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A5" w:rsidRDefault="00C930A5" w:rsidP="00C930A5">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М-21 11.11.2021 (31)</w:t>
      </w:r>
    </w:p>
    <w:p w:rsidR="00C930A5" w:rsidRDefault="00C930A5" w:rsidP="00C930A5">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C930A5" w:rsidRDefault="00C930A5" w:rsidP="00C930A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 Обеспечение военной безопасности государства</w:t>
      </w:r>
    </w:p>
    <w:p w:rsidR="00C930A5" w:rsidRDefault="00C930A5" w:rsidP="00C930A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31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w:t>
      </w:r>
    </w:p>
    <w:p w:rsidR="00C930A5" w:rsidRDefault="00C930A5" w:rsidP="00C930A5">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00"/>
          <w:sz w:val="24"/>
          <w:szCs w:val="24"/>
          <w:lang w:eastAsia="ru-RU"/>
        </w:rPr>
        <w:t xml:space="preserve">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Pr>
          <w:rFonts w:ascii="Times New Roman" w:eastAsia="Times New Roman" w:hAnsi="Times New Roman" w:cs="Times New Roman"/>
          <w:color w:val="000090"/>
          <w:sz w:val="24"/>
          <w:szCs w:val="24"/>
          <w:lang w:eastAsia="ru-RU"/>
        </w:rPr>
        <w:t xml:space="preserve"> </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устав — документ, регламентирующий функционирование вооружённых сил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Боевые уставы</w:t>
      </w:r>
      <w:r>
        <w:rPr>
          <w:rFonts w:ascii="Times New Roman" w:eastAsia="Times New Roman" w:hAnsi="Times New Roman" w:cs="Times New Roman"/>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Pr>
          <w:rFonts w:ascii="Times New Roman" w:eastAsia="Times New Roman" w:hAnsi="Times New Roman" w:cs="Times New Roman"/>
          <w:sz w:val="24"/>
          <w:szCs w:val="24"/>
          <w:lang w:eastAsia="ru-RU"/>
        </w:rPr>
        <w:t>..</w:t>
      </w:r>
      <w:proofErr w:type="gramEnd"/>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«боевой устав» впервые появилось в РККА в 1924 г</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время Великой Отечественной войны 1941-45 гг. действовали Боевой устав пехоты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Общевоинские уставы Вооруженных Сил Российской Федерации</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представляют из себя</w:t>
      </w:r>
      <w:proofErr w:type="gramEnd"/>
      <w:r>
        <w:rPr>
          <w:rFonts w:ascii="Times New Roman" w:eastAsia="Times New Roman" w:hAnsi="Times New Roman" w:cs="Times New Roman"/>
          <w:sz w:val="24"/>
          <w:szCs w:val="24"/>
          <w:lang w:eastAsia="ru-RU"/>
        </w:rPr>
        <w:t xml:space="preserve"> свод основных правил, изучение которых позволит сформировать у служащих общее 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C930A5" w:rsidRDefault="00C930A5" w:rsidP="00C930A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Устав внутренней службы</w:t>
      </w:r>
      <w:r>
        <w:rPr>
          <w:rFonts w:ascii="Times New Roman" w:eastAsia="Times New Roman" w:hAnsi="Times New Roman" w:cs="Times New Roman"/>
          <w:b/>
          <w:bCs/>
          <w:i/>
          <w:iCs/>
          <w:sz w:val="24"/>
          <w:szCs w:val="24"/>
          <w:lang w:eastAsia="ru-RU"/>
        </w:rPr>
        <w:br/>
        <w:t>Вооруженных Сил Российской Федерации</w:t>
      </w:r>
    </w:p>
    <w:p w:rsidR="00C930A5" w:rsidRDefault="00C930A5" w:rsidP="00C930A5">
      <w:pPr>
        <w:spacing w:after="0" w:line="240" w:lineRule="auto"/>
        <w:rPr>
          <w:rFonts w:ascii="Times New Roman" w:eastAsia="Times New Roman" w:hAnsi="Times New Roman" w:cs="Times New Roman"/>
          <w:sz w:val="24"/>
          <w:szCs w:val="24"/>
          <w:lang w:eastAsia="ru-RU"/>
        </w:rPr>
      </w:pP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Pr>
          <w:rFonts w:ascii="Times New Roman" w:eastAsia="Times New Roman" w:hAnsi="Times New Roman" w:cs="Times New Roman"/>
          <w:sz w:val="24"/>
          <w:szCs w:val="24"/>
          <w:lang w:eastAsia="ru-RU"/>
        </w:rPr>
        <w:br w:type="textWrapping" w:clear="all"/>
      </w:r>
    </w:p>
    <w:p w:rsidR="00C930A5" w:rsidRDefault="00C930A5" w:rsidP="00C930A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Дисциплинарный устав</w:t>
      </w:r>
      <w:r>
        <w:rPr>
          <w:rFonts w:ascii="Times New Roman" w:eastAsia="Times New Roman" w:hAnsi="Times New Roman" w:cs="Times New Roman"/>
          <w:b/>
          <w:bCs/>
          <w:i/>
          <w:iCs/>
          <w:sz w:val="24"/>
          <w:szCs w:val="24"/>
          <w:lang w:eastAsia="ru-RU"/>
        </w:rPr>
        <w:br/>
        <w:t>Вооруженных Сил Российской Федерации</w:t>
      </w:r>
    </w:p>
    <w:p w:rsidR="00C930A5" w:rsidRDefault="00C930A5" w:rsidP="00C930A5">
      <w:pPr>
        <w:spacing w:after="0" w:line="240" w:lineRule="auto"/>
        <w:rPr>
          <w:rFonts w:ascii="Times New Roman" w:eastAsia="Times New Roman" w:hAnsi="Times New Roman" w:cs="Times New Roman"/>
          <w:sz w:val="24"/>
          <w:szCs w:val="24"/>
          <w:lang w:eastAsia="ru-RU"/>
        </w:rPr>
      </w:pP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6" type="#_x0000_t75" alt="image" style="width:24pt;height:24pt"/>
        </w:pic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w:t>
      </w:r>
      <w:r>
        <w:rPr>
          <w:rFonts w:ascii="Times New Roman" w:eastAsia="Times New Roman" w:hAnsi="Times New Roman" w:cs="Times New Roman"/>
          <w:sz w:val="24"/>
          <w:szCs w:val="24"/>
          <w:lang w:eastAsia="ru-RU"/>
        </w:rPr>
        <w:lastRenderedPageBreak/>
        <w:t>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Pr>
          <w:rFonts w:ascii="Times New Roman" w:eastAsia="Times New Roman" w:hAnsi="Times New Roman" w:cs="Times New Roman"/>
          <w:sz w:val="24"/>
          <w:szCs w:val="24"/>
          <w:lang w:eastAsia="ru-RU"/>
        </w:rPr>
        <w:br w:type="textWrapping" w:clear="all"/>
      </w:r>
    </w:p>
    <w:p w:rsidR="00C930A5" w:rsidRDefault="00C930A5" w:rsidP="00C930A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Устав гарнизонной и караульной служб</w:t>
      </w:r>
      <w:r>
        <w:rPr>
          <w:rFonts w:ascii="Times New Roman" w:eastAsia="Times New Roman" w:hAnsi="Times New Roman" w:cs="Times New Roman"/>
          <w:b/>
          <w:bCs/>
          <w:i/>
          <w:iCs/>
          <w:sz w:val="24"/>
          <w:szCs w:val="24"/>
          <w:lang w:eastAsia="ru-RU"/>
        </w:rPr>
        <w:br/>
        <w:t>Вооруженных Сил Российской Федерации</w:t>
      </w:r>
    </w:p>
    <w:p w:rsidR="00C930A5" w:rsidRDefault="00C930A5" w:rsidP="00C930A5">
      <w:pPr>
        <w:spacing w:after="0" w:line="240" w:lineRule="auto"/>
        <w:rPr>
          <w:rFonts w:ascii="Times New Roman" w:eastAsia="Times New Roman" w:hAnsi="Times New Roman" w:cs="Times New Roman"/>
          <w:sz w:val="24"/>
          <w:szCs w:val="24"/>
          <w:lang w:eastAsia="ru-RU"/>
        </w:rPr>
      </w:pP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7" type="#_x0000_t75" alt="image" style="width:24pt;height:24pt"/>
        </w:pic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Pr>
          <w:rFonts w:ascii="Times New Roman" w:eastAsia="Times New Roman" w:hAnsi="Times New Roman" w:cs="Times New Roman"/>
          <w:sz w:val="24"/>
          <w:szCs w:val="24"/>
          <w:lang w:eastAsia="ru-RU"/>
        </w:rPr>
        <w:br w:type="textWrapping" w:clear="all"/>
      </w:r>
    </w:p>
    <w:p w:rsidR="00C930A5" w:rsidRDefault="00C930A5" w:rsidP="00C930A5">
      <w:pPr>
        <w:shd w:val="clear" w:color="auto" w:fill="99CC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Строевой устав</w:t>
      </w:r>
      <w:r>
        <w:rPr>
          <w:rFonts w:ascii="Times New Roman" w:eastAsia="Times New Roman" w:hAnsi="Times New Roman" w:cs="Times New Roman"/>
          <w:b/>
          <w:bCs/>
          <w:i/>
          <w:iCs/>
          <w:sz w:val="24"/>
          <w:szCs w:val="24"/>
          <w:lang w:eastAsia="ru-RU"/>
        </w:rPr>
        <w:br/>
        <w:t>Вооруженных Сил Российской Федерации</w:t>
      </w:r>
    </w:p>
    <w:p w:rsidR="00C930A5" w:rsidRDefault="00C930A5" w:rsidP="00C930A5">
      <w:pPr>
        <w:spacing w:after="0" w:line="240" w:lineRule="auto"/>
        <w:rPr>
          <w:rFonts w:ascii="Times New Roman" w:eastAsia="Times New Roman" w:hAnsi="Times New Roman" w:cs="Times New Roman"/>
          <w:sz w:val="24"/>
          <w:szCs w:val="24"/>
          <w:lang w:eastAsia="ru-RU"/>
        </w:rPr>
      </w:pP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8" type="#_x0000_t75" alt="image" style="width:24pt;height:24pt"/>
        </w:pic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C930A5" w:rsidRDefault="00C930A5" w:rsidP="00C930A5">
      <w:pPr>
        <w:shd w:val="clear" w:color="auto" w:fill="99CCFF"/>
        <w:spacing w:after="24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C930A5" w:rsidRDefault="00C930A5" w:rsidP="00C930A5">
      <w:pPr>
        <w:shd w:val="clear" w:color="auto" w:fill="99C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Pr>
          <w:rFonts w:ascii="Times New Roman" w:eastAsia="Times New Roman" w:hAnsi="Times New Roman" w:cs="Times New Roman"/>
          <w:sz w:val="24"/>
          <w:szCs w:val="24"/>
          <w:lang w:eastAsia="ru-RU"/>
        </w:rPr>
        <w:br w:type="textWrapping" w:clear="all"/>
      </w:r>
    </w:p>
    <w:p w:rsidR="00C930A5" w:rsidRDefault="00C930A5" w:rsidP="00C93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467.75pt;height:1.5pt" o:hrstd="t" o:hrnoshade="t" o:hr="t" fillcolor="#000090" stroked="f"/>
        </w:pict>
      </w:r>
    </w:p>
    <w:p w:rsidR="00C930A5" w:rsidRDefault="00C930A5" w:rsidP="00C93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C930A5" w:rsidRDefault="00C930A5" w:rsidP="00C930A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Общие обязанности военнослужащего Устав внутренней службы </w:t>
      </w:r>
      <w:proofErr w:type="gramStart"/>
      <w:r>
        <w:rPr>
          <w:rFonts w:ascii="Times New Roman" w:eastAsia="Times New Roman" w:hAnsi="Times New Roman" w:cs="Times New Roman"/>
          <w:b/>
          <w:bCs/>
          <w:sz w:val="24"/>
          <w:szCs w:val="24"/>
          <w:lang w:eastAsia="ru-RU"/>
        </w:rPr>
        <w:t>ВС</w:t>
      </w:r>
      <w:proofErr w:type="gramEnd"/>
      <w:r>
        <w:rPr>
          <w:rFonts w:ascii="Times New Roman" w:eastAsia="Times New Roman" w:hAnsi="Times New Roman" w:cs="Times New Roman"/>
          <w:b/>
          <w:bCs/>
          <w:sz w:val="24"/>
          <w:szCs w:val="24"/>
          <w:lang w:eastAsia="ru-RU"/>
        </w:rPr>
        <w:t xml:space="preserve"> РФ.</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0" w:name="dst100100"/>
      <w:bookmarkEnd w:id="0"/>
      <w:r>
        <w:rPr>
          <w:rFonts w:ascii="Times New Roman" w:eastAsia="Times New Roman" w:hAnsi="Times New Roman" w:cs="Times New Roman"/>
          <w:sz w:val="24"/>
          <w:szCs w:val="24"/>
          <w:lang w:eastAsia="ru-RU"/>
        </w:rPr>
        <w:t>16. Военнослужащий в служебной деятельности руководствуется </w:t>
      </w:r>
      <w:hyperlink r:id="rId4" w:anchor="dst0" w:history="1">
        <w:r>
          <w:rPr>
            <w:rStyle w:val="a3"/>
            <w:rFonts w:ascii="Times New Roman" w:eastAsia="Times New Roman" w:hAnsi="Times New Roman" w:cs="Times New Roman"/>
            <w:color w:val="auto"/>
            <w:sz w:val="24"/>
            <w:szCs w:val="24"/>
            <w:u w:val="none"/>
            <w:lang w:eastAsia="ru-RU"/>
          </w:rPr>
          <w:t>Конституцией</w:t>
        </w:r>
      </w:hyperlink>
      <w:r>
        <w:rPr>
          <w:rFonts w:ascii="Times New Roman" w:eastAsia="Times New Roman" w:hAnsi="Times New Roman" w:cs="Times New Roman"/>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1" w:name="dst100101"/>
      <w:bookmarkEnd w:id="1"/>
      <w:r>
        <w:rPr>
          <w:rFonts w:ascii="Times New Roman" w:eastAsia="Times New Roman" w:hAnsi="Times New Roman" w:cs="Times New Roman"/>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2" w:name="dst100102"/>
      <w:bookmarkEnd w:id="2"/>
      <w:r>
        <w:rPr>
          <w:rFonts w:ascii="Times New Roman" w:eastAsia="Times New Roman" w:hAnsi="Times New Roman" w:cs="Times New Roman"/>
          <w:sz w:val="24"/>
          <w:szCs w:val="24"/>
          <w:lang w:eastAsia="ru-RU"/>
        </w:rPr>
        <w:t>- 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3" w:name="dst100103"/>
      <w:bookmarkEnd w:id="3"/>
      <w:r>
        <w:rPr>
          <w:rFonts w:ascii="Times New Roman" w:eastAsia="Times New Roman" w:hAnsi="Times New Roman" w:cs="Times New Roman"/>
          <w:sz w:val="24"/>
          <w:szCs w:val="24"/>
          <w:lang w:eastAsia="ru-RU"/>
        </w:rPr>
        <w:t>- строго соблюдать </w:t>
      </w:r>
      <w:hyperlink r:id="rId5" w:anchor="dst0" w:history="1">
        <w:r>
          <w:rPr>
            <w:rStyle w:val="a3"/>
            <w:rFonts w:ascii="Times New Roman" w:eastAsia="Times New Roman" w:hAnsi="Times New Roman" w:cs="Times New Roman"/>
            <w:color w:val="auto"/>
            <w:sz w:val="24"/>
            <w:szCs w:val="24"/>
            <w:u w:val="none"/>
            <w:lang w:eastAsia="ru-RU"/>
          </w:rPr>
          <w:t>Конституцию</w:t>
        </w:r>
      </w:hyperlink>
      <w:r>
        <w:rPr>
          <w:rFonts w:ascii="Times New Roman" w:eastAsia="Times New Roman" w:hAnsi="Times New Roman" w:cs="Times New Roman"/>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4" w:name="dst100104"/>
      <w:bookmarkEnd w:id="4"/>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5" w:name="dst100105"/>
      <w:bookmarkEnd w:id="5"/>
      <w:r>
        <w:rPr>
          <w:rFonts w:ascii="Times New Roman" w:eastAsia="Times New Roman" w:hAnsi="Times New Roman" w:cs="Times New Roman"/>
          <w:sz w:val="24"/>
          <w:szCs w:val="24"/>
          <w:lang w:eastAsia="ru-RU"/>
        </w:rPr>
        <w:t>- быть дисциплинированным, бдительным, хранить государственную тайну;</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6" w:name="dst100106"/>
      <w:bookmarkEnd w:id="6"/>
      <w:r>
        <w:rPr>
          <w:rFonts w:ascii="Times New Roman" w:eastAsia="Times New Roman" w:hAnsi="Times New Roman" w:cs="Times New Roman"/>
          <w:sz w:val="24"/>
          <w:szCs w:val="24"/>
          <w:lang w:eastAsia="ru-RU"/>
        </w:rPr>
        <w:t>- 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sz w:val="24"/>
          <w:szCs w:val="24"/>
          <w:lang w:eastAsia="ru-RU"/>
        </w:rPr>
      </w:pPr>
      <w:bookmarkStart w:id="7" w:name="dst100107"/>
      <w:bookmarkEnd w:id="7"/>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Pr>
          <w:rFonts w:ascii="Times New Roman" w:eastAsia="Times New Roman" w:hAnsi="Times New Roman" w:cs="Times New Roman"/>
          <w:sz w:val="24"/>
          <w:szCs w:val="24"/>
          <w:lang w:eastAsia="ru-RU"/>
        </w:rPr>
        <w:t>17. Военнослужащий должен быть честным</w:t>
      </w:r>
      <w:r>
        <w:rPr>
          <w:rFonts w:ascii="Times New Roman" w:eastAsia="Times New Roman" w:hAnsi="Times New Roman" w:cs="Times New Roman"/>
          <w:color w:val="000000"/>
          <w:sz w:val="24"/>
          <w:szCs w:val="24"/>
          <w:lang w:eastAsia="ru-RU"/>
        </w:rPr>
        <w:t>,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lastRenderedPageBreak/>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C930A5" w:rsidRDefault="00C930A5" w:rsidP="00C930A5">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ред. </w:t>
      </w:r>
      <w:hyperlink r:id="rId6" w:anchor="dst100014" w:history="1">
        <w:r>
          <w:rPr>
            <w:rStyle w:val="a3"/>
            <w:rFonts w:ascii="Times New Roman" w:eastAsia="Times New Roman" w:hAnsi="Times New Roman" w:cs="Times New Roman"/>
            <w:color w:val="auto"/>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C930A5" w:rsidRDefault="00C930A5" w:rsidP="00C930A5">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7" w:anchor="dst102759" w:history="1">
        <w:r>
          <w:rPr>
            <w:rStyle w:val="a3"/>
            <w:rFonts w:ascii="Times New Roman" w:eastAsia="Times New Roman" w:hAnsi="Times New Roman" w:cs="Times New Roman"/>
            <w:color w:val="auto"/>
            <w:sz w:val="24"/>
            <w:szCs w:val="24"/>
            <w:u w:val="none"/>
            <w:lang w:eastAsia="ru-RU"/>
          </w:rPr>
          <w:t>уставом</w:t>
        </w:r>
      </w:hyperlink>
      <w:r>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Вооруженных Сил Российской Федерации.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C930A5" w:rsidRDefault="00C930A5" w:rsidP="00C930A5">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C930A5" w:rsidRDefault="00C930A5" w:rsidP="00C930A5">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C930A5" w:rsidRDefault="00C930A5" w:rsidP="00C930A5">
      <w:pPr>
        <w:jc w:val="center"/>
        <w:rPr>
          <w:rFonts w:ascii="Times New Roman" w:eastAsia="Times New Roman" w:hAnsi="Times New Roman" w:cs="Times New Roman"/>
          <w:b/>
          <w:bCs/>
          <w:color w:val="000000"/>
          <w:sz w:val="24"/>
          <w:szCs w:val="24"/>
          <w:lang w:eastAsia="ru-RU"/>
        </w:rPr>
      </w:pPr>
    </w:p>
    <w:p w:rsidR="00C930A5" w:rsidRDefault="00C930A5" w:rsidP="00C930A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C930A5" w:rsidRDefault="00C930A5" w:rsidP="00C930A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положения строевого устава:</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Строй</w:t>
      </w:r>
      <w:r>
        <w:rPr>
          <w:rFonts w:ascii="Times New Roman" w:eastAsia="Times New Roman" w:hAnsi="Times New Roman" w:cs="Times New Roman"/>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Шеренга</w:t>
      </w:r>
      <w:r>
        <w:rPr>
          <w:rFonts w:ascii="Times New Roman" w:eastAsia="Times New Roman" w:hAnsi="Times New Roman" w:cs="Times New Roman"/>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Фланг</w:t>
      </w:r>
      <w:r>
        <w:rPr>
          <w:rFonts w:ascii="Times New Roman" w:eastAsia="Times New Roman" w:hAnsi="Times New Roman" w:cs="Times New Roman"/>
          <w:sz w:val="24"/>
          <w:szCs w:val="24"/>
          <w:lang w:eastAsia="ru-RU"/>
        </w:rPr>
        <w:t> - правая (левая) оконечность строя. При поворотах строя названия флангов не изменяются.</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Фронт</w:t>
      </w:r>
      <w:r>
        <w:rPr>
          <w:rFonts w:ascii="Times New Roman" w:eastAsia="Times New Roman" w:hAnsi="Times New Roman" w:cs="Times New Roman"/>
          <w:sz w:val="24"/>
          <w:szCs w:val="24"/>
          <w:lang w:eastAsia="ru-RU"/>
        </w:rPr>
        <w:t> - сторона строя, в которую военнослужащие обращены лицом (машины - лобовой частью).</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Тыльная сторона строя</w:t>
      </w:r>
      <w:r>
        <w:rPr>
          <w:rFonts w:ascii="Times New Roman" w:eastAsia="Times New Roman" w:hAnsi="Times New Roman" w:cs="Times New Roman"/>
          <w:sz w:val="24"/>
          <w:szCs w:val="24"/>
          <w:lang w:eastAsia="ru-RU"/>
        </w:rPr>
        <w:t> - сторона, противоположная фронту.</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Интервал</w:t>
      </w:r>
      <w:r>
        <w:rPr>
          <w:rFonts w:ascii="Times New Roman" w:eastAsia="Times New Roman" w:hAnsi="Times New Roman" w:cs="Times New Roman"/>
          <w:sz w:val="24"/>
          <w:szCs w:val="24"/>
          <w:lang w:eastAsia="ru-RU"/>
        </w:rPr>
        <w:t> - расстояние по фронту между военнослужащими (машинами), подразделениями и воинскими частями.</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Дистанция</w:t>
      </w:r>
      <w:r>
        <w:rPr>
          <w:rFonts w:ascii="Times New Roman" w:eastAsia="Times New Roman" w:hAnsi="Times New Roman" w:cs="Times New Roman"/>
          <w:sz w:val="24"/>
          <w:szCs w:val="24"/>
          <w:lang w:eastAsia="ru-RU"/>
        </w:rPr>
        <w:t> - расстояние в глубину между военнослужащими (машинами), подразделениями и воинскими частями.</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Ширина строя</w:t>
      </w:r>
      <w:r>
        <w:rPr>
          <w:rFonts w:ascii="Times New Roman" w:eastAsia="Times New Roman" w:hAnsi="Times New Roman" w:cs="Times New Roman"/>
          <w:sz w:val="24"/>
          <w:szCs w:val="24"/>
          <w:lang w:eastAsia="ru-RU"/>
        </w:rPr>
        <w:t> - расстояние между флангами.</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 Глубина строя</w:t>
      </w:r>
      <w:r>
        <w:rPr>
          <w:rFonts w:ascii="Times New Roman" w:eastAsia="Times New Roman" w:hAnsi="Times New Roman" w:cs="Times New Roman"/>
          <w:sz w:val="24"/>
          <w:szCs w:val="24"/>
          <w:lang w:eastAsia="ru-RU"/>
        </w:rPr>
        <w:t> - расстояние от первой шеренги (впереди стоящего военнослужащего) до последней шеренги (позади стоящего военнослужащего), а при действиях на машинах - расстояние от первой линии машин (впереди стоящей машины) до последней линии машин (позади стоящей машины).</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 </w:t>
      </w:r>
      <w:proofErr w:type="spellStart"/>
      <w:r>
        <w:rPr>
          <w:rFonts w:ascii="Times New Roman" w:eastAsia="Times New Roman" w:hAnsi="Times New Roman" w:cs="Times New Roman"/>
          <w:b/>
          <w:bCs/>
          <w:sz w:val="24"/>
          <w:szCs w:val="24"/>
          <w:lang w:eastAsia="ru-RU"/>
        </w:rPr>
        <w:t>Двухшереножный</w:t>
      </w:r>
      <w:proofErr w:type="spellEnd"/>
      <w:r>
        <w:rPr>
          <w:rFonts w:ascii="Times New Roman" w:eastAsia="Times New Roman" w:hAnsi="Times New Roman" w:cs="Times New Roman"/>
          <w:b/>
          <w:bCs/>
          <w:sz w:val="24"/>
          <w:szCs w:val="24"/>
          <w:lang w:eastAsia="ru-RU"/>
        </w:rPr>
        <w:t xml:space="preserve"> строй</w:t>
      </w:r>
      <w:r>
        <w:rPr>
          <w:rFonts w:ascii="Times New Roman" w:eastAsia="Times New Roman" w:hAnsi="Times New Roman" w:cs="Times New Roman"/>
          <w:sz w:val="24"/>
          <w:szCs w:val="24"/>
          <w:lang w:eastAsia="ru-RU"/>
        </w:rPr>
        <w:t>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w:t>
      </w:r>
      <w:r>
        <w:rPr>
          <w:rFonts w:ascii="Times New Roman" w:eastAsia="Times New Roman" w:hAnsi="Times New Roman" w:cs="Times New Roman"/>
          <w:b/>
          <w:bCs/>
          <w:sz w:val="24"/>
          <w:szCs w:val="24"/>
          <w:lang w:eastAsia="ru-RU"/>
        </w:rPr>
        <w:t>первой и второй</w:t>
      </w:r>
      <w:r>
        <w:rPr>
          <w:rFonts w:ascii="Times New Roman" w:eastAsia="Times New Roman" w:hAnsi="Times New Roman" w:cs="Times New Roman"/>
          <w:sz w:val="24"/>
          <w:szCs w:val="24"/>
          <w:lang w:eastAsia="ru-RU"/>
        </w:rPr>
        <w:t xml:space="preserve">. При повороте строя названия шеренг не изменяются. </w:t>
      </w:r>
      <w:r>
        <w:rPr>
          <w:rFonts w:ascii="Times New Roman" w:eastAsia="Times New Roman" w:hAnsi="Times New Roman" w:cs="Times New Roman"/>
          <w:b/>
          <w:bCs/>
          <w:sz w:val="24"/>
          <w:szCs w:val="24"/>
          <w:lang w:eastAsia="ru-RU"/>
        </w:rPr>
        <w:t>Ряд</w:t>
      </w:r>
      <w:r>
        <w:rPr>
          <w:rFonts w:ascii="Times New Roman" w:eastAsia="Times New Roman" w:hAnsi="Times New Roman" w:cs="Times New Roman"/>
          <w:sz w:val="24"/>
          <w:szCs w:val="24"/>
          <w:lang w:eastAsia="ru-RU"/>
        </w:rPr>
        <w:t xml:space="preserve"> - два военнослужащих, стоящих в </w:t>
      </w:r>
      <w:proofErr w:type="spellStart"/>
      <w:r>
        <w:rPr>
          <w:rFonts w:ascii="Times New Roman" w:eastAsia="Times New Roman" w:hAnsi="Times New Roman" w:cs="Times New Roman"/>
          <w:sz w:val="24"/>
          <w:szCs w:val="24"/>
          <w:lang w:eastAsia="ru-RU"/>
        </w:rPr>
        <w:t>двухшереножном</w:t>
      </w:r>
      <w:proofErr w:type="spellEnd"/>
      <w:r>
        <w:rPr>
          <w:rFonts w:ascii="Times New Roman" w:eastAsia="Times New Roman" w:hAnsi="Times New Roman" w:cs="Times New Roman"/>
          <w:sz w:val="24"/>
          <w:szCs w:val="24"/>
          <w:lang w:eastAsia="ru-RU"/>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 При повороте </w:t>
      </w:r>
      <w:proofErr w:type="spellStart"/>
      <w:r>
        <w:rPr>
          <w:rFonts w:ascii="Times New Roman" w:eastAsia="Times New Roman" w:hAnsi="Times New Roman" w:cs="Times New Roman"/>
          <w:sz w:val="24"/>
          <w:szCs w:val="24"/>
          <w:lang w:eastAsia="ru-RU"/>
        </w:rPr>
        <w:t>двухшереножного</w:t>
      </w:r>
      <w:proofErr w:type="spellEnd"/>
      <w:r>
        <w:rPr>
          <w:rFonts w:ascii="Times New Roman" w:eastAsia="Times New Roman" w:hAnsi="Times New Roman" w:cs="Times New Roman"/>
          <w:sz w:val="24"/>
          <w:szCs w:val="24"/>
          <w:lang w:eastAsia="ru-RU"/>
        </w:rPr>
        <w:t xml:space="preserve"> строя кругом военнослужащий неполного ряда переходит во впереди стоящую шеренгу.</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proofErr w:type="spellStart"/>
      <w:r>
        <w:rPr>
          <w:rFonts w:ascii="Times New Roman" w:eastAsia="Times New Roman" w:hAnsi="Times New Roman" w:cs="Times New Roman"/>
          <w:b/>
          <w:bCs/>
          <w:sz w:val="24"/>
          <w:szCs w:val="24"/>
          <w:lang w:eastAsia="ru-RU"/>
        </w:rPr>
        <w:t>Одношереножный</w:t>
      </w:r>
      <w:proofErr w:type="spellEnd"/>
      <w:r>
        <w:rPr>
          <w:rFonts w:ascii="Times New Roman" w:eastAsia="Times New Roman" w:hAnsi="Times New Roman" w:cs="Times New Roman"/>
          <w:b/>
          <w:bCs/>
          <w:sz w:val="24"/>
          <w:szCs w:val="24"/>
          <w:lang w:eastAsia="ru-RU"/>
        </w:rPr>
        <w:t xml:space="preserve"> и </w:t>
      </w:r>
      <w:proofErr w:type="spellStart"/>
      <w:r>
        <w:rPr>
          <w:rFonts w:ascii="Times New Roman" w:eastAsia="Times New Roman" w:hAnsi="Times New Roman" w:cs="Times New Roman"/>
          <w:b/>
          <w:bCs/>
          <w:sz w:val="24"/>
          <w:szCs w:val="24"/>
          <w:lang w:eastAsia="ru-RU"/>
        </w:rPr>
        <w:t>двухшереножный</w:t>
      </w:r>
      <w:proofErr w:type="spellEnd"/>
      <w:r>
        <w:rPr>
          <w:rFonts w:ascii="Times New Roman" w:eastAsia="Times New Roman" w:hAnsi="Times New Roman" w:cs="Times New Roman"/>
          <w:sz w:val="24"/>
          <w:szCs w:val="24"/>
          <w:lang w:eastAsia="ru-RU"/>
        </w:rPr>
        <w:t xml:space="preserve"> строи могут быть сомкнутыми или разомкнутыми. В сомкнутом </w:t>
      </w:r>
      <w:proofErr w:type="gramStart"/>
      <w:r>
        <w:rPr>
          <w:rFonts w:ascii="Times New Roman" w:eastAsia="Times New Roman" w:hAnsi="Times New Roman" w:cs="Times New Roman"/>
          <w:sz w:val="24"/>
          <w:szCs w:val="24"/>
          <w:lang w:eastAsia="ru-RU"/>
        </w:rPr>
        <w:t>строю</w:t>
      </w:r>
      <w:proofErr w:type="gramEnd"/>
      <w:r>
        <w:rPr>
          <w:rFonts w:ascii="Times New Roman" w:eastAsia="Times New Roman" w:hAnsi="Times New Roman" w:cs="Times New Roman"/>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Pr>
          <w:rFonts w:ascii="Times New Roman" w:eastAsia="Times New Roman" w:hAnsi="Times New Roman" w:cs="Times New Roman"/>
          <w:sz w:val="24"/>
          <w:szCs w:val="24"/>
          <w:lang w:eastAsia="ru-RU"/>
        </w:rPr>
        <w:t>строю</w:t>
      </w:r>
      <w:proofErr w:type="gramEnd"/>
      <w:r>
        <w:rPr>
          <w:rFonts w:ascii="Times New Roman" w:eastAsia="Times New Roman" w:hAnsi="Times New Roman" w:cs="Times New Roman"/>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 Колонна</w:t>
      </w:r>
      <w:r>
        <w:rPr>
          <w:rFonts w:ascii="Times New Roman" w:eastAsia="Times New Roman" w:hAnsi="Times New Roman" w:cs="Times New Roman"/>
          <w:sz w:val="24"/>
          <w:szCs w:val="24"/>
          <w:lang w:eastAsia="ru-RU"/>
        </w:rPr>
        <w:t>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13. Развернутый строй</w:t>
      </w:r>
      <w:r>
        <w:rPr>
          <w:rFonts w:ascii="Times New Roman" w:eastAsia="Times New Roman" w:hAnsi="Times New Roman" w:cs="Times New Roman"/>
          <w:sz w:val="24"/>
          <w:szCs w:val="24"/>
          <w:lang w:eastAsia="ru-RU"/>
        </w:rPr>
        <w:t xml:space="preserve"> - строй, в котором подразделения построены на одной линии по фронту в </w:t>
      </w:r>
      <w:proofErr w:type="spellStart"/>
      <w:r>
        <w:rPr>
          <w:rFonts w:ascii="Times New Roman" w:eastAsia="Times New Roman" w:hAnsi="Times New Roman" w:cs="Times New Roman"/>
          <w:sz w:val="24"/>
          <w:szCs w:val="24"/>
          <w:lang w:eastAsia="ru-RU"/>
        </w:rPr>
        <w:t>одношереножном</w:t>
      </w:r>
      <w:proofErr w:type="spellEnd"/>
      <w:r>
        <w:rPr>
          <w:rFonts w:ascii="Times New Roman" w:eastAsia="Times New Roman" w:hAnsi="Times New Roman" w:cs="Times New Roman"/>
          <w:sz w:val="24"/>
          <w:szCs w:val="24"/>
          <w:lang w:eastAsia="ru-RU"/>
        </w:rPr>
        <w:t xml:space="preserve"> или </w:t>
      </w:r>
      <w:proofErr w:type="spellStart"/>
      <w:r>
        <w:rPr>
          <w:rFonts w:ascii="Times New Roman" w:eastAsia="Times New Roman" w:hAnsi="Times New Roman" w:cs="Times New Roman"/>
          <w:sz w:val="24"/>
          <w:szCs w:val="24"/>
          <w:lang w:eastAsia="ru-RU"/>
        </w:rPr>
        <w:t>двухшереножном</w:t>
      </w:r>
      <w:proofErr w:type="spellEnd"/>
      <w:r>
        <w:rPr>
          <w:rFonts w:ascii="Times New Roman" w:eastAsia="Times New Roman" w:hAnsi="Times New Roman" w:cs="Times New Roman"/>
          <w:sz w:val="24"/>
          <w:szCs w:val="24"/>
          <w:lang w:eastAsia="ru-RU"/>
        </w:rPr>
        <w:t xml:space="preserve"> строю (в линию машин) или в линию колонн на интервалах, установленных Уставом или командиром.</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Развернутый строй</w:t>
      </w:r>
      <w:r>
        <w:rPr>
          <w:rFonts w:ascii="Times New Roman" w:eastAsia="Times New Roman" w:hAnsi="Times New Roman" w:cs="Times New Roman"/>
          <w:sz w:val="24"/>
          <w:szCs w:val="24"/>
          <w:lang w:eastAsia="ru-RU"/>
        </w:rPr>
        <w:t>, как правило, применяется для проведения проверок, расчетов, смотров, парадов, а также в других необходимых случаях.</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 Походный строй</w:t>
      </w:r>
      <w:r>
        <w:rPr>
          <w:rFonts w:ascii="Times New Roman" w:eastAsia="Times New Roman" w:hAnsi="Times New Roman" w:cs="Times New Roman"/>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 Направляющий</w:t>
      </w:r>
      <w:r>
        <w:rPr>
          <w:rFonts w:ascii="Times New Roman" w:eastAsia="Times New Roman" w:hAnsi="Times New Roman" w:cs="Times New Roman"/>
          <w:sz w:val="24"/>
          <w:szCs w:val="24"/>
          <w:lang w:eastAsia="ru-RU"/>
        </w:rPr>
        <w:t xml:space="preserve"> - военнослужащий (подразделение, машина), движущийся головным в указанном направлении. По </w:t>
      </w:r>
      <w:proofErr w:type="gramStart"/>
      <w:r>
        <w:rPr>
          <w:rFonts w:ascii="Times New Roman" w:eastAsia="Times New Roman" w:hAnsi="Times New Roman" w:cs="Times New Roman"/>
          <w:sz w:val="24"/>
          <w:szCs w:val="24"/>
          <w:lang w:eastAsia="ru-RU"/>
        </w:rPr>
        <w:t>направляющему</w:t>
      </w:r>
      <w:proofErr w:type="gramEnd"/>
      <w:r>
        <w:rPr>
          <w:rFonts w:ascii="Times New Roman" w:eastAsia="Times New Roman" w:hAnsi="Times New Roman" w:cs="Times New Roman"/>
          <w:sz w:val="24"/>
          <w:szCs w:val="24"/>
          <w:lang w:eastAsia="ru-RU"/>
        </w:rPr>
        <w:t xml:space="preserve"> сообразуют свое движение остальные военнослужащие (подразделения, машины).</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Замыкающий</w:t>
      </w:r>
      <w:r>
        <w:rPr>
          <w:rFonts w:ascii="Times New Roman" w:eastAsia="Times New Roman" w:hAnsi="Times New Roman" w:cs="Times New Roman"/>
          <w:sz w:val="24"/>
          <w:szCs w:val="24"/>
          <w:lang w:eastAsia="ru-RU"/>
        </w:rPr>
        <w:t> - военнослужащий (подразделение, машина), движущийся последним в колонне.</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 Управление строем</w:t>
      </w:r>
      <w:r>
        <w:rPr>
          <w:rFonts w:ascii="Times New Roman" w:eastAsia="Times New Roman" w:hAnsi="Times New Roman" w:cs="Times New Roman"/>
          <w:sz w:val="24"/>
          <w:szCs w:val="24"/>
          <w:lang w:eastAsia="ru-RU"/>
        </w:rPr>
        <w:t>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(старших машин) и назначенных наблюдателей.</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Управление в машине</w:t>
      </w:r>
      <w:r>
        <w:rPr>
          <w:rFonts w:ascii="Times New Roman" w:eastAsia="Times New Roman" w:hAnsi="Times New Roman" w:cs="Times New Roman"/>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Pr>
          <w:rFonts w:ascii="Times New Roman" w:eastAsia="Times New Roman" w:hAnsi="Times New Roman" w:cs="Times New Roman"/>
          <w:sz w:val="24"/>
          <w:szCs w:val="24"/>
          <w:lang w:eastAsia="ru-RU"/>
        </w:rPr>
        <w:t>строю</w:t>
      </w:r>
      <w:proofErr w:type="gramEnd"/>
      <w:r>
        <w:rPr>
          <w:rFonts w:ascii="Times New Roman" w:eastAsia="Times New Roman" w:hAnsi="Times New Roman" w:cs="Times New Roman"/>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eastAsia="Times New Roman" w:hAnsi="Times New Roman" w:cs="Times New Roman"/>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eastAsia="Times New Roman" w:hAnsi="Times New Roman" w:cs="Times New Roman"/>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w:t>
      </w:r>
      <w:r>
        <w:rPr>
          <w:rFonts w:ascii="Times New Roman" w:eastAsia="Times New Roman" w:hAnsi="Times New Roman" w:cs="Times New Roman"/>
          <w:b/>
          <w:bCs/>
          <w:sz w:val="24"/>
          <w:szCs w:val="24"/>
          <w:lang w:eastAsia="ru-RU"/>
        </w:rPr>
        <w:t xml:space="preserve">«Автоматы на - ГРУДЬ». «Пулеметы на </w:t>
      </w:r>
      <w:proofErr w:type="spellStart"/>
      <w:r>
        <w:rPr>
          <w:rFonts w:ascii="Times New Roman" w:eastAsia="Times New Roman" w:hAnsi="Times New Roman" w:cs="Times New Roman"/>
          <w:b/>
          <w:bCs/>
          <w:sz w:val="24"/>
          <w:szCs w:val="24"/>
          <w:lang w:eastAsia="ru-RU"/>
        </w:rPr>
        <w:t>ре-МЕНЬ</w:t>
      </w:r>
      <w:proofErr w:type="spellEnd"/>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 Например: </w:t>
      </w:r>
      <w:r>
        <w:rPr>
          <w:rFonts w:ascii="Times New Roman" w:eastAsia="Times New Roman" w:hAnsi="Times New Roman" w:cs="Times New Roman"/>
          <w:b/>
          <w:bCs/>
          <w:sz w:val="24"/>
          <w:szCs w:val="24"/>
          <w:lang w:eastAsia="ru-RU"/>
        </w:rPr>
        <w:t xml:space="preserve">«Взвод (3-й взвод) - СТОЙ». «Рядовой Петров, </w:t>
      </w:r>
      <w:proofErr w:type="spellStart"/>
      <w:r>
        <w:rPr>
          <w:rFonts w:ascii="Times New Roman" w:eastAsia="Times New Roman" w:hAnsi="Times New Roman" w:cs="Times New Roman"/>
          <w:b/>
          <w:bCs/>
          <w:sz w:val="24"/>
          <w:szCs w:val="24"/>
          <w:lang w:eastAsia="ru-RU"/>
        </w:rPr>
        <w:t>кру-ГОМ</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Голос при подаче команд должен соразмеряться с шириной и глубиной строя, а доклад произноситься четко, без резкого повышения голоса.</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w:t>
      </w:r>
      <w:r>
        <w:rPr>
          <w:rFonts w:ascii="Times New Roman" w:eastAsia="Times New Roman" w:hAnsi="Times New Roman" w:cs="Times New Roman"/>
          <w:sz w:val="24"/>
          <w:szCs w:val="24"/>
          <w:lang w:eastAsia="ru-RU"/>
        </w:rPr>
        <w:lastRenderedPageBreak/>
        <w:t>передаче команды сигналом предварительно подается сигнал </w:t>
      </w:r>
      <w:r>
        <w:rPr>
          <w:rFonts w:ascii="Times New Roman" w:eastAsia="Times New Roman" w:hAnsi="Times New Roman" w:cs="Times New Roman"/>
          <w:b/>
          <w:bCs/>
          <w:sz w:val="24"/>
          <w:szCs w:val="24"/>
          <w:lang w:eastAsia="ru-RU"/>
        </w:rPr>
        <w:t>«ВНИМАНИЕ»</w:t>
      </w:r>
      <w:r>
        <w:rPr>
          <w:rFonts w:ascii="Times New Roman" w:eastAsia="Times New Roman" w:hAnsi="Times New Roman" w:cs="Times New Roman"/>
          <w:sz w:val="24"/>
          <w:szCs w:val="24"/>
          <w:lang w:eastAsia="ru-RU"/>
        </w:rPr>
        <w:t>, а если команда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Pr>
          <w:rFonts w:ascii="Times New Roman" w:eastAsia="Times New Roman" w:hAnsi="Times New Roman" w:cs="Times New Roman"/>
          <w:b/>
          <w:bCs/>
          <w:sz w:val="24"/>
          <w:szCs w:val="24"/>
          <w:lang w:eastAsia="ru-RU"/>
        </w:rPr>
        <w:t>«ВНИМАНИЕ»</w:t>
      </w:r>
      <w:proofErr w:type="gramStart"/>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олучение сигнала подтверждается его повторением или подачей соответствующего сигнала своему подразделению.</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Чтобы отменить или прекратить выполнение приема, подается команда </w:t>
      </w:r>
      <w:r>
        <w:rPr>
          <w:rFonts w:ascii="Times New Roman" w:eastAsia="Times New Roman" w:hAnsi="Times New Roman" w:cs="Times New Roman"/>
          <w:b/>
          <w:bCs/>
          <w:sz w:val="24"/>
          <w:szCs w:val="24"/>
          <w:lang w:eastAsia="ru-RU"/>
        </w:rPr>
        <w:t>«ОТСТАВИТЬ».</w:t>
      </w:r>
      <w:r>
        <w:rPr>
          <w:rFonts w:ascii="Times New Roman" w:eastAsia="Times New Roman" w:hAnsi="Times New Roman" w:cs="Times New Roman"/>
          <w:sz w:val="24"/>
          <w:szCs w:val="24"/>
          <w:lang w:eastAsia="ru-RU"/>
        </w:rPr>
        <w:t> По этой команде принимается положение, которое было до выполнения приема.</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eastAsia="Times New Roman" w:hAnsi="Times New Roman" w:cs="Times New Roman"/>
          <w:b/>
          <w:bCs/>
          <w:sz w:val="24"/>
          <w:szCs w:val="24"/>
          <w:lang w:eastAsia="ru-RU"/>
        </w:rPr>
        <w:t>«Автомат на грудь, по разделениям: делай - РАЗ, делай - ДВА, делай - ТРИ».</w:t>
      </w:r>
      <w:proofErr w:type="gramEnd"/>
      <w:r>
        <w:rPr>
          <w:rFonts w:ascii="Times New Roman" w:eastAsia="Times New Roman" w:hAnsi="Times New Roman" w:cs="Times New Roman"/>
          <w:b/>
          <w:bCs/>
          <w:sz w:val="24"/>
          <w:szCs w:val="24"/>
          <w:lang w:eastAsia="ru-RU"/>
        </w:rPr>
        <w:t xml:space="preserve"> «Направо, по разделениям: делай - РАЗ, делай - ДВА».</w:t>
      </w:r>
    </w:p>
    <w:p w:rsidR="00C930A5" w:rsidRDefault="00C930A5" w:rsidP="00C930A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930A5" w:rsidRDefault="00C930A5" w:rsidP="00C930A5">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Военнослужащий обязан:</w:t>
      </w:r>
    </w:p>
    <w:p w:rsidR="00C930A5" w:rsidRDefault="00C930A5" w:rsidP="00C930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Pr>
          <w:rFonts w:ascii="Times New Roman" w:hAnsi="Times New Roman" w:cs="Times New Roman"/>
          <w:sz w:val="24"/>
          <w:szCs w:val="24"/>
          <w:shd w:val="clear" w:color="auto" w:fill="FFFFFF"/>
        </w:rPr>
        <w:t>бронезащиты</w:t>
      </w:r>
      <w:proofErr w:type="spellEnd"/>
      <w:r>
        <w:rPr>
          <w:rFonts w:ascii="Times New Roman" w:hAnsi="Times New Roman" w:cs="Times New Roman"/>
          <w:sz w:val="24"/>
          <w:szCs w:val="24"/>
          <w:shd w:val="clear" w:color="auto" w:fill="FFFFFF"/>
        </w:rPr>
        <w:t xml:space="preserve">, шанцевого инструмента, обмундирования и снаряжения; </w:t>
      </w:r>
    </w:p>
    <w:p w:rsidR="00C930A5" w:rsidRDefault="00C930A5" w:rsidP="00C930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C930A5" w:rsidRDefault="00C930A5" w:rsidP="00C930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C930A5" w:rsidRDefault="00C930A5" w:rsidP="00C930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C930A5" w:rsidRDefault="00C930A5" w:rsidP="00C930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передавать приказания, команды без искажений, громко и четко.</w:t>
      </w:r>
    </w:p>
    <w:p w:rsidR="00C930A5" w:rsidRDefault="00C930A5" w:rsidP="00C930A5">
      <w:pPr>
        <w:rPr>
          <w:rFonts w:ascii="Times New Roman" w:eastAsia="Times New Roman" w:hAnsi="Times New Roman" w:cs="Times New Roman"/>
          <w:i/>
          <w:sz w:val="24"/>
          <w:szCs w:val="24"/>
          <w:lang w:eastAsia="ru-RU"/>
        </w:rPr>
      </w:pPr>
      <w:r>
        <w:rPr>
          <w:rFonts w:ascii="Times New Roman" w:hAnsi="Times New Roman" w:cs="Times New Roman"/>
          <w:i/>
          <w:sz w:val="24"/>
          <w:szCs w:val="24"/>
          <w:shd w:val="clear" w:color="auto" w:fill="FFFFFF"/>
        </w:rPr>
        <w:t xml:space="preserve">    Д.З. – знать </w:t>
      </w:r>
      <w:r>
        <w:rPr>
          <w:rFonts w:ascii="Times New Roman" w:eastAsia="Times New Roman" w:hAnsi="Times New Roman" w:cs="Times New Roman"/>
          <w:bCs/>
          <w:i/>
          <w:sz w:val="24"/>
          <w:szCs w:val="24"/>
          <w:lang w:eastAsia="ru-RU"/>
        </w:rPr>
        <w:t>Общие обязанности военнослужащего и обязанности солдата перед построением и в строю</w:t>
      </w:r>
    </w:p>
    <w:p w:rsidR="00C930A5" w:rsidRDefault="00C930A5" w:rsidP="00C930A5">
      <w:pPr>
        <w:rPr>
          <w:i/>
        </w:rPr>
      </w:pPr>
    </w:p>
    <w:p w:rsidR="00C930A5" w:rsidRDefault="00C930A5" w:rsidP="00C930A5"/>
    <w:p w:rsidR="00E465DC" w:rsidRDefault="00E465DC"/>
    <w:sectPr w:rsidR="00E465DC"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930A5"/>
    <w:rsid w:val="0058532C"/>
    <w:rsid w:val="00C930A5"/>
    <w:rsid w:val="00E4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0A5"/>
    <w:rPr>
      <w:color w:val="0000FF"/>
      <w:u w:val="single"/>
    </w:rPr>
  </w:style>
</w:styles>
</file>

<file path=word/webSettings.xml><?xml version="1.0" encoding="utf-8"?>
<w:webSettings xmlns:r="http://schemas.openxmlformats.org/officeDocument/2006/relationships" xmlns:w="http://schemas.openxmlformats.org/wordprocessingml/2006/main">
  <w:divs>
    <w:div w:id="944505167">
      <w:bodyDiv w:val="1"/>
      <w:marLeft w:val="0"/>
      <w:marRight w:val="0"/>
      <w:marTop w:val="0"/>
      <w:marBottom w:val="0"/>
      <w:divBdr>
        <w:top w:val="none" w:sz="0" w:space="0" w:color="auto"/>
        <w:left w:val="none" w:sz="0" w:space="0" w:color="auto"/>
        <w:bottom w:val="none" w:sz="0" w:space="0" w:color="auto"/>
        <w:right w:val="none" w:sz="0" w:space="0" w:color="auto"/>
      </w:divBdr>
      <w:divsChild>
        <w:div w:id="40430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6856/c401b0ba6064c7e607a9ea1b9aeb05e4d7e20f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8404/decd7a61deb5e76e427c6f706473e6686770d24b/" TargetMode="External"/><Relationship Id="rId5" Type="http://schemas.openxmlformats.org/officeDocument/2006/relationships/hyperlink" Target="http://www.consultant.ru/document/cons_doc_LAW_2875/" TargetMode="External"/><Relationship Id="rId4" Type="http://schemas.openxmlformats.org/officeDocument/2006/relationships/hyperlink" Target="http://www.consultant.ru/document/cons_doc_LAW_28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3328</Words>
  <Characters>18976</Characters>
  <Application>Microsoft Office Word</Application>
  <DocSecurity>0</DocSecurity>
  <Lines>158</Lines>
  <Paragraphs>44</Paragraphs>
  <ScaleCrop>false</ScaleCrop>
  <Company>Grizli777</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2021-11-10T05:39:00Z</dcterms:created>
  <dcterms:modified xsi:type="dcterms:W3CDTF">2021-11-10T05:40:00Z</dcterms:modified>
</cp:coreProperties>
</file>