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45" w:rsidRDefault="004C0045" w:rsidP="004C0045">
      <w:pPr>
        <w:rPr>
          <w:rFonts w:ascii="Times New Roman" w:hAnsi="Times New Roman" w:cs="Times New Roman"/>
          <w:b/>
          <w:bCs/>
          <w:sz w:val="24"/>
          <w:szCs w:val="24"/>
        </w:rPr>
      </w:pPr>
      <w:r>
        <w:rPr>
          <w:rFonts w:ascii="Times New Roman" w:hAnsi="Times New Roman" w:cs="Times New Roman"/>
          <w:b/>
          <w:bCs/>
          <w:sz w:val="24"/>
          <w:szCs w:val="24"/>
        </w:rPr>
        <w:t>Дистанционное обучение Т-21 11.11.2021 (31)</w:t>
      </w:r>
    </w:p>
    <w:p w:rsidR="004C0045" w:rsidRDefault="004C0045" w:rsidP="004C0045">
      <w:pPr>
        <w:rPr>
          <w:rFonts w:ascii="Times New Roman" w:hAnsi="Times New Roman" w:cs="Times New Roman"/>
          <w:b/>
          <w:bCs/>
          <w:sz w:val="24"/>
          <w:szCs w:val="24"/>
        </w:rPr>
      </w:pPr>
      <w:r>
        <w:rPr>
          <w:rFonts w:ascii="Times New Roman" w:hAnsi="Times New Roman" w:cs="Times New Roman"/>
          <w:b/>
          <w:bCs/>
          <w:sz w:val="24"/>
          <w:szCs w:val="24"/>
        </w:rPr>
        <w:t xml:space="preserve"> Ситников В.М. ОБЖ (основы безопасности жизнедеятельности)</w:t>
      </w:r>
    </w:p>
    <w:p w:rsidR="004C0045" w:rsidRDefault="004C0045" w:rsidP="004C0045">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Тема 6 Обеспечение военной безопасности государства</w:t>
      </w:r>
    </w:p>
    <w:p w:rsidR="004C0045" w:rsidRDefault="004C0045" w:rsidP="004C0045">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Занятие 31 </w:t>
      </w:r>
      <w:r w:rsidRPr="004C0045">
        <w:rPr>
          <w:rFonts w:ascii="Times New Roman" w:eastAsia="Times New Roman" w:hAnsi="Times New Roman" w:cs="Times New Roman"/>
          <w:bCs/>
          <w:i/>
          <w:color w:val="000000"/>
          <w:sz w:val="24"/>
          <w:szCs w:val="24"/>
          <w:lang w:eastAsia="ru-RU"/>
        </w:rPr>
        <w:t>(для юношей)</w:t>
      </w:r>
      <w:r>
        <w:rPr>
          <w:rFonts w:ascii="Times New Roman" w:eastAsia="Times New Roman" w:hAnsi="Times New Roman" w:cs="Times New Roman"/>
          <w:b/>
          <w:bCs/>
          <w:color w:val="000000"/>
          <w:sz w:val="24"/>
          <w:szCs w:val="24"/>
          <w:lang w:eastAsia="ru-RU"/>
        </w:rPr>
        <w:t xml:space="preserve"> Общевоинские уставы </w:t>
      </w:r>
      <w:proofErr w:type="gramStart"/>
      <w:r>
        <w:rPr>
          <w:rFonts w:ascii="Times New Roman" w:eastAsia="Times New Roman" w:hAnsi="Times New Roman" w:cs="Times New Roman"/>
          <w:b/>
          <w:bCs/>
          <w:color w:val="000000"/>
          <w:sz w:val="24"/>
          <w:szCs w:val="24"/>
          <w:lang w:eastAsia="ru-RU"/>
        </w:rPr>
        <w:t>ВС</w:t>
      </w:r>
      <w:proofErr w:type="gramEnd"/>
      <w:r>
        <w:rPr>
          <w:rFonts w:ascii="Times New Roman" w:eastAsia="Times New Roman" w:hAnsi="Times New Roman" w:cs="Times New Roman"/>
          <w:b/>
          <w:bCs/>
          <w:color w:val="000000"/>
          <w:sz w:val="24"/>
          <w:szCs w:val="24"/>
          <w:lang w:eastAsia="ru-RU"/>
        </w:rPr>
        <w:t xml:space="preserve"> РФ, их предназначение. Общие обязанности военнослужащего.  Обязанности солдата перед построением и в строю</w:t>
      </w:r>
    </w:p>
    <w:p w:rsidR="004C0045" w:rsidRPr="004C0045" w:rsidRDefault="004C0045" w:rsidP="004C0045">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4C0045">
        <w:rPr>
          <w:rFonts w:ascii="Times New Roman" w:eastAsia="Times New Roman" w:hAnsi="Times New Roman" w:cs="Times New Roman"/>
          <w:bCs/>
          <w:i/>
          <w:color w:val="000000"/>
          <w:sz w:val="24"/>
          <w:szCs w:val="24"/>
          <w:lang w:eastAsia="ru-RU"/>
        </w:rPr>
        <w:t>(для девушек)</w:t>
      </w:r>
      <w:r w:rsidR="00C439DE">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
          <w:bCs/>
          <w:color w:val="000000"/>
          <w:sz w:val="24"/>
          <w:szCs w:val="24"/>
          <w:lang w:eastAsia="ru-RU"/>
        </w:rPr>
        <w:t>Здоровый образ жизни - необходимое условие репродуктивного здоровья, инфекции передаваемые половым путем.</w:t>
      </w:r>
    </w:p>
    <w:p w:rsidR="004C0045" w:rsidRDefault="004C0045" w:rsidP="004C0045">
      <w:pPr>
        <w:shd w:val="clear" w:color="auto" w:fill="99CCFF"/>
        <w:spacing w:after="249" w:line="240" w:lineRule="auto"/>
        <w:jc w:val="both"/>
        <w:rPr>
          <w:rFonts w:ascii="Times New Roman" w:eastAsia="Times New Roman" w:hAnsi="Times New Roman" w:cs="Times New Roman"/>
          <w:color w:val="000090"/>
          <w:sz w:val="24"/>
          <w:szCs w:val="24"/>
          <w:lang w:eastAsia="ru-RU"/>
        </w:rPr>
      </w:pPr>
      <w:r w:rsidRPr="004C0045">
        <w:rPr>
          <w:rFonts w:ascii="Times New Roman" w:eastAsia="Times New Roman" w:hAnsi="Times New Roman" w:cs="Times New Roman"/>
          <w:bCs/>
          <w:i/>
          <w:color w:val="000000"/>
          <w:sz w:val="24"/>
          <w:szCs w:val="24"/>
          <w:lang w:eastAsia="ru-RU"/>
        </w:rPr>
        <w:t>(для юношей)</w:t>
      </w:r>
      <w:r>
        <w:rPr>
          <w:rFonts w:ascii="Times New Roman" w:eastAsia="Times New Roman" w:hAnsi="Times New Roman" w:cs="Times New Roman"/>
          <w:b/>
          <w:bCs/>
          <w:color w:val="000000"/>
          <w:sz w:val="24"/>
          <w:szCs w:val="24"/>
          <w:lang w:eastAsia="ru-RU"/>
        </w:rPr>
        <w:t xml:space="preserve"> Общевоинские уставы </w:t>
      </w:r>
      <w:proofErr w:type="gramStart"/>
      <w:r>
        <w:rPr>
          <w:rFonts w:ascii="Times New Roman" w:eastAsia="Times New Roman" w:hAnsi="Times New Roman" w:cs="Times New Roman"/>
          <w:b/>
          <w:bCs/>
          <w:color w:val="000000"/>
          <w:sz w:val="24"/>
          <w:szCs w:val="24"/>
          <w:lang w:eastAsia="ru-RU"/>
        </w:rPr>
        <w:t>ВС</w:t>
      </w:r>
      <w:proofErr w:type="gramEnd"/>
      <w:r>
        <w:rPr>
          <w:rFonts w:ascii="Times New Roman" w:eastAsia="Times New Roman" w:hAnsi="Times New Roman" w:cs="Times New Roman"/>
          <w:b/>
          <w:bCs/>
          <w:color w:val="000000"/>
          <w:sz w:val="24"/>
          <w:szCs w:val="24"/>
          <w:lang w:eastAsia="ru-RU"/>
        </w:rPr>
        <w:t xml:space="preserve"> РФ, их предназначение</w:t>
      </w:r>
      <w:r>
        <w:rPr>
          <w:rFonts w:ascii="Times New Roman" w:eastAsia="Times New Roman" w:hAnsi="Times New Roman" w:cs="Times New Roman"/>
          <w:color w:val="000090"/>
          <w:sz w:val="24"/>
          <w:szCs w:val="24"/>
          <w:lang w:eastAsia="ru-RU"/>
        </w:rPr>
        <w:t xml:space="preserve"> </w:t>
      </w:r>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Воинский устав — документ, регламентирующий функционирование вооружённых сил (</w:t>
      </w:r>
      <w:proofErr w:type="gramStart"/>
      <w:r>
        <w:rPr>
          <w:rFonts w:ascii="Times New Roman" w:eastAsia="Times New Roman" w:hAnsi="Times New Roman" w:cs="Times New Roman"/>
          <w:sz w:val="24"/>
          <w:szCs w:val="24"/>
          <w:lang w:eastAsia="ru-RU"/>
        </w:rPr>
        <w:t>ВС</w:t>
      </w:r>
      <w:proofErr w:type="gramEnd"/>
      <w:r>
        <w:rPr>
          <w:rFonts w:ascii="Times New Roman" w:eastAsia="Times New Roman" w:hAnsi="Times New Roman" w:cs="Times New Roman"/>
          <w:sz w:val="24"/>
          <w:szCs w:val="24"/>
          <w:lang w:eastAsia="ru-RU"/>
        </w:rPr>
        <w:t>).</w:t>
      </w:r>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Дела о серьёзных нарушениях уставов, например, о дезертирстве, предательстве, тяжких уголовных преступлениях, иных правонарушений, совершённых военнослужащими рассматриваются специальным юридическим органом, носящим название военный суд.</w:t>
      </w:r>
    </w:p>
    <w:p w:rsidR="004C0045" w:rsidRDefault="004C0045" w:rsidP="004C0045">
      <w:pPr>
        <w:shd w:val="clear" w:color="auto" w:fill="99CC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Боевые уставы родов войск — официальные документы, определяющие цели, задачи, способы и принципы применения подразделений, частей, соединений и объединений различных родов войск видов вооружённых сил при ведении самостоятельных и совместных боевых действий. </w:t>
      </w:r>
    </w:p>
    <w:p w:rsidR="004C0045" w:rsidRDefault="004C0045" w:rsidP="004C0045">
      <w:pPr>
        <w:shd w:val="clear" w:color="auto" w:fill="99CCFF"/>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Боевые уставы</w:t>
      </w:r>
      <w:r>
        <w:rPr>
          <w:rFonts w:ascii="Times New Roman" w:eastAsia="Times New Roman" w:hAnsi="Times New Roman" w:cs="Times New Roman"/>
          <w:sz w:val="24"/>
          <w:szCs w:val="24"/>
          <w:lang w:eastAsia="ru-RU"/>
        </w:rPr>
        <w:t> — официальные руководящие документы, устанавливающие основные принципы боевой деятельности объединений, соединений, частей (кораблей) видов вооружённых сил и родов войск (сил) при ведении военных (боевых) действий.</w:t>
      </w:r>
      <w:proofErr w:type="gramEnd"/>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Боевой устав разрабатывается на основе опыта войн и военных конфликтов, положений военной доктрины страны и военно-теоретической мысли.</w:t>
      </w:r>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российской армии периода Первой мировой войны применялись “Устав полевой службы” 1912 г. и “Наставление для действий пехоты в бою” 1914 г</w:t>
      </w:r>
      <w:proofErr w:type="gramStart"/>
      <w:r>
        <w:rPr>
          <w:rFonts w:ascii="Times New Roman" w:eastAsia="Times New Roman" w:hAnsi="Times New Roman" w:cs="Times New Roman"/>
          <w:sz w:val="24"/>
          <w:szCs w:val="24"/>
          <w:lang w:eastAsia="ru-RU"/>
        </w:rPr>
        <w:t>..</w:t>
      </w:r>
      <w:proofErr w:type="gramEnd"/>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«боевой устав» впервые появилось в РККА в 1924 г</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Утвержденный РВС СССР общий план издания уставов и наставлений включал: Боевой устав пехоты, Боевой устав кавалерии и Боевой устав артиллерии. Каждый Боевой устав включал несколько частей: назначение данного рода войск, обучение одиночного бойца, обучение части и боевые действия.</w:t>
      </w:r>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последующие годы действовали Боевой устав бронесил РККА (1924, 1925, 1929 гг.), Боевой устав пехоты (1927-28 гг.), Боевой устав артиллерии РККА (1927-29 гг.), Боевой устав конницы (1927-29 гг.), Боевой устав ВВС РККА (1929-30 гг.), Боевой устав ВМС РККА (1930 г.).</w:t>
      </w:r>
    </w:p>
    <w:p w:rsidR="004C0045" w:rsidRDefault="004C0045" w:rsidP="004C0045">
      <w:pPr>
        <w:shd w:val="clear" w:color="auto" w:fill="99CC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 время Великой Отечественной войны 1941-45 гг. действовали Боевой устав пехоты (</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I и II, 1942 г.), Боевой устав бронетанковых и механизированных войск (ч. 1, 1944 г.), Боевой устав артиллерии (1938 г.), Боевой устав зенитной артиллерии (1941-44 гг.), Боевой устав кавалерии (ч. 1, 1944 г.) и др. </w:t>
      </w:r>
    </w:p>
    <w:p w:rsidR="004C0045" w:rsidRDefault="004C0045" w:rsidP="004C0045">
      <w:pPr>
        <w:shd w:val="clear" w:color="auto" w:fill="99CC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Общевоинские уставы Вооруженных Сил Российской Федерации</w:t>
      </w: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представляют из себя</w:t>
      </w:r>
      <w:proofErr w:type="gramEnd"/>
      <w:r>
        <w:rPr>
          <w:rFonts w:ascii="Times New Roman" w:eastAsia="Times New Roman" w:hAnsi="Times New Roman" w:cs="Times New Roman"/>
          <w:sz w:val="24"/>
          <w:szCs w:val="24"/>
          <w:lang w:eastAsia="ru-RU"/>
        </w:rPr>
        <w:t xml:space="preserve"> свод основных правил, изучение которых позволит сформировать у служащих общее представление о защите их собственных прав и интересов государства от внутренних, </w:t>
      </w:r>
      <w:r>
        <w:rPr>
          <w:rFonts w:ascii="Times New Roman" w:eastAsia="Times New Roman" w:hAnsi="Times New Roman" w:cs="Times New Roman"/>
          <w:sz w:val="24"/>
          <w:szCs w:val="24"/>
          <w:lang w:eastAsia="ru-RU"/>
        </w:rPr>
        <w:lastRenderedPageBreak/>
        <w:t>внешних и прочих угроз в РФ, а также поможет освоить основы прохождения воинской службы.</w:t>
      </w:r>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воинского Устава является одним из самых важных пунктов прохождения начальной подготовки к военной службе, потому что именно он знакомит новоиспеченных служащих с основными понятиями и терминами.</w:t>
      </w:r>
    </w:p>
    <w:p w:rsidR="004C0045" w:rsidRDefault="004C0045" w:rsidP="004C0045">
      <w:pPr>
        <w:shd w:val="clear" w:color="auto" w:fill="99CC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из четырех видов уставов должен быть тщательно изучен каждым военнослужащим, потому что все они раскрывают определенный свод правил. Таким образом, Устав внутренней службы содержит общие права и обязанности военнослужащих, особенности внутреннего распорядка, а также правила взаимодействия между служащими. </w:t>
      </w:r>
    </w:p>
    <w:p w:rsidR="004C0045" w:rsidRDefault="004C0045" w:rsidP="004C0045">
      <w:pPr>
        <w:shd w:val="clear" w:color="auto" w:fill="99CC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Устав внутренней службы</w:t>
      </w:r>
      <w:r>
        <w:rPr>
          <w:rFonts w:ascii="Times New Roman" w:eastAsia="Times New Roman" w:hAnsi="Times New Roman" w:cs="Times New Roman"/>
          <w:b/>
          <w:bCs/>
          <w:i/>
          <w:iCs/>
          <w:sz w:val="24"/>
          <w:szCs w:val="24"/>
          <w:lang w:eastAsia="ru-RU"/>
        </w:rPr>
        <w:br/>
        <w:t>Вооруженных Сил Российской Федерации</w:t>
      </w:r>
    </w:p>
    <w:p w:rsidR="004C0045" w:rsidRDefault="004C0045" w:rsidP="004C0045">
      <w:pPr>
        <w:spacing w:after="0" w:line="240" w:lineRule="auto"/>
        <w:rPr>
          <w:rFonts w:ascii="Times New Roman" w:eastAsia="Times New Roman" w:hAnsi="Times New Roman" w:cs="Times New Roman"/>
          <w:sz w:val="24"/>
          <w:szCs w:val="24"/>
          <w:lang w:eastAsia="ru-RU"/>
        </w:rPr>
      </w:pPr>
    </w:p>
    <w:p w:rsidR="004C0045" w:rsidRDefault="00170B6A" w:rsidP="004C0045">
      <w:pPr>
        <w:shd w:val="clear" w:color="auto" w:fill="99CCFF"/>
        <w:spacing w:after="0" w:line="240" w:lineRule="auto"/>
        <w:jc w:val="both"/>
        <w:rPr>
          <w:rFonts w:ascii="Times New Roman" w:eastAsia="Times New Roman" w:hAnsi="Times New Roman" w:cs="Times New Roman"/>
          <w:sz w:val="24"/>
          <w:szCs w:val="24"/>
          <w:lang w:eastAsia="ru-RU"/>
        </w:rPr>
      </w:pPr>
      <w:r w:rsidRPr="00170B6A">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24pt;height:24pt"/>
        </w:pict>
      </w:r>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Устав определяет общие права и обязанности военнослужащих Вооруженных Сил и взаимоотношения между ними, обязанности основных должностных лиц полка и его подразделений, а также правила внутреннего порядка.</w:t>
      </w:r>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Уставом внутренней службы руководствуются все военнослужащие воинских частей, кораблей, штабов, управлений, учреждений, предприятий, организаций и военных образовательных учреждений профессионального образования («воинские части») Вооруженных Сил Российской Федерации. Положения Устава, в том числе и обязанности должностных лиц полка и его подразделений, в равной степени относятся к военнослужащим всех воинских частей, кораблей и подразделений. Обязанности должностных лиц, не указанных в Уставе, определяются соответствующими положениями, наставлениями и руководствами.</w:t>
      </w:r>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Действие Устава распространяется на военнослужащих пограничных войск, внутренних войск Министерства внутренних дел, железнодорожных войск, войск гражданской обороны, военнослужащих системы федеральных органов государственной безопасности. Главного управления охраны Российской Федерации, Федерального агентства правительственной связи и информации при Президенте Российской Федерации, Государственной противопожарной службы Министерства внутренних дел и других министерств и ведомств Российской Федерации. На кораблях внутренняя служба и обязанности должностных лиц дополнительно определяются Корабельным уставом Военно-Морского Флота.</w:t>
      </w:r>
    </w:p>
    <w:p w:rsidR="004C0045" w:rsidRDefault="004C0045" w:rsidP="004C0045">
      <w:pPr>
        <w:shd w:val="clear" w:color="auto" w:fill="99CC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военное время в полевых условиях и в мирное время на учениях и занятиях по обучению военнослужащих действиям в бою внутренняя служба определяется боевыми уставами, наставлениями по обеспечению боевых действий, а также настоящим Уставом </w:t>
      </w:r>
      <w:r>
        <w:rPr>
          <w:rFonts w:ascii="Times New Roman" w:eastAsia="Times New Roman" w:hAnsi="Times New Roman" w:cs="Times New Roman"/>
          <w:sz w:val="24"/>
          <w:szCs w:val="24"/>
          <w:lang w:eastAsia="ru-RU"/>
        </w:rPr>
        <w:br w:type="textWrapping" w:clear="all"/>
      </w:r>
    </w:p>
    <w:p w:rsidR="004C0045" w:rsidRDefault="004C0045" w:rsidP="004C0045">
      <w:pPr>
        <w:shd w:val="clear" w:color="auto" w:fill="99CC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Дисциплинарный устав</w:t>
      </w:r>
      <w:r>
        <w:rPr>
          <w:rFonts w:ascii="Times New Roman" w:eastAsia="Times New Roman" w:hAnsi="Times New Roman" w:cs="Times New Roman"/>
          <w:b/>
          <w:bCs/>
          <w:i/>
          <w:iCs/>
          <w:sz w:val="24"/>
          <w:szCs w:val="24"/>
          <w:lang w:eastAsia="ru-RU"/>
        </w:rPr>
        <w:br/>
        <w:t>Вооруженных Сил Российской Федерации</w:t>
      </w:r>
    </w:p>
    <w:p w:rsidR="004C0045" w:rsidRDefault="004C0045" w:rsidP="004C0045">
      <w:pPr>
        <w:spacing w:after="0" w:line="240" w:lineRule="auto"/>
        <w:rPr>
          <w:rFonts w:ascii="Times New Roman" w:eastAsia="Times New Roman" w:hAnsi="Times New Roman" w:cs="Times New Roman"/>
          <w:sz w:val="24"/>
          <w:szCs w:val="24"/>
          <w:lang w:eastAsia="ru-RU"/>
        </w:rPr>
      </w:pPr>
    </w:p>
    <w:p w:rsidR="004C0045" w:rsidRDefault="00170B6A" w:rsidP="004C0045">
      <w:pPr>
        <w:shd w:val="clear" w:color="auto" w:fill="99CCFF"/>
        <w:spacing w:after="0" w:line="240" w:lineRule="auto"/>
        <w:jc w:val="both"/>
        <w:rPr>
          <w:rFonts w:ascii="Times New Roman" w:eastAsia="Times New Roman" w:hAnsi="Times New Roman" w:cs="Times New Roman"/>
          <w:sz w:val="24"/>
          <w:szCs w:val="24"/>
          <w:lang w:eastAsia="ru-RU"/>
        </w:rPr>
      </w:pPr>
      <w:r w:rsidRPr="00170B6A">
        <w:rPr>
          <w:rFonts w:ascii="Times New Roman" w:eastAsia="Times New Roman" w:hAnsi="Times New Roman" w:cs="Times New Roman"/>
          <w:sz w:val="24"/>
          <w:szCs w:val="24"/>
          <w:lang w:eastAsia="ru-RU"/>
        </w:rPr>
        <w:pict>
          <v:shape id="_x0000_i1026" type="#_x0000_t75" alt="image" style="width:24pt;height:24pt"/>
        </w:pict>
      </w:r>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Устав определяет сущность воинской дисциплины, обязанности военнослужащих по ее соблюдению, виды поощрений и дисциплинарных взысканий, права командиров (начальников) по их применению, а также порядок подачи и рассмотрения предложений, заявлений и жалоб.</w:t>
      </w:r>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Все военнослужащие воинских частей, кораблей, штабов, управлений, учреждений, предприятий, организаций и военных образовательных учреждений профессионального образования («воинские части») Вооруженных Сил Российской Федерации независимо от своих воинских званий, служебного положения и заслуг должны строго руководствоваться требованиями настоящего Устава.</w:t>
      </w:r>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Действие Устава распространяется на военнослужащих пограничных войск, внутренних войск Министерства внутренних дел, железнодорожных войск, войск гражданской обороны, системы федеральных органов государственной безопасности. Главного управления охраны Российской Федерации, Федерального агентства правительственной связи и информации при Президенте Российской Федерации, Государственной противопожарной службы Министерства внутренних дел, других министерств и ведомств Российской Федерации.</w:t>
      </w:r>
    </w:p>
    <w:p w:rsidR="004C0045" w:rsidRDefault="004C0045" w:rsidP="004C0045">
      <w:pPr>
        <w:shd w:val="clear" w:color="auto" w:fill="99CC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того, положения Дисциплинарного устава распространяются на граждан, уволенных с военной службы с правом ношения военной формы одежды, при ношении ими военной формы одежды. </w:t>
      </w:r>
      <w:r>
        <w:rPr>
          <w:rFonts w:ascii="Times New Roman" w:eastAsia="Times New Roman" w:hAnsi="Times New Roman" w:cs="Times New Roman"/>
          <w:sz w:val="24"/>
          <w:szCs w:val="24"/>
          <w:lang w:eastAsia="ru-RU"/>
        </w:rPr>
        <w:br w:type="textWrapping" w:clear="all"/>
      </w:r>
    </w:p>
    <w:p w:rsidR="004C0045" w:rsidRDefault="004C0045" w:rsidP="004C0045">
      <w:pPr>
        <w:shd w:val="clear" w:color="auto" w:fill="99CC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Устав гарнизонной и караульной служб</w:t>
      </w:r>
      <w:r>
        <w:rPr>
          <w:rFonts w:ascii="Times New Roman" w:eastAsia="Times New Roman" w:hAnsi="Times New Roman" w:cs="Times New Roman"/>
          <w:b/>
          <w:bCs/>
          <w:i/>
          <w:iCs/>
          <w:sz w:val="24"/>
          <w:szCs w:val="24"/>
          <w:lang w:eastAsia="ru-RU"/>
        </w:rPr>
        <w:br/>
        <w:t>Вооруженных Сил Российской Федерации</w:t>
      </w:r>
    </w:p>
    <w:p w:rsidR="004C0045" w:rsidRDefault="004C0045" w:rsidP="004C0045">
      <w:pPr>
        <w:spacing w:after="0" w:line="240" w:lineRule="auto"/>
        <w:rPr>
          <w:rFonts w:ascii="Times New Roman" w:eastAsia="Times New Roman" w:hAnsi="Times New Roman" w:cs="Times New Roman"/>
          <w:sz w:val="24"/>
          <w:szCs w:val="24"/>
          <w:lang w:eastAsia="ru-RU"/>
        </w:rPr>
      </w:pPr>
    </w:p>
    <w:p w:rsidR="004C0045" w:rsidRDefault="00170B6A" w:rsidP="004C0045">
      <w:pPr>
        <w:shd w:val="clear" w:color="auto" w:fill="99CCFF"/>
        <w:spacing w:after="0" w:line="240" w:lineRule="auto"/>
        <w:jc w:val="both"/>
        <w:rPr>
          <w:rFonts w:ascii="Times New Roman" w:eastAsia="Times New Roman" w:hAnsi="Times New Roman" w:cs="Times New Roman"/>
          <w:sz w:val="24"/>
          <w:szCs w:val="24"/>
          <w:lang w:eastAsia="ru-RU"/>
        </w:rPr>
      </w:pPr>
      <w:r w:rsidRPr="00170B6A">
        <w:rPr>
          <w:rFonts w:ascii="Times New Roman" w:eastAsia="Times New Roman" w:hAnsi="Times New Roman" w:cs="Times New Roman"/>
          <w:sz w:val="24"/>
          <w:szCs w:val="24"/>
          <w:lang w:eastAsia="ru-RU"/>
        </w:rPr>
        <w:pict>
          <v:shape id="_x0000_i1027" type="#_x0000_t75" alt="image" style="width:24pt;height:24pt"/>
        </w:pict>
      </w:r>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Устав определяет предназначение, порядок организации и несения гарнизонной и караульной служб, права и обязанности должностных лиц гарнизона и военнослужащих, несущих эти службы, а также регламентирует проведение гарнизонных мероприятий с участием войск.</w:t>
      </w:r>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Действие Устава распространяется на военнослужащих пограничных войск, внутренних войск Министерства внутренних дел, железнодорожных войск, войск гражданской обороны, системы федеральных органов государственной безопасности, Главного управления охраны Российской Федерации, Федерального агентства правительственной связи и информации при Президенте Российской Федерации, Государственной противопожарной службы Министерства внутренних дел, других министерств и ведомств Российской Федерации.</w:t>
      </w:r>
    </w:p>
    <w:p w:rsidR="004C0045" w:rsidRDefault="004C0045" w:rsidP="004C0045">
      <w:pPr>
        <w:shd w:val="clear" w:color="auto" w:fill="99CC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Уставом гарнизонной и караульной служб руководствуются все военнослужащие и должностные лица воинских частей, кораблей, штабов, управлений, учреждений и военных образовательных учреждений профессионального образования («воинские части») Вооруженных Сил Российской Федерации. </w:t>
      </w:r>
      <w:r>
        <w:rPr>
          <w:rFonts w:ascii="Times New Roman" w:eastAsia="Times New Roman" w:hAnsi="Times New Roman" w:cs="Times New Roman"/>
          <w:sz w:val="24"/>
          <w:szCs w:val="24"/>
          <w:lang w:eastAsia="ru-RU"/>
        </w:rPr>
        <w:br w:type="textWrapping" w:clear="all"/>
      </w:r>
    </w:p>
    <w:p w:rsidR="004C0045" w:rsidRDefault="004C0045" w:rsidP="004C0045">
      <w:pPr>
        <w:shd w:val="clear" w:color="auto" w:fill="99CC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Строевой устав</w:t>
      </w:r>
      <w:r>
        <w:rPr>
          <w:rFonts w:ascii="Times New Roman" w:eastAsia="Times New Roman" w:hAnsi="Times New Roman" w:cs="Times New Roman"/>
          <w:b/>
          <w:bCs/>
          <w:i/>
          <w:iCs/>
          <w:sz w:val="24"/>
          <w:szCs w:val="24"/>
          <w:lang w:eastAsia="ru-RU"/>
        </w:rPr>
        <w:br/>
        <w:t>Вооруженных Сил Российской Федерации</w:t>
      </w:r>
    </w:p>
    <w:p w:rsidR="004C0045" w:rsidRDefault="004C0045" w:rsidP="004C0045">
      <w:pPr>
        <w:spacing w:after="0" w:line="240" w:lineRule="auto"/>
        <w:rPr>
          <w:rFonts w:ascii="Times New Roman" w:eastAsia="Times New Roman" w:hAnsi="Times New Roman" w:cs="Times New Roman"/>
          <w:sz w:val="24"/>
          <w:szCs w:val="24"/>
          <w:lang w:eastAsia="ru-RU"/>
        </w:rPr>
      </w:pPr>
    </w:p>
    <w:p w:rsidR="004C0045" w:rsidRDefault="00170B6A" w:rsidP="004C0045">
      <w:pPr>
        <w:shd w:val="clear" w:color="auto" w:fill="99CCFF"/>
        <w:spacing w:after="0" w:line="240" w:lineRule="auto"/>
        <w:jc w:val="both"/>
        <w:rPr>
          <w:rFonts w:ascii="Times New Roman" w:eastAsia="Times New Roman" w:hAnsi="Times New Roman" w:cs="Times New Roman"/>
          <w:sz w:val="24"/>
          <w:szCs w:val="24"/>
          <w:lang w:eastAsia="ru-RU"/>
        </w:rPr>
      </w:pPr>
      <w:r w:rsidRPr="00170B6A">
        <w:rPr>
          <w:rFonts w:ascii="Times New Roman" w:eastAsia="Times New Roman" w:hAnsi="Times New Roman" w:cs="Times New Roman"/>
          <w:sz w:val="24"/>
          <w:szCs w:val="24"/>
          <w:lang w:eastAsia="ru-RU"/>
        </w:rPr>
        <w:pict>
          <v:shape id="_x0000_i1028" type="#_x0000_t75" alt="image" style="width:24pt;height:24pt"/>
        </w:pict>
      </w:r>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Устав определяет строевые приемы и движение без оружия и с оружием; строи подразделений и воинских частей в пешем порядке и на машинах; порядок выполнения воинского приветствия, проведения строевого смотра; положение Боевого Знамени воинской части в строю, порядок его выноса и относа; обязанности военнослужащих перед построением и в строю и требования к их строевому обучению, а также способы передвижения военнослужащих на поле боя и действия при внезапном нападении противника.</w:t>
      </w:r>
    </w:p>
    <w:p w:rsidR="004C0045" w:rsidRDefault="004C0045" w:rsidP="004C0045">
      <w:pPr>
        <w:shd w:val="clear" w:color="auto" w:fill="99CCFF"/>
        <w:spacing w:after="24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Действие Устава распространяется на военнослужащих пограничных войск, внутренних войск Министерства внутренних дел, железнодорожных войск, войск гражданской обороны, системы федеральных органов государственной безопасности, Главного управления Российской Федерации, Федерального агентства правительственной связи и информации при Президенте Российской Федерации, Государственной противопожарной службы Министерства внутренних дел, других министерств и ведомств Российской Федерации.</w:t>
      </w:r>
    </w:p>
    <w:p w:rsidR="004C0045" w:rsidRDefault="004C0045" w:rsidP="004C0045">
      <w:pPr>
        <w:shd w:val="clear" w:color="auto" w:fill="99CC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Строевым уставом должны руководствоваться все воинские части, корабли, штабы, управления, учреждения, предприятия, организации и военные образовательные учреждения профессионального образования («воинские части») Вооруженных Сил Российской Федерации. </w:t>
      </w:r>
      <w:r>
        <w:rPr>
          <w:rFonts w:ascii="Times New Roman" w:eastAsia="Times New Roman" w:hAnsi="Times New Roman" w:cs="Times New Roman"/>
          <w:sz w:val="24"/>
          <w:szCs w:val="24"/>
          <w:lang w:eastAsia="ru-RU"/>
        </w:rPr>
        <w:br w:type="textWrapping" w:clear="all"/>
      </w:r>
    </w:p>
    <w:p w:rsidR="004C0045" w:rsidRDefault="00170B6A" w:rsidP="004C0045">
      <w:pPr>
        <w:spacing w:after="0" w:line="240" w:lineRule="auto"/>
        <w:rPr>
          <w:rFonts w:ascii="Times New Roman" w:eastAsia="Times New Roman" w:hAnsi="Times New Roman" w:cs="Times New Roman"/>
          <w:sz w:val="24"/>
          <w:szCs w:val="24"/>
          <w:lang w:eastAsia="ru-RU"/>
        </w:rPr>
      </w:pPr>
      <w:r w:rsidRPr="00170B6A">
        <w:rPr>
          <w:rFonts w:ascii="Times New Roman" w:eastAsia="Times New Roman" w:hAnsi="Times New Roman" w:cs="Times New Roman"/>
          <w:sz w:val="24"/>
          <w:szCs w:val="24"/>
          <w:lang w:eastAsia="ru-RU"/>
        </w:rPr>
        <w:pict>
          <v:rect id="_x0000_i1029" style="width:467.75pt;height:1.5pt" o:hrstd="t" o:hrnoshade="t" o:hr="t" fillcolor="#000090" stroked="f"/>
        </w:pict>
      </w:r>
    </w:p>
    <w:p w:rsidR="004C0045" w:rsidRDefault="004C0045" w:rsidP="004C00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4C0045" w:rsidRDefault="004C0045" w:rsidP="004C004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Общие обязанности военнослужащего Устав внутренней службы </w:t>
      </w:r>
      <w:proofErr w:type="gramStart"/>
      <w:r>
        <w:rPr>
          <w:rFonts w:ascii="Times New Roman" w:eastAsia="Times New Roman" w:hAnsi="Times New Roman" w:cs="Times New Roman"/>
          <w:b/>
          <w:bCs/>
          <w:sz w:val="24"/>
          <w:szCs w:val="24"/>
          <w:lang w:eastAsia="ru-RU"/>
        </w:rPr>
        <w:t>ВС</w:t>
      </w:r>
      <w:proofErr w:type="gramEnd"/>
      <w:r>
        <w:rPr>
          <w:rFonts w:ascii="Times New Roman" w:eastAsia="Times New Roman" w:hAnsi="Times New Roman" w:cs="Times New Roman"/>
          <w:b/>
          <w:bCs/>
          <w:sz w:val="24"/>
          <w:szCs w:val="24"/>
          <w:lang w:eastAsia="ru-RU"/>
        </w:rPr>
        <w:t xml:space="preserve"> РФ.</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sz w:val="24"/>
          <w:szCs w:val="24"/>
          <w:lang w:eastAsia="ru-RU"/>
        </w:rPr>
      </w:pPr>
      <w:bookmarkStart w:id="0" w:name="dst100100"/>
      <w:bookmarkEnd w:id="0"/>
      <w:r>
        <w:rPr>
          <w:rFonts w:ascii="Times New Roman" w:eastAsia="Times New Roman" w:hAnsi="Times New Roman" w:cs="Times New Roman"/>
          <w:sz w:val="24"/>
          <w:szCs w:val="24"/>
          <w:lang w:eastAsia="ru-RU"/>
        </w:rPr>
        <w:t>16. Военнослужащий в служебной деятельности руководствуется </w:t>
      </w:r>
      <w:hyperlink r:id="rId5" w:anchor="dst0" w:history="1">
        <w:r>
          <w:rPr>
            <w:rStyle w:val="a3"/>
            <w:rFonts w:ascii="Times New Roman" w:eastAsia="Times New Roman" w:hAnsi="Times New Roman" w:cs="Times New Roman"/>
            <w:color w:val="auto"/>
            <w:sz w:val="24"/>
            <w:szCs w:val="24"/>
            <w:u w:val="none"/>
            <w:lang w:eastAsia="ru-RU"/>
          </w:rPr>
          <w:t>Конституцией</w:t>
        </w:r>
      </w:hyperlink>
      <w:r>
        <w:rPr>
          <w:rFonts w:ascii="Times New Roman" w:eastAsia="Times New Roman" w:hAnsi="Times New Roman" w:cs="Times New Roman"/>
          <w:sz w:val="24"/>
          <w:szCs w:val="24"/>
          <w:lang w:eastAsia="ru-RU"/>
        </w:rPr>
        <w:t> Российской Федерации, федеральными конституционными законами, федеральными законами, общевоинскими уставами и иными нормативными правовыми актами Российской Федерации.</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sz w:val="24"/>
          <w:szCs w:val="24"/>
          <w:lang w:eastAsia="ru-RU"/>
        </w:rPr>
      </w:pPr>
      <w:bookmarkStart w:id="1" w:name="dst100101"/>
      <w:bookmarkEnd w:id="1"/>
      <w:r>
        <w:rPr>
          <w:rFonts w:ascii="Times New Roman" w:eastAsia="Times New Roman" w:hAnsi="Times New Roman" w:cs="Times New Roman"/>
          <w:sz w:val="24"/>
          <w:szCs w:val="24"/>
          <w:lang w:eastAsia="ru-RU"/>
        </w:rPr>
        <w:t>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военнослужащего:</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sz w:val="24"/>
          <w:szCs w:val="24"/>
          <w:lang w:eastAsia="ru-RU"/>
        </w:rPr>
      </w:pPr>
      <w:bookmarkStart w:id="2" w:name="dst100102"/>
      <w:bookmarkEnd w:id="2"/>
      <w:r>
        <w:rPr>
          <w:rFonts w:ascii="Times New Roman" w:eastAsia="Times New Roman" w:hAnsi="Times New Roman" w:cs="Times New Roman"/>
          <w:sz w:val="24"/>
          <w:szCs w:val="24"/>
          <w:lang w:eastAsia="ru-RU"/>
        </w:rPr>
        <w:t>- быть верным Военной присяге (обязательству), беззаветно служить народу Российской Федерации, мужественно и умело защищать Российскую Федерацию;</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sz w:val="24"/>
          <w:szCs w:val="24"/>
          <w:lang w:eastAsia="ru-RU"/>
        </w:rPr>
      </w:pPr>
      <w:bookmarkStart w:id="3" w:name="dst100103"/>
      <w:bookmarkEnd w:id="3"/>
      <w:r>
        <w:rPr>
          <w:rFonts w:ascii="Times New Roman" w:eastAsia="Times New Roman" w:hAnsi="Times New Roman" w:cs="Times New Roman"/>
          <w:sz w:val="24"/>
          <w:szCs w:val="24"/>
          <w:lang w:eastAsia="ru-RU"/>
        </w:rPr>
        <w:t>- строго соблюдать </w:t>
      </w:r>
      <w:hyperlink r:id="rId6" w:anchor="dst0" w:history="1">
        <w:r>
          <w:rPr>
            <w:rStyle w:val="a3"/>
            <w:rFonts w:ascii="Times New Roman" w:eastAsia="Times New Roman" w:hAnsi="Times New Roman" w:cs="Times New Roman"/>
            <w:color w:val="auto"/>
            <w:sz w:val="24"/>
            <w:szCs w:val="24"/>
            <w:u w:val="none"/>
            <w:lang w:eastAsia="ru-RU"/>
          </w:rPr>
          <w:t>Конституцию</w:t>
        </w:r>
      </w:hyperlink>
      <w:r>
        <w:rPr>
          <w:rFonts w:ascii="Times New Roman" w:eastAsia="Times New Roman" w:hAnsi="Times New Roman" w:cs="Times New Roman"/>
          <w:sz w:val="24"/>
          <w:szCs w:val="24"/>
          <w:lang w:eastAsia="ru-RU"/>
        </w:rPr>
        <w:t> Российской Федерации и законы Российской Федерации, требования общевоинских уставов, беспрекословно выполнять приказы командиров (начальников);</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sz w:val="24"/>
          <w:szCs w:val="24"/>
          <w:lang w:eastAsia="ru-RU"/>
        </w:rPr>
      </w:pPr>
      <w:bookmarkStart w:id="4" w:name="dst100104"/>
      <w:bookmarkEnd w:id="4"/>
      <w:r>
        <w:rPr>
          <w:rFonts w:ascii="Times New Roman" w:eastAsia="Times New Roman" w:hAnsi="Times New Roman" w:cs="Times New Roman"/>
          <w:sz w:val="24"/>
          <w:szCs w:val="24"/>
          <w:lang w:eastAsia="ru-RU"/>
        </w:rPr>
        <w:t>- совершенствовать воинское мастерство, содержать в постоянной готовности к применению вооружение и военную технику, беречь военное имущество;</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sz w:val="24"/>
          <w:szCs w:val="24"/>
          <w:lang w:eastAsia="ru-RU"/>
        </w:rPr>
      </w:pPr>
      <w:bookmarkStart w:id="5" w:name="dst100105"/>
      <w:bookmarkEnd w:id="5"/>
      <w:r>
        <w:rPr>
          <w:rFonts w:ascii="Times New Roman" w:eastAsia="Times New Roman" w:hAnsi="Times New Roman" w:cs="Times New Roman"/>
          <w:sz w:val="24"/>
          <w:szCs w:val="24"/>
          <w:lang w:eastAsia="ru-RU"/>
        </w:rPr>
        <w:t>- быть дисциплинированным, бдительным, хранить государственную тайну;</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sz w:val="24"/>
          <w:szCs w:val="24"/>
          <w:lang w:eastAsia="ru-RU"/>
        </w:rPr>
      </w:pPr>
      <w:bookmarkStart w:id="6" w:name="dst100106"/>
      <w:bookmarkEnd w:id="6"/>
      <w:r>
        <w:rPr>
          <w:rFonts w:ascii="Times New Roman" w:eastAsia="Times New Roman" w:hAnsi="Times New Roman" w:cs="Times New Roman"/>
          <w:sz w:val="24"/>
          <w:szCs w:val="24"/>
          <w:lang w:eastAsia="ru-RU"/>
        </w:rPr>
        <w:t>- дорожить воинской честью и боевой славой Вооруженных Сил, своей воинской части, честью своего воинского звания и войсковым товариществом, с достоинством нести высокое звание защитника народа Российской Федерации;</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sz w:val="24"/>
          <w:szCs w:val="24"/>
          <w:lang w:eastAsia="ru-RU"/>
        </w:rPr>
      </w:pPr>
      <w:bookmarkStart w:id="7" w:name="dst100107"/>
      <w:bookmarkEnd w:id="7"/>
      <w:r>
        <w:rPr>
          <w:rFonts w:ascii="Times New Roman" w:eastAsia="Times New Roman" w:hAnsi="Times New Roman" w:cs="Times New Roman"/>
          <w:sz w:val="24"/>
          <w:szCs w:val="24"/>
          <w:lang w:eastAsia="ru-RU"/>
        </w:rPr>
        <w:t>- соблюдать общепризнанные принципы и нормы международного права и международные договоры Российской Федерации.</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8" w:name="dst100108"/>
      <w:bookmarkEnd w:id="8"/>
      <w:r>
        <w:rPr>
          <w:rFonts w:ascii="Times New Roman" w:eastAsia="Times New Roman" w:hAnsi="Times New Roman" w:cs="Times New Roman"/>
          <w:sz w:val="24"/>
          <w:szCs w:val="24"/>
          <w:lang w:eastAsia="ru-RU"/>
        </w:rPr>
        <w:t>17. Военнослужащий должен быть честным</w:t>
      </w:r>
      <w:r>
        <w:rPr>
          <w:rFonts w:ascii="Times New Roman" w:eastAsia="Times New Roman" w:hAnsi="Times New Roman" w:cs="Times New Roman"/>
          <w:color w:val="000000"/>
          <w:sz w:val="24"/>
          <w:szCs w:val="24"/>
          <w:lang w:eastAsia="ru-RU"/>
        </w:rPr>
        <w:t>, храбрым, при выполнении воинского долга проявлять разумную инициативу, защищать командиров (начальников) в бою, оберегать Боевое знамя воинской части.</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9" w:name="dst100109"/>
      <w:bookmarkEnd w:id="9"/>
      <w:r>
        <w:rPr>
          <w:rFonts w:ascii="Times New Roman" w:eastAsia="Times New Roman" w:hAnsi="Times New Roman" w:cs="Times New Roman"/>
          <w:color w:val="000000"/>
          <w:sz w:val="24"/>
          <w:szCs w:val="24"/>
          <w:lang w:eastAsia="ru-RU"/>
        </w:rPr>
        <w:t>18. Военнослужащий обязан проявлять патриотизм, способствовать укреплению мира и дружбы между народами, предотвращению национальных и религиозных конфликтов.</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0" w:name="dst100110"/>
      <w:bookmarkEnd w:id="10"/>
      <w:r>
        <w:rPr>
          <w:rFonts w:ascii="Times New Roman" w:eastAsia="Times New Roman" w:hAnsi="Times New Roman" w:cs="Times New Roman"/>
          <w:color w:val="000000"/>
          <w:sz w:val="24"/>
          <w:szCs w:val="24"/>
          <w:lang w:eastAsia="ru-RU"/>
        </w:rPr>
        <w:t>19. Военнослужащий обязан уважать честь и достоинство других военнослужащих, выручать их из опасности, помогать им словом и делом, удерживать от недостойных поступков, не допускать в отношении себя и других военнослужащих грубости и издевательства, содействовать командирам (начальникам) и старшим в поддержании порядка и дисциплины. Он должен соблюдать правила воинской вежливости, поведения, выполнения воинского приветствия, ношения военной формы одежды и знаков различия.</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1" w:name="dst100111"/>
      <w:bookmarkEnd w:id="11"/>
      <w:r>
        <w:rPr>
          <w:rFonts w:ascii="Times New Roman" w:eastAsia="Times New Roman" w:hAnsi="Times New Roman" w:cs="Times New Roman"/>
          <w:color w:val="000000"/>
          <w:sz w:val="24"/>
          <w:szCs w:val="24"/>
          <w:lang w:eastAsia="ru-RU"/>
        </w:rPr>
        <w:lastRenderedPageBreak/>
        <w:t>Обо всех случаях, которые могут повлиять на исполнение военнослужащим его обязанностей, а также о сделанных ему замечаниях он обязан докладывать своему непосредственному начальнику.</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2" w:name="dst100112"/>
      <w:bookmarkEnd w:id="12"/>
      <w:r>
        <w:rPr>
          <w:rFonts w:ascii="Times New Roman" w:eastAsia="Times New Roman" w:hAnsi="Times New Roman" w:cs="Times New Roman"/>
          <w:color w:val="000000"/>
          <w:sz w:val="24"/>
          <w:szCs w:val="24"/>
          <w:lang w:eastAsia="ru-RU"/>
        </w:rPr>
        <w:t>За нарушение уставных правил взаимоотношений между военнослужащими, связанное с унижением чести и достоинства, издевательством или сопряженное с насилием, а также за оскорбление одним военнослужащим другого виновные привлекаются к дисциплинарной ответственности, а при установлении в их действиях состава преступления - к уголовной ответственности.</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3" w:name="dst107199"/>
      <w:bookmarkEnd w:id="13"/>
      <w:r>
        <w:rPr>
          <w:rFonts w:ascii="Times New Roman" w:eastAsia="Times New Roman" w:hAnsi="Times New Roman" w:cs="Times New Roman"/>
          <w:color w:val="000000"/>
          <w:sz w:val="24"/>
          <w:szCs w:val="24"/>
          <w:lang w:eastAsia="ru-RU"/>
        </w:rPr>
        <w:t xml:space="preserve">20. Военнослужащий обязан знать и соблюдать в повседневной деятельности требования безопасности военной службы. Он должен заботиться о сохранении своего здоровья, повседневно заниматься закаливанием, физической подготовкой и спортом, воздерживаться от вредных привычек (курения, употребления алкоголя), не допускать употребления наркотических средств, психотропных веществ или их аналогов, новых потенциально опасных </w:t>
      </w:r>
      <w:proofErr w:type="spellStart"/>
      <w:r>
        <w:rPr>
          <w:rFonts w:ascii="Times New Roman" w:eastAsia="Times New Roman" w:hAnsi="Times New Roman" w:cs="Times New Roman"/>
          <w:color w:val="000000"/>
          <w:sz w:val="24"/>
          <w:szCs w:val="24"/>
          <w:lang w:eastAsia="ru-RU"/>
        </w:rPr>
        <w:t>психоактивных</w:t>
      </w:r>
      <w:proofErr w:type="spellEnd"/>
      <w:r>
        <w:rPr>
          <w:rFonts w:ascii="Times New Roman" w:eastAsia="Times New Roman" w:hAnsi="Times New Roman" w:cs="Times New Roman"/>
          <w:color w:val="000000"/>
          <w:sz w:val="24"/>
          <w:szCs w:val="24"/>
          <w:lang w:eastAsia="ru-RU"/>
        </w:rPr>
        <w:t xml:space="preserve"> веществ либо других одурманивающих веществ.</w:t>
      </w:r>
    </w:p>
    <w:p w:rsidR="004C0045" w:rsidRDefault="004C0045" w:rsidP="004C0045">
      <w:pPr>
        <w:shd w:val="clear" w:color="auto" w:fill="FFFFFF"/>
        <w:spacing w:after="0" w:line="29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ред. </w:t>
      </w:r>
      <w:hyperlink r:id="rId7" w:anchor="dst100014" w:history="1">
        <w:r>
          <w:rPr>
            <w:rStyle w:val="a3"/>
            <w:rFonts w:ascii="Times New Roman" w:eastAsia="Times New Roman" w:hAnsi="Times New Roman" w:cs="Times New Roman"/>
            <w:color w:val="auto"/>
            <w:sz w:val="24"/>
            <w:szCs w:val="24"/>
            <w:u w:val="none"/>
            <w:lang w:eastAsia="ru-RU"/>
          </w:rPr>
          <w:t>Указа</w:t>
        </w:r>
      </w:hyperlink>
      <w:r>
        <w:rPr>
          <w:rFonts w:ascii="Times New Roman" w:eastAsia="Times New Roman" w:hAnsi="Times New Roman" w:cs="Times New Roman"/>
          <w:color w:val="000000"/>
          <w:sz w:val="24"/>
          <w:szCs w:val="24"/>
          <w:lang w:eastAsia="ru-RU"/>
        </w:rPr>
        <w:t> Президента РФ от 22.01.2018 N 16)</w:t>
      </w:r>
    </w:p>
    <w:p w:rsidR="004C0045" w:rsidRDefault="004C0045" w:rsidP="004C0045">
      <w:pPr>
        <w:shd w:val="clear" w:color="auto" w:fill="FFFFFF"/>
        <w:spacing w:after="0" w:line="3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см</w:t>
      </w:r>
      <w:proofErr w:type="gramEnd"/>
      <w:r>
        <w:rPr>
          <w:rFonts w:ascii="Times New Roman" w:eastAsia="Times New Roman" w:hAnsi="Times New Roman" w:cs="Times New Roman"/>
          <w:color w:val="000000"/>
          <w:sz w:val="24"/>
          <w:szCs w:val="24"/>
          <w:lang w:eastAsia="ru-RU"/>
        </w:rPr>
        <w:t>. текст в предыдущей редакции)</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4" w:name="dst100114"/>
      <w:bookmarkEnd w:id="14"/>
      <w:r>
        <w:rPr>
          <w:rFonts w:ascii="Times New Roman" w:eastAsia="Times New Roman" w:hAnsi="Times New Roman" w:cs="Times New Roman"/>
          <w:color w:val="000000"/>
          <w:sz w:val="24"/>
          <w:szCs w:val="24"/>
          <w:lang w:eastAsia="ru-RU"/>
        </w:rPr>
        <w:t>21. По служебным вопросам военнослужащий должен обращаться к своему непосредственному начальнику, а при необходимости с разрешения непосредственного начальника - к старшему начальнику.</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5" w:name="dst100115"/>
      <w:bookmarkEnd w:id="15"/>
      <w:r>
        <w:rPr>
          <w:rFonts w:ascii="Times New Roman" w:eastAsia="Times New Roman" w:hAnsi="Times New Roman" w:cs="Times New Roman"/>
          <w:color w:val="000000"/>
          <w:sz w:val="24"/>
          <w:szCs w:val="24"/>
          <w:lang w:eastAsia="ru-RU"/>
        </w:rPr>
        <w:t>По личным вопросам военнослужащий также должен обращаться к непосредственному начальнику, а в случае особой необходимости - к старшему начальнику.</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6" w:name="dst100116"/>
      <w:bookmarkEnd w:id="16"/>
      <w:r>
        <w:rPr>
          <w:rFonts w:ascii="Times New Roman" w:eastAsia="Times New Roman" w:hAnsi="Times New Roman" w:cs="Times New Roman"/>
          <w:color w:val="000000"/>
          <w:sz w:val="24"/>
          <w:szCs w:val="24"/>
          <w:lang w:eastAsia="ru-RU"/>
        </w:rPr>
        <w:t>При обращениях (внесении предложения, подаче заявления или жалобы) военнослужащий руководствуется законодательством Российской Федерации и Дисциплинарным </w:t>
      </w:r>
      <w:hyperlink r:id="rId8" w:anchor="dst102759" w:history="1">
        <w:r>
          <w:rPr>
            <w:rStyle w:val="a3"/>
            <w:rFonts w:ascii="Times New Roman" w:eastAsia="Times New Roman" w:hAnsi="Times New Roman" w:cs="Times New Roman"/>
            <w:color w:val="auto"/>
            <w:sz w:val="24"/>
            <w:szCs w:val="24"/>
            <w:u w:val="none"/>
            <w:lang w:eastAsia="ru-RU"/>
          </w:rPr>
          <w:t>уставом</w:t>
        </w:r>
      </w:hyperlink>
      <w:r>
        <w:rPr>
          <w:rFonts w:ascii="Times New Roman" w:eastAsia="Times New Roman" w:hAnsi="Times New Roman" w:cs="Times New Roman"/>
          <w:sz w:val="24"/>
          <w:szCs w:val="24"/>
          <w:lang w:eastAsia="ru-RU"/>
        </w:rPr>
        <w:t> </w:t>
      </w:r>
      <w:r>
        <w:rPr>
          <w:rFonts w:ascii="Times New Roman" w:eastAsia="Times New Roman" w:hAnsi="Times New Roman" w:cs="Times New Roman"/>
          <w:color w:val="000000"/>
          <w:sz w:val="24"/>
          <w:szCs w:val="24"/>
          <w:lang w:eastAsia="ru-RU"/>
        </w:rPr>
        <w:t>Вооруженных Сил Российской Федерации.</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7" w:name="dst100117"/>
      <w:bookmarkEnd w:id="17"/>
      <w:r>
        <w:rPr>
          <w:rFonts w:ascii="Times New Roman" w:eastAsia="Times New Roman" w:hAnsi="Times New Roman" w:cs="Times New Roman"/>
          <w:color w:val="000000"/>
          <w:sz w:val="24"/>
          <w:szCs w:val="24"/>
          <w:lang w:eastAsia="ru-RU"/>
        </w:rPr>
        <w:t>22. Военнослужащий обязан знать и соблюдать нормы международного гуманитарного права, правила обращения с ранеными, больными, лицами, потерпевшими кораблекрушение, медицинским персоналом, духовными лицами, гражданским населением в районе боевых действий, а также с военнопленными.</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8" w:name="dst100118"/>
      <w:bookmarkEnd w:id="18"/>
      <w:r>
        <w:rPr>
          <w:rFonts w:ascii="Times New Roman" w:eastAsia="Times New Roman" w:hAnsi="Times New Roman" w:cs="Times New Roman"/>
          <w:color w:val="000000"/>
          <w:sz w:val="24"/>
          <w:szCs w:val="24"/>
          <w:lang w:eastAsia="ru-RU"/>
        </w:rPr>
        <w:t>23. Военнослужащий в ходе боевых действий, даже находясь в отрыве от своей воинской части (подразделения) и в полном окружении, должен оказывать решительное сопротивление противнику, избегая захвата в плен. В бою он обязан с честью выполнить свой воинский долг. Если военнослужащий, находясь в беспомощном состоянии, в том числе вследствие тяжелого ранения или контузии, будет захвачен противником в плен, он должен искать и использовать любую возможность для своего освобождения и освобождения своих товарищей из плена и возвращения в свою воинскую часть.</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9" w:name="dst100119"/>
      <w:bookmarkEnd w:id="19"/>
      <w:r>
        <w:rPr>
          <w:rFonts w:ascii="Times New Roman" w:eastAsia="Times New Roman" w:hAnsi="Times New Roman" w:cs="Times New Roman"/>
          <w:color w:val="000000"/>
          <w:sz w:val="24"/>
          <w:szCs w:val="24"/>
          <w:lang w:eastAsia="ru-RU"/>
        </w:rPr>
        <w:t>Военнослужащий, захваченный противником в плен, при допросе имеет право сообщить только свою фамилию, имя, отчество, воинское звание, дату рождения и личный номер. Он обязан сохранять честь и достоинство, не разглашать государственную тайну, проявлять стойкость и мужество, помогать другим военнослужащим, находящимся в плену, удерживать их от пособничества противнику, отвергать попытки противника использовать военнослужащего для нанесения ущерба Российской Федерац</w:t>
      </w:r>
      <w:proofErr w:type="gramStart"/>
      <w:r>
        <w:rPr>
          <w:rFonts w:ascii="Times New Roman" w:eastAsia="Times New Roman" w:hAnsi="Times New Roman" w:cs="Times New Roman"/>
          <w:color w:val="000000"/>
          <w:sz w:val="24"/>
          <w:szCs w:val="24"/>
          <w:lang w:eastAsia="ru-RU"/>
        </w:rPr>
        <w:t>ии и ее</w:t>
      </w:r>
      <w:proofErr w:type="gramEnd"/>
      <w:r>
        <w:rPr>
          <w:rFonts w:ascii="Times New Roman" w:eastAsia="Times New Roman" w:hAnsi="Times New Roman" w:cs="Times New Roman"/>
          <w:color w:val="000000"/>
          <w:sz w:val="24"/>
          <w:szCs w:val="24"/>
          <w:lang w:eastAsia="ru-RU"/>
        </w:rPr>
        <w:t xml:space="preserve"> Вооруженным Силам.</w:t>
      </w:r>
    </w:p>
    <w:p w:rsidR="004C0045" w:rsidRDefault="004C0045" w:rsidP="004C0045">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20" w:name="dst100120"/>
      <w:bookmarkEnd w:id="20"/>
      <w:proofErr w:type="gramStart"/>
      <w:r>
        <w:rPr>
          <w:rFonts w:ascii="Times New Roman" w:eastAsia="Times New Roman" w:hAnsi="Times New Roman" w:cs="Times New Roman"/>
          <w:color w:val="000000"/>
          <w:sz w:val="24"/>
          <w:szCs w:val="24"/>
          <w:lang w:eastAsia="ru-RU"/>
        </w:rPr>
        <w:t>За военнослужащими, захваченными в плен или в качестве заложников, а также за интернированными в нейтральных странах сохраняется статус военнослужащих.</w:t>
      </w:r>
      <w:proofErr w:type="gramEnd"/>
      <w:r>
        <w:rPr>
          <w:rFonts w:ascii="Times New Roman" w:eastAsia="Times New Roman" w:hAnsi="Times New Roman" w:cs="Times New Roman"/>
          <w:color w:val="000000"/>
          <w:sz w:val="24"/>
          <w:szCs w:val="24"/>
          <w:lang w:eastAsia="ru-RU"/>
        </w:rPr>
        <w:t xml:space="preserve"> Командиры (начальники) обязаны принимать меры по освобождению указанных военнослужащих в соответствии с нормами международного гуманитарного права.</w:t>
      </w:r>
    </w:p>
    <w:p w:rsidR="004C0045" w:rsidRDefault="004C0045" w:rsidP="004C0045">
      <w:pPr>
        <w:shd w:val="clear" w:color="auto" w:fill="FFFFFF"/>
        <w:spacing w:after="0" w:line="291" w:lineRule="atLeast"/>
        <w:ind w:firstLine="540"/>
        <w:jc w:val="center"/>
        <w:rPr>
          <w:rFonts w:ascii="Times New Roman" w:eastAsia="Times New Roman" w:hAnsi="Times New Roman" w:cs="Times New Roman"/>
          <w:color w:val="000000"/>
          <w:sz w:val="24"/>
          <w:szCs w:val="24"/>
          <w:lang w:eastAsia="ru-RU"/>
        </w:rPr>
      </w:pPr>
    </w:p>
    <w:p w:rsidR="004C0045" w:rsidRDefault="004C0045" w:rsidP="004C0045">
      <w:pPr>
        <w:jc w:val="center"/>
        <w:rPr>
          <w:rFonts w:ascii="Times New Roman" w:eastAsia="Times New Roman" w:hAnsi="Times New Roman" w:cs="Times New Roman"/>
          <w:b/>
          <w:bCs/>
          <w:color w:val="000000"/>
          <w:sz w:val="24"/>
          <w:szCs w:val="24"/>
          <w:lang w:eastAsia="ru-RU"/>
        </w:rPr>
      </w:pPr>
    </w:p>
    <w:p w:rsidR="004C0045" w:rsidRDefault="004C0045" w:rsidP="004C0045">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Обязанности солдата перед построением и в строю строевой устав </w:t>
      </w:r>
      <w:proofErr w:type="gramStart"/>
      <w:r>
        <w:rPr>
          <w:rFonts w:ascii="Times New Roman" w:eastAsia="Times New Roman" w:hAnsi="Times New Roman" w:cs="Times New Roman"/>
          <w:b/>
          <w:bCs/>
          <w:color w:val="000000"/>
          <w:sz w:val="24"/>
          <w:szCs w:val="24"/>
          <w:lang w:eastAsia="ru-RU"/>
        </w:rPr>
        <w:t>ВС</w:t>
      </w:r>
      <w:proofErr w:type="gramEnd"/>
      <w:r>
        <w:rPr>
          <w:rFonts w:ascii="Times New Roman" w:eastAsia="Times New Roman" w:hAnsi="Times New Roman" w:cs="Times New Roman"/>
          <w:b/>
          <w:bCs/>
          <w:color w:val="000000"/>
          <w:sz w:val="24"/>
          <w:szCs w:val="24"/>
          <w:lang w:eastAsia="ru-RU"/>
        </w:rPr>
        <w:t xml:space="preserve"> РФ</w:t>
      </w:r>
    </w:p>
    <w:p w:rsidR="004C0045" w:rsidRDefault="004C0045" w:rsidP="004C0045">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Основные положения строевого устава:</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Строй</w:t>
      </w:r>
      <w:r>
        <w:rPr>
          <w:rFonts w:ascii="Times New Roman" w:eastAsia="Times New Roman" w:hAnsi="Times New Roman" w:cs="Times New Roman"/>
          <w:sz w:val="24"/>
          <w:szCs w:val="24"/>
          <w:lang w:eastAsia="ru-RU"/>
        </w:rPr>
        <w:t> - установленное Уставом размещение военнослужащих, подразделений и воинских частей для их совместных действий в пешем порядке и на машинах.</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Шеренга</w:t>
      </w:r>
      <w:r>
        <w:rPr>
          <w:rFonts w:ascii="Times New Roman" w:eastAsia="Times New Roman" w:hAnsi="Times New Roman" w:cs="Times New Roman"/>
          <w:sz w:val="24"/>
          <w:szCs w:val="24"/>
          <w:lang w:eastAsia="ru-RU"/>
        </w:rPr>
        <w:t> - строй, в котором военнослужащие размещены один возле другого на одной линии на установленных интервалах. Линия машин - строй, в котором машины размещены одна возле другой на одной линии.</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Фланг</w:t>
      </w:r>
      <w:r>
        <w:rPr>
          <w:rFonts w:ascii="Times New Roman" w:eastAsia="Times New Roman" w:hAnsi="Times New Roman" w:cs="Times New Roman"/>
          <w:sz w:val="24"/>
          <w:szCs w:val="24"/>
          <w:lang w:eastAsia="ru-RU"/>
        </w:rPr>
        <w:t> - правая (левая) оконечность строя. При поворотах строя названия флангов не изменяются.</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Фронт</w:t>
      </w:r>
      <w:r>
        <w:rPr>
          <w:rFonts w:ascii="Times New Roman" w:eastAsia="Times New Roman" w:hAnsi="Times New Roman" w:cs="Times New Roman"/>
          <w:sz w:val="24"/>
          <w:szCs w:val="24"/>
          <w:lang w:eastAsia="ru-RU"/>
        </w:rPr>
        <w:t> - сторона строя, в которую военнослужащие обращены лицом (машины - лобовой частью).</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Тыльная сторона строя</w:t>
      </w:r>
      <w:r>
        <w:rPr>
          <w:rFonts w:ascii="Times New Roman" w:eastAsia="Times New Roman" w:hAnsi="Times New Roman" w:cs="Times New Roman"/>
          <w:sz w:val="24"/>
          <w:szCs w:val="24"/>
          <w:lang w:eastAsia="ru-RU"/>
        </w:rPr>
        <w:t> - сторона, противоположная фронту.</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 Интервал</w:t>
      </w:r>
      <w:r>
        <w:rPr>
          <w:rFonts w:ascii="Times New Roman" w:eastAsia="Times New Roman" w:hAnsi="Times New Roman" w:cs="Times New Roman"/>
          <w:sz w:val="24"/>
          <w:szCs w:val="24"/>
          <w:lang w:eastAsia="ru-RU"/>
        </w:rPr>
        <w:t> - расстояние по фронту между военнослужащими (машинами), подразделениями и воинскими частями.</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 Дистанция</w:t>
      </w:r>
      <w:r>
        <w:rPr>
          <w:rFonts w:ascii="Times New Roman" w:eastAsia="Times New Roman" w:hAnsi="Times New Roman" w:cs="Times New Roman"/>
          <w:sz w:val="24"/>
          <w:szCs w:val="24"/>
          <w:lang w:eastAsia="ru-RU"/>
        </w:rPr>
        <w:t> - расстояние в глубину между военнослужащими (машинами), подразделениями и воинскими частями.</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 Ширина строя</w:t>
      </w:r>
      <w:r>
        <w:rPr>
          <w:rFonts w:ascii="Times New Roman" w:eastAsia="Times New Roman" w:hAnsi="Times New Roman" w:cs="Times New Roman"/>
          <w:sz w:val="24"/>
          <w:szCs w:val="24"/>
          <w:lang w:eastAsia="ru-RU"/>
        </w:rPr>
        <w:t> - расстояние между флангами.</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 Глубина строя</w:t>
      </w:r>
      <w:r>
        <w:rPr>
          <w:rFonts w:ascii="Times New Roman" w:eastAsia="Times New Roman" w:hAnsi="Times New Roman" w:cs="Times New Roman"/>
          <w:sz w:val="24"/>
          <w:szCs w:val="24"/>
          <w:lang w:eastAsia="ru-RU"/>
        </w:rPr>
        <w:t> - расстояние от первой шеренги (впереди стоящего военнослужащего) до последней шеренги (позади стоящего военнослужащего), а при действиях на машинах - расстояние от первой линии машин (впереди стоящей машины) до последней линии машин (позади стоящей машины).</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10. </w:t>
      </w:r>
      <w:proofErr w:type="spellStart"/>
      <w:r>
        <w:rPr>
          <w:rFonts w:ascii="Times New Roman" w:eastAsia="Times New Roman" w:hAnsi="Times New Roman" w:cs="Times New Roman"/>
          <w:b/>
          <w:bCs/>
          <w:sz w:val="24"/>
          <w:szCs w:val="24"/>
          <w:lang w:eastAsia="ru-RU"/>
        </w:rPr>
        <w:t>Двухшереножный</w:t>
      </w:r>
      <w:proofErr w:type="spellEnd"/>
      <w:r>
        <w:rPr>
          <w:rFonts w:ascii="Times New Roman" w:eastAsia="Times New Roman" w:hAnsi="Times New Roman" w:cs="Times New Roman"/>
          <w:b/>
          <w:bCs/>
          <w:sz w:val="24"/>
          <w:szCs w:val="24"/>
          <w:lang w:eastAsia="ru-RU"/>
        </w:rPr>
        <w:t xml:space="preserve"> строй</w:t>
      </w:r>
      <w:r>
        <w:rPr>
          <w:rFonts w:ascii="Times New Roman" w:eastAsia="Times New Roman" w:hAnsi="Times New Roman" w:cs="Times New Roman"/>
          <w:sz w:val="24"/>
          <w:szCs w:val="24"/>
          <w:lang w:eastAsia="ru-RU"/>
        </w:rPr>
        <w:t> - строй, в котором военнослужащие одной шеренги расположены в затылок военнослужащим другой шеренги на дистанции одного шага (вытянутой руки, наложенной ладонью на плечо впереди стоящего военнослужащего). Шеренги называются </w:t>
      </w:r>
      <w:r>
        <w:rPr>
          <w:rFonts w:ascii="Times New Roman" w:eastAsia="Times New Roman" w:hAnsi="Times New Roman" w:cs="Times New Roman"/>
          <w:b/>
          <w:bCs/>
          <w:sz w:val="24"/>
          <w:szCs w:val="24"/>
          <w:lang w:eastAsia="ru-RU"/>
        </w:rPr>
        <w:t>первой и второй</w:t>
      </w:r>
      <w:r>
        <w:rPr>
          <w:rFonts w:ascii="Times New Roman" w:eastAsia="Times New Roman" w:hAnsi="Times New Roman" w:cs="Times New Roman"/>
          <w:sz w:val="24"/>
          <w:szCs w:val="24"/>
          <w:lang w:eastAsia="ru-RU"/>
        </w:rPr>
        <w:t xml:space="preserve">. При повороте строя названия шеренг не изменяются. </w:t>
      </w:r>
      <w:r>
        <w:rPr>
          <w:rFonts w:ascii="Times New Roman" w:eastAsia="Times New Roman" w:hAnsi="Times New Roman" w:cs="Times New Roman"/>
          <w:b/>
          <w:bCs/>
          <w:sz w:val="24"/>
          <w:szCs w:val="24"/>
          <w:lang w:eastAsia="ru-RU"/>
        </w:rPr>
        <w:t>Ряд</w:t>
      </w:r>
      <w:r>
        <w:rPr>
          <w:rFonts w:ascii="Times New Roman" w:eastAsia="Times New Roman" w:hAnsi="Times New Roman" w:cs="Times New Roman"/>
          <w:sz w:val="24"/>
          <w:szCs w:val="24"/>
          <w:lang w:eastAsia="ru-RU"/>
        </w:rPr>
        <w:t xml:space="preserve"> - два военнослужащих, стоящих в </w:t>
      </w:r>
      <w:proofErr w:type="spellStart"/>
      <w:r>
        <w:rPr>
          <w:rFonts w:ascii="Times New Roman" w:eastAsia="Times New Roman" w:hAnsi="Times New Roman" w:cs="Times New Roman"/>
          <w:sz w:val="24"/>
          <w:szCs w:val="24"/>
          <w:lang w:eastAsia="ru-RU"/>
        </w:rPr>
        <w:t>двухшереножном</w:t>
      </w:r>
      <w:proofErr w:type="spellEnd"/>
      <w:r>
        <w:rPr>
          <w:rFonts w:ascii="Times New Roman" w:eastAsia="Times New Roman" w:hAnsi="Times New Roman" w:cs="Times New Roman"/>
          <w:sz w:val="24"/>
          <w:szCs w:val="24"/>
          <w:lang w:eastAsia="ru-RU"/>
        </w:rPr>
        <w:t xml:space="preserve"> строю в затылок один другому. Если за военнослужащим первой шеренги не стоит в затылок военнослужащий второй шеренги, такой ряд называется неполным. При повороте </w:t>
      </w:r>
      <w:proofErr w:type="spellStart"/>
      <w:r>
        <w:rPr>
          <w:rFonts w:ascii="Times New Roman" w:eastAsia="Times New Roman" w:hAnsi="Times New Roman" w:cs="Times New Roman"/>
          <w:sz w:val="24"/>
          <w:szCs w:val="24"/>
          <w:lang w:eastAsia="ru-RU"/>
        </w:rPr>
        <w:t>двухшереножного</w:t>
      </w:r>
      <w:proofErr w:type="spellEnd"/>
      <w:r>
        <w:rPr>
          <w:rFonts w:ascii="Times New Roman" w:eastAsia="Times New Roman" w:hAnsi="Times New Roman" w:cs="Times New Roman"/>
          <w:sz w:val="24"/>
          <w:szCs w:val="24"/>
          <w:lang w:eastAsia="ru-RU"/>
        </w:rPr>
        <w:t xml:space="preserve"> строя кругом военнослужащий неполного ряда переходит во впереди стоящую шеренгу.</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11. </w:t>
      </w:r>
      <w:proofErr w:type="spellStart"/>
      <w:r>
        <w:rPr>
          <w:rFonts w:ascii="Times New Roman" w:eastAsia="Times New Roman" w:hAnsi="Times New Roman" w:cs="Times New Roman"/>
          <w:b/>
          <w:bCs/>
          <w:sz w:val="24"/>
          <w:szCs w:val="24"/>
          <w:lang w:eastAsia="ru-RU"/>
        </w:rPr>
        <w:t>Одношереножный</w:t>
      </w:r>
      <w:proofErr w:type="spellEnd"/>
      <w:r>
        <w:rPr>
          <w:rFonts w:ascii="Times New Roman" w:eastAsia="Times New Roman" w:hAnsi="Times New Roman" w:cs="Times New Roman"/>
          <w:b/>
          <w:bCs/>
          <w:sz w:val="24"/>
          <w:szCs w:val="24"/>
          <w:lang w:eastAsia="ru-RU"/>
        </w:rPr>
        <w:t xml:space="preserve"> и </w:t>
      </w:r>
      <w:proofErr w:type="spellStart"/>
      <w:r>
        <w:rPr>
          <w:rFonts w:ascii="Times New Roman" w:eastAsia="Times New Roman" w:hAnsi="Times New Roman" w:cs="Times New Roman"/>
          <w:b/>
          <w:bCs/>
          <w:sz w:val="24"/>
          <w:szCs w:val="24"/>
          <w:lang w:eastAsia="ru-RU"/>
        </w:rPr>
        <w:t>двухшереножный</w:t>
      </w:r>
      <w:proofErr w:type="spellEnd"/>
      <w:r>
        <w:rPr>
          <w:rFonts w:ascii="Times New Roman" w:eastAsia="Times New Roman" w:hAnsi="Times New Roman" w:cs="Times New Roman"/>
          <w:sz w:val="24"/>
          <w:szCs w:val="24"/>
          <w:lang w:eastAsia="ru-RU"/>
        </w:rPr>
        <w:t xml:space="preserve"> строи могут быть сомкнутыми или разомкнутыми. В сомкнутом </w:t>
      </w:r>
      <w:proofErr w:type="gramStart"/>
      <w:r>
        <w:rPr>
          <w:rFonts w:ascii="Times New Roman" w:eastAsia="Times New Roman" w:hAnsi="Times New Roman" w:cs="Times New Roman"/>
          <w:sz w:val="24"/>
          <w:szCs w:val="24"/>
          <w:lang w:eastAsia="ru-RU"/>
        </w:rPr>
        <w:t>строю</w:t>
      </w:r>
      <w:proofErr w:type="gramEnd"/>
      <w:r>
        <w:rPr>
          <w:rFonts w:ascii="Times New Roman" w:eastAsia="Times New Roman" w:hAnsi="Times New Roman" w:cs="Times New Roman"/>
          <w:sz w:val="24"/>
          <w:szCs w:val="24"/>
          <w:lang w:eastAsia="ru-RU"/>
        </w:rPr>
        <w:t xml:space="preserve"> военнослужащие в шеренгах расположены по фронту один от другого на интервалах, равных ширине ладони между локтями. В разомкнутом </w:t>
      </w:r>
      <w:proofErr w:type="gramStart"/>
      <w:r>
        <w:rPr>
          <w:rFonts w:ascii="Times New Roman" w:eastAsia="Times New Roman" w:hAnsi="Times New Roman" w:cs="Times New Roman"/>
          <w:sz w:val="24"/>
          <w:szCs w:val="24"/>
          <w:lang w:eastAsia="ru-RU"/>
        </w:rPr>
        <w:t>строю</w:t>
      </w:r>
      <w:proofErr w:type="gramEnd"/>
      <w:r>
        <w:rPr>
          <w:rFonts w:ascii="Times New Roman" w:eastAsia="Times New Roman" w:hAnsi="Times New Roman" w:cs="Times New Roman"/>
          <w:sz w:val="24"/>
          <w:szCs w:val="24"/>
          <w:lang w:eastAsia="ru-RU"/>
        </w:rPr>
        <w:t xml:space="preserve"> военнослужащие в шеренгах расположены по фронту один от другого на интервалах в один шаг или на интервалах, указанных командиром.</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 Колонна</w:t>
      </w:r>
      <w:r>
        <w:rPr>
          <w:rFonts w:ascii="Times New Roman" w:eastAsia="Times New Roman" w:hAnsi="Times New Roman" w:cs="Times New Roman"/>
          <w:sz w:val="24"/>
          <w:szCs w:val="24"/>
          <w:lang w:eastAsia="ru-RU"/>
        </w:rPr>
        <w:t> - строй, в котором военнослужащие расположены в затылок друг другу, а подразделения (машины) - одно за другим на дистанциях, установленных Уставом или командиром. Колонны могут быть по одному, по два, по три, по четыре и более. Колонны применяются для построения подразделений и воинских частей в развернутый или походный строй.</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13. Развернутый строй</w:t>
      </w:r>
      <w:r>
        <w:rPr>
          <w:rFonts w:ascii="Times New Roman" w:eastAsia="Times New Roman" w:hAnsi="Times New Roman" w:cs="Times New Roman"/>
          <w:sz w:val="24"/>
          <w:szCs w:val="24"/>
          <w:lang w:eastAsia="ru-RU"/>
        </w:rPr>
        <w:t xml:space="preserve"> - строй, в котором подразделения построены на одной линии по фронту в </w:t>
      </w:r>
      <w:proofErr w:type="spellStart"/>
      <w:r>
        <w:rPr>
          <w:rFonts w:ascii="Times New Roman" w:eastAsia="Times New Roman" w:hAnsi="Times New Roman" w:cs="Times New Roman"/>
          <w:sz w:val="24"/>
          <w:szCs w:val="24"/>
          <w:lang w:eastAsia="ru-RU"/>
        </w:rPr>
        <w:t>одношереножном</w:t>
      </w:r>
      <w:proofErr w:type="spellEnd"/>
      <w:r>
        <w:rPr>
          <w:rFonts w:ascii="Times New Roman" w:eastAsia="Times New Roman" w:hAnsi="Times New Roman" w:cs="Times New Roman"/>
          <w:sz w:val="24"/>
          <w:szCs w:val="24"/>
          <w:lang w:eastAsia="ru-RU"/>
        </w:rPr>
        <w:t xml:space="preserve"> или </w:t>
      </w:r>
      <w:proofErr w:type="spellStart"/>
      <w:r>
        <w:rPr>
          <w:rFonts w:ascii="Times New Roman" w:eastAsia="Times New Roman" w:hAnsi="Times New Roman" w:cs="Times New Roman"/>
          <w:sz w:val="24"/>
          <w:szCs w:val="24"/>
          <w:lang w:eastAsia="ru-RU"/>
        </w:rPr>
        <w:t>двухшереножном</w:t>
      </w:r>
      <w:proofErr w:type="spellEnd"/>
      <w:r>
        <w:rPr>
          <w:rFonts w:ascii="Times New Roman" w:eastAsia="Times New Roman" w:hAnsi="Times New Roman" w:cs="Times New Roman"/>
          <w:sz w:val="24"/>
          <w:szCs w:val="24"/>
          <w:lang w:eastAsia="ru-RU"/>
        </w:rPr>
        <w:t xml:space="preserve"> строю (в линию машин) или в линию колонн на интервалах, установленных Уставом или командиром.</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Развернутый строй</w:t>
      </w:r>
      <w:r>
        <w:rPr>
          <w:rFonts w:ascii="Times New Roman" w:eastAsia="Times New Roman" w:hAnsi="Times New Roman" w:cs="Times New Roman"/>
          <w:sz w:val="24"/>
          <w:szCs w:val="24"/>
          <w:lang w:eastAsia="ru-RU"/>
        </w:rPr>
        <w:t>, как правило, применяется для проведения проверок, расчетов, смотров, парадов, а также в других необходимых случаях.</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 Походный строй</w:t>
      </w:r>
      <w:r>
        <w:rPr>
          <w:rFonts w:ascii="Times New Roman" w:eastAsia="Times New Roman" w:hAnsi="Times New Roman" w:cs="Times New Roman"/>
          <w:sz w:val="24"/>
          <w:szCs w:val="24"/>
          <w:lang w:eastAsia="ru-RU"/>
        </w:rPr>
        <w:t> - строй, в котором подразделение построено в колонну или подразделения в колоннах построены одно за другим на дистанциях, установленных Уставом или командиром. Походный строй применяется для передвижения подразделений при совершении марша, прохождения торжественным маршем, с песней, а также в других необходимых случаях.</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 Направляющий</w:t>
      </w:r>
      <w:r>
        <w:rPr>
          <w:rFonts w:ascii="Times New Roman" w:eastAsia="Times New Roman" w:hAnsi="Times New Roman" w:cs="Times New Roman"/>
          <w:sz w:val="24"/>
          <w:szCs w:val="24"/>
          <w:lang w:eastAsia="ru-RU"/>
        </w:rPr>
        <w:t xml:space="preserve"> - военнослужащий (подразделение, машина), движущийся головным в указанном направлении. По </w:t>
      </w:r>
      <w:proofErr w:type="gramStart"/>
      <w:r>
        <w:rPr>
          <w:rFonts w:ascii="Times New Roman" w:eastAsia="Times New Roman" w:hAnsi="Times New Roman" w:cs="Times New Roman"/>
          <w:sz w:val="24"/>
          <w:szCs w:val="24"/>
          <w:lang w:eastAsia="ru-RU"/>
        </w:rPr>
        <w:t>направляющему</w:t>
      </w:r>
      <w:proofErr w:type="gramEnd"/>
      <w:r>
        <w:rPr>
          <w:rFonts w:ascii="Times New Roman" w:eastAsia="Times New Roman" w:hAnsi="Times New Roman" w:cs="Times New Roman"/>
          <w:sz w:val="24"/>
          <w:szCs w:val="24"/>
          <w:lang w:eastAsia="ru-RU"/>
        </w:rPr>
        <w:t xml:space="preserve"> сообразуют свое движение остальные военнослужащие (подразделения, машины).</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Замыкающий</w:t>
      </w:r>
      <w:r>
        <w:rPr>
          <w:rFonts w:ascii="Times New Roman" w:eastAsia="Times New Roman" w:hAnsi="Times New Roman" w:cs="Times New Roman"/>
          <w:sz w:val="24"/>
          <w:szCs w:val="24"/>
          <w:lang w:eastAsia="ru-RU"/>
        </w:rPr>
        <w:t> - военнослужащий (подразделение, машина), движущийся последним в колонне.</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 Управление строем</w:t>
      </w:r>
      <w:r>
        <w:rPr>
          <w:rFonts w:ascii="Times New Roman" w:eastAsia="Times New Roman" w:hAnsi="Times New Roman" w:cs="Times New Roman"/>
          <w:sz w:val="24"/>
          <w:szCs w:val="24"/>
          <w:lang w:eastAsia="ru-RU"/>
        </w:rPr>
        <w:t> осуществляется командами и приказаниями, которые подаются командиром голосом, сигналами и личным примером, а также передаются с помощью технических и подвижных средств. Команды и приказания могут передаваться по колонне через командиров подразделений (старших машин) и назначенных наблюдателей.</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Управление в машине</w:t>
      </w:r>
      <w:r>
        <w:rPr>
          <w:rFonts w:ascii="Times New Roman" w:eastAsia="Times New Roman" w:hAnsi="Times New Roman" w:cs="Times New Roman"/>
          <w:sz w:val="24"/>
          <w:szCs w:val="24"/>
          <w:lang w:eastAsia="ru-RU"/>
        </w:rPr>
        <w:t xml:space="preserve"> осуществляется командами и приказаниями, подаваемыми голосом и с помощью средств внутренней связи. В </w:t>
      </w:r>
      <w:proofErr w:type="gramStart"/>
      <w:r>
        <w:rPr>
          <w:rFonts w:ascii="Times New Roman" w:eastAsia="Times New Roman" w:hAnsi="Times New Roman" w:cs="Times New Roman"/>
          <w:sz w:val="24"/>
          <w:szCs w:val="24"/>
          <w:lang w:eastAsia="ru-RU"/>
        </w:rPr>
        <w:t>строю</w:t>
      </w:r>
      <w:proofErr w:type="gramEnd"/>
      <w:r>
        <w:rPr>
          <w:rFonts w:ascii="Times New Roman" w:eastAsia="Times New Roman" w:hAnsi="Times New Roman" w:cs="Times New Roman"/>
          <w:sz w:val="24"/>
          <w:szCs w:val="24"/>
          <w:lang w:eastAsia="ru-RU"/>
        </w:rPr>
        <w:t xml:space="preserve"> старший командир находится там, откуда ему удобнее командовать. Остальные командиры подают команды, оставаясь на местах, установленных Уставом или старшим командиром. Командирам подразделений от роты и выше в походном строю батальона и полка разрешается выходить из строя только для подачи команд и проверки их исполнения.</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Команда разделяется на предварительную и исполнительную; команды могут быть и только исполнительные. </w:t>
      </w:r>
      <w:proofErr w:type="gramStart"/>
      <w:r>
        <w:rPr>
          <w:rFonts w:ascii="Times New Roman" w:eastAsia="Times New Roman" w:hAnsi="Times New Roman" w:cs="Times New Roman"/>
          <w:sz w:val="24"/>
          <w:szCs w:val="24"/>
          <w:lang w:eastAsia="ru-RU"/>
        </w:rPr>
        <w:t>Предварительная команда подается отчетливо, громко и протяжно, чтобы находящиеся в строю поняли, каких действий от них требует командир.</w:t>
      </w:r>
      <w:proofErr w:type="gramEnd"/>
      <w:r>
        <w:rPr>
          <w:rFonts w:ascii="Times New Roman" w:eastAsia="Times New Roman" w:hAnsi="Times New Roman" w:cs="Times New Roman"/>
          <w:sz w:val="24"/>
          <w:szCs w:val="24"/>
          <w:lang w:eastAsia="ru-RU"/>
        </w:rPr>
        <w:t xml:space="preserve"> По всякой предварительной команде военнослужащие, находящиеся в строю, принимают строевую стойку, в движении переходят на строевой шаг, а вне строя поворачиваются в сторону начальника и принимают строевую стойку. При выполнении приемов с оружием в предварительной команде при необходимости указывается наименование оружия. Например: </w:t>
      </w:r>
      <w:r>
        <w:rPr>
          <w:rFonts w:ascii="Times New Roman" w:eastAsia="Times New Roman" w:hAnsi="Times New Roman" w:cs="Times New Roman"/>
          <w:b/>
          <w:bCs/>
          <w:sz w:val="24"/>
          <w:szCs w:val="24"/>
          <w:lang w:eastAsia="ru-RU"/>
        </w:rPr>
        <w:t xml:space="preserve">«Автоматы на - ГРУДЬ». «Пулеметы на </w:t>
      </w:r>
      <w:proofErr w:type="spellStart"/>
      <w:r>
        <w:rPr>
          <w:rFonts w:ascii="Times New Roman" w:eastAsia="Times New Roman" w:hAnsi="Times New Roman" w:cs="Times New Roman"/>
          <w:b/>
          <w:bCs/>
          <w:sz w:val="24"/>
          <w:szCs w:val="24"/>
          <w:lang w:eastAsia="ru-RU"/>
        </w:rPr>
        <w:t>ре-МЕНЬ</w:t>
      </w:r>
      <w:proofErr w:type="spellEnd"/>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и т. д. Исполнительная команда (в Уставе напечатана крупным шрифтом) подается после паузы, громко, отрывисто и четко. По исполнительной команде производится немедленное и точное ее выполнение. С целью привлечь внимание подразделения или отдельного военнослужащего в предварительной команде при необходимости называется наименование подразделения или звание и фамилия военнослужащего. Например: </w:t>
      </w:r>
      <w:r>
        <w:rPr>
          <w:rFonts w:ascii="Times New Roman" w:eastAsia="Times New Roman" w:hAnsi="Times New Roman" w:cs="Times New Roman"/>
          <w:b/>
          <w:bCs/>
          <w:sz w:val="24"/>
          <w:szCs w:val="24"/>
          <w:lang w:eastAsia="ru-RU"/>
        </w:rPr>
        <w:t xml:space="preserve">«Взвод (3-й взвод) - СТОЙ». «Рядовой Петров, </w:t>
      </w:r>
      <w:proofErr w:type="spellStart"/>
      <w:r>
        <w:rPr>
          <w:rFonts w:ascii="Times New Roman" w:eastAsia="Times New Roman" w:hAnsi="Times New Roman" w:cs="Times New Roman"/>
          <w:b/>
          <w:bCs/>
          <w:sz w:val="24"/>
          <w:szCs w:val="24"/>
          <w:lang w:eastAsia="ru-RU"/>
        </w:rPr>
        <w:t>кру-ГОМ</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Голос при подаче команд должен соразмеряться с шириной и глубиной строя, а доклад произноситься четко, без резкого повышения голоса.</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Сигналы для управления строем и сигналы для управления машиной указаны в приложениях 3 и 4 к настоящему Уставу. При необходимости командир может назначать дополнительные сигналы для управления строем.</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Команды, относящиеся ко всем подразделениям, принимаются и немедленно исполняются всеми командирами подразделений и командирами (старшими) машин. При </w:t>
      </w:r>
      <w:r>
        <w:rPr>
          <w:rFonts w:ascii="Times New Roman" w:eastAsia="Times New Roman" w:hAnsi="Times New Roman" w:cs="Times New Roman"/>
          <w:sz w:val="24"/>
          <w:szCs w:val="24"/>
          <w:lang w:eastAsia="ru-RU"/>
        </w:rPr>
        <w:lastRenderedPageBreak/>
        <w:t>передаче команды сигналом предварительно подается сигнал </w:t>
      </w:r>
      <w:r>
        <w:rPr>
          <w:rFonts w:ascii="Times New Roman" w:eastAsia="Times New Roman" w:hAnsi="Times New Roman" w:cs="Times New Roman"/>
          <w:b/>
          <w:bCs/>
          <w:sz w:val="24"/>
          <w:szCs w:val="24"/>
          <w:lang w:eastAsia="ru-RU"/>
        </w:rPr>
        <w:t>«ВНИМАНИЕ»</w:t>
      </w:r>
      <w:r>
        <w:rPr>
          <w:rFonts w:ascii="Times New Roman" w:eastAsia="Times New Roman" w:hAnsi="Times New Roman" w:cs="Times New Roman"/>
          <w:sz w:val="24"/>
          <w:szCs w:val="24"/>
          <w:lang w:eastAsia="ru-RU"/>
        </w:rPr>
        <w:t>, а если команда относится только к одному из подразделений, то подается сигнал, указывающий номер этого подразделения. Готовность к принятию команды сигналом обозначается также сигналом </w:t>
      </w:r>
      <w:r>
        <w:rPr>
          <w:rFonts w:ascii="Times New Roman" w:eastAsia="Times New Roman" w:hAnsi="Times New Roman" w:cs="Times New Roman"/>
          <w:b/>
          <w:bCs/>
          <w:sz w:val="24"/>
          <w:szCs w:val="24"/>
          <w:lang w:eastAsia="ru-RU"/>
        </w:rPr>
        <w:t>«ВНИМАНИЕ»</w:t>
      </w:r>
      <w:proofErr w:type="gramStart"/>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олучение сигнала подтверждается его повторением или подачей соответствующего сигнала своему подразделению.</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Чтобы отменить или прекратить выполнение приема, подается команда </w:t>
      </w:r>
      <w:r>
        <w:rPr>
          <w:rFonts w:ascii="Times New Roman" w:eastAsia="Times New Roman" w:hAnsi="Times New Roman" w:cs="Times New Roman"/>
          <w:b/>
          <w:bCs/>
          <w:sz w:val="24"/>
          <w:szCs w:val="24"/>
          <w:lang w:eastAsia="ru-RU"/>
        </w:rPr>
        <w:t>«ОТСТАВИТЬ».</w:t>
      </w:r>
      <w:r>
        <w:rPr>
          <w:rFonts w:ascii="Times New Roman" w:eastAsia="Times New Roman" w:hAnsi="Times New Roman" w:cs="Times New Roman"/>
          <w:sz w:val="24"/>
          <w:szCs w:val="24"/>
          <w:lang w:eastAsia="ru-RU"/>
        </w:rPr>
        <w:t> По этой команде принимается положение, которое было до выполнения приема.</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При обучении допускаются выполнение указанных в Уставе строевых приемов и движение по разделениям, а также с помощью подготовительных упражнений. Например: </w:t>
      </w:r>
      <w:proofErr w:type="gramStart"/>
      <w:r>
        <w:rPr>
          <w:rFonts w:ascii="Times New Roman" w:eastAsia="Times New Roman" w:hAnsi="Times New Roman" w:cs="Times New Roman"/>
          <w:b/>
          <w:bCs/>
          <w:sz w:val="24"/>
          <w:szCs w:val="24"/>
          <w:lang w:eastAsia="ru-RU"/>
        </w:rPr>
        <w:t>«Автомат на грудь, по разделениям: делай - РАЗ, делай - ДВА, делай - ТРИ».</w:t>
      </w:r>
      <w:proofErr w:type="gramEnd"/>
      <w:r>
        <w:rPr>
          <w:rFonts w:ascii="Times New Roman" w:eastAsia="Times New Roman" w:hAnsi="Times New Roman" w:cs="Times New Roman"/>
          <w:b/>
          <w:bCs/>
          <w:sz w:val="24"/>
          <w:szCs w:val="24"/>
          <w:lang w:eastAsia="ru-RU"/>
        </w:rPr>
        <w:t xml:space="preserve"> «Направо, по разделениям: делай - РАЗ, делай - ДВА».</w:t>
      </w:r>
    </w:p>
    <w:p w:rsidR="004C0045" w:rsidRDefault="004C0045" w:rsidP="004C004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C0045" w:rsidRDefault="004C0045" w:rsidP="004C0045">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Военнослужащий обязан:</w:t>
      </w:r>
    </w:p>
    <w:p w:rsidR="004C0045" w:rsidRDefault="004C0045" w:rsidP="004C004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проверить исправность закрепленных за ним оружия и боеприпасов, вооружения и военной техники, средств индивидуальной защиты и индивидуальной </w:t>
      </w:r>
      <w:proofErr w:type="spellStart"/>
      <w:r>
        <w:rPr>
          <w:rFonts w:ascii="Times New Roman" w:hAnsi="Times New Roman" w:cs="Times New Roman"/>
          <w:sz w:val="24"/>
          <w:szCs w:val="24"/>
          <w:shd w:val="clear" w:color="auto" w:fill="FFFFFF"/>
        </w:rPr>
        <w:t>бронезащиты</w:t>
      </w:r>
      <w:proofErr w:type="spellEnd"/>
      <w:r>
        <w:rPr>
          <w:rFonts w:ascii="Times New Roman" w:hAnsi="Times New Roman" w:cs="Times New Roman"/>
          <w:sz w:val="24"/>
          <w:szCs w:val="24"/>
          <w:shd w:val="clear" w:color="auto" w:fill="FFFFFF"/>
        </w:rPr>
        <w:t xml:space="preserve">, шанцевого инструмента, обмундирования и снаряжения; </w:t>
      </w:r>
    </w:p>
    <w:p w:rsidR="004C0045" w:rsidRDefault="004C0045" w:rsidP="004C004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аккуратно заправить обмундирование, правильно надеть и подогнать снаряжение, помочь товарищу устранить замеченные недостатки; </w:t>
      </w:r>
    </w:p>
    <w:p w:rsidR="004C0045" w:rsidRDefault="004C0045" w:rsidP="004C004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знать свое место в строю, уметь быстро, без суеты занять его; в движении сохранять равнение, установленные интервал и дистанцию; соблюдать требования безопасности; не выходить из строя (машины) без разрешения;</w:t>
      </w:r>
    </w:p>
    <w:p w:rsidR="004C0045" w:rsidRDefault="004C0045" w:rsidP="004C004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в строю без разрешения не разговаривать и не курить; быть внимательным к приказаниям и командам своего командира, быстро и точно их выполнять, не мешая другим; </w:t>
      </w:r>
    </w:p>
    <w:p w:rsidR="004C0045" w:rsidRDefault="004C0045" w:rsidP="004C004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передавать приказания, команды без искажений, громко и четко.</w:t>
      </w:r>
    </w:p>
    <w:p w:rsidR="004C0045" w:rsidRDefault="004C0045" w:rsidP="004C0045">
      <w:pPr>
        <w:rPr>
          <w:rFonts w:ascii="Times New Roman" w:eastAsia="Times New Roman" w:hAnsi="Times New Roman" w:cs="Times New Roman"/>
          <w:bCs/>
          <w:i/>
          <w:sz w:val="24"/>
          <w:szCs w:val="24"/>
          <w:lang w:eastAsia="ru-RU"/>
        </w:rPr>
      </w:pPr>
      <w:r>
        <w:rPr>
          <w:rFonts w:ascii="Times New Roman" w:hAnsi="Times New Roman" w:cs="Times New Roman"/>
          <w:i/>
          <w:sz w:val="24"/>
          <w:szCs w:val="24"/>
          <w:shd w:val="clear" w:color="auto" w:fill="FFFFFF"/>
        </w:rPr>
        <w:t xml:space="preserve">    Д.З. – знать </w:t>
      </w:r>
      <w:r>
        <w:rPr>
          <w:rFonts w:ascii="Times New Roman" w:eastAsia="Times New Roman" w:hAnsi="Times New Roman" w:cs="Times New Roman"/>
          <w:bCs/>
          <w:i/>
          <w:sz w:val="24"/>
          <w:szCs w:val="24"/>
          <w:lang w:eastAsia="ru-RU"/>
        </w:rPr>
        <w:t>Общие обязанности военнослужащего и обязанности солдата перед построением и в строю</w:t>
      </w:r>
    </w:p>
    <w:p w:rsidR="004C0045" w:rsidRDefault="004C0045" w:rsidP="004C0045">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i/>
          <w:color w:val="000000"/>
          <w:sz w:val="24"/>
          <w:szCs w:val="24"/>
          <w:lang w:eastAsia="ru-RU"/>
        </w:rPr>
        <w:t xml:space="preserve">      </w:t>
      </w:r>
      <w:r w:rsidRPr="004C0045">
        <w:rPr>
          <w:rFonts w:ascii="Times New Roman" w:eastAsia="Times New Roman" w:hAnsi="Times New Roman" w:cs="Times New Roman"/>
          <w:bCs/>
          <w:i/>
          <w:color w:val="000000"/>
          <w:sz w:val="24"/>
          <w:szCs w:val="24"/>
          <w:lang w:eastAsia="ru-RU"/>
        </w:rPr>
        <w:t>(для девушек)</w:t>
      </w:r>
      <w:r>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
          <w:bCs/>
          <w:color w:val="000000"/>
          <w:sz w:val="24"/>
          <w:szCs w:val="24"/>
          <w:lang w:eastAsia="ru-RU"/>
        </w:rPr>
        <w:t>Здоровый образ жизни - необходимое условие репродуктивного здоровья, инфекции передаваемые половым путем.</w:t>
      </w:r>
    </w:p>
    <w:p w:rsidR="004C0045" w:rsidRDefault="004C0045" w:rsidP="004C0045">
      <w:pPr>
        <w:pStyle w:val="a4"/>
        <w:spacing w:before="0" w:beforeAutospacing="0" w:after="173" w:afterAutospacing="0"/>
      </w:pPr>
      <w:r>
        <w:t xml:space="preserve">       Ещё во время внутриутробного развития у плода закладываются все системы органов, в том числе и репродуктивной. Получается, что ребёнок ещё не родился, а его здоровье с точки зрения репродукции либо вполне благополучно, или уже получило свою долю негативного воздействия.</w:t>
      </w:r>
    </w:p>
    <w:p w:rsidR="004C0045" w:rsidRDefault="004C0045" w:rsidP="004C0045">
      <w:pPr>
        <w:pStyle w:val="a4"/>
        <w:spacing w:before="0" w:beforeAutospacing="0" w:after="173" w:afterAutospacing="0"/>
      </w:pPr>
      <w:r>
        <w:t>Репродуктивное здоровье – это составляющая общего состояния организма. Оказывается, оно напрямую зависит от образа жизни матери во время беременности, а также от здоровья отца.</w:t>
      </w:r>
    </w:p>
    <w:p w:rsidR="004C0045" w:rsidRDefault="004C0045" w:rsidP="004C0045">
      <w:pPr>
        <w:pStyle w:val="a4"/>
        <w:spacing w:before="0" w:beforeAutospacing="0" w:after="0" w:afterAutospacing="0"/>
      </w:pPr>
      <w:r>
        <w:rPr>
          <w:rStyle w:val="a5"/>
        </w:rPr>
        <w:t>      Понятие репродуктивного здоровья</w:t>
      </w:r>
    </w:p>
    <w:p w:rsidR="004C0045" w:rsidRDefault="004C0045" w:rsidP="004C0045">
      <w:pPr>
        <w:pStyle w:val="a4"/>
        <w:spacing w:before="0" w:beforeAutospacing="0" w:after="173" w:afterAutospacing="0"/>
      </w:pPr>
      <w:r>
        <w:t xml:space="preserve">Этот термин напрямую связан с демографической наукой, которая занимается изучением уровня смертности и рождаемости в обществе. Но репродуктивное здоровье – это часть </w:t>
      </w:r>
      <w:r>
        <w:lastRenderedPageBreak/>
        <w:t>общего здоровья человека, которое подразумевает физическое, духовное и социальное благополучие.</w:t>
      </w:r>
    </w:p>
    <w:p w:rsidR="004C0045" w:rsidRDefault="004C0045" w:rsidP="004C0045">
      <w:pPr>
        <w:pStyle w:val="a4"/>
        <w:spacing w:before="0" w:beforeAutospacing="0" w:after="173" w:afterAutospacing="0"/>
      </w:pPr>
      <w:r>
        <w:t xml:space="preserve">      Если говорить о здоровье репродуктивной системы, то имеется в виду не только отсутствие заболеваний в половой системе, нарушений функций, но и душевное </w:t>
      </w:r>
      <w:proofErr w:type="gramStart"/>
      <w:r>
        <w:t>состояние</w:t>
      </w:r>
      <w:proofErr w:type="gramEnd"/>
      <w:r>
        <w:t xml:space="preserve"> и общественное благополучие. В настоящее время о репродуктивном здоровье заботятся не только врачи, но и психологи и социологи.</w:t>
      </w:r>
    </w:p>
    <w:p w:rsidR="004C0045" w:rsidRDefault="004C0045" w:rsidP="004C0045">
      <w:pPr>
        <w:pStyle w:val="a4"/>
        <w:spacing w:before="0" w:beforeAutospacing="0" w:after="0" w:afterAutospacing="0"/>
      </w:pPr>
      <w:r>
        <w:rPr>
          <w:rStyle w:val="a5"/>
        </w:rPr>
        <w:t>        Статистические данные</w:t>
      </w:r>
    </w:p>
    <w:p w:rsidR="004C0045" w:rsidRDefault="004C0045" w:rsidP="004C0045">
      <w:pPr>
        <w:pStyle w:val="a4"/>
        <w:spacing w:before="0" w:beforeAutospacing="0" w:after="173" w:afterAutospacing="0"/>
      </w:pPr>
      <w:r>
        <w:t xml:space="preserve">    Статистика - вещь упрямая, и она в последние годы даёт все более разочаровывающие результаты. Наше молодое поколение ведёт неправильный образ жизни, а в некоторых случаях имеет и наследственность не очень хорошую, поэтому большой процент молодых людей рискуют пополнить армию бездетных. Репродуктивное здоровье подростков оставляет желать лучшего. </w:t>
      </w:r>
      <w:proofErr w:type="gramStart"/>
      <w:r>
        <w:t>К факторам, которые пагубно на него влияют, можно отнести: раннее начало половой жизни; большой процент заболеваний, которые передаются половым путём; огромное количество молодых людей, которые употребляют алкоголь и курят.</w:t>
      </w:r>
      <w:proofErr w:type="gramEnd"/>
    </w:p>
    <w:p w:rsidR="004C0045" w:rsidRDefault="004C0045" w:rsidP="004C0045">
      <w:pPr>
        <w:pStyle w:val="a4"/>
        <w:spacing w:before="0" w:beforeAutospacing="0" w:after="173" w:afterAutospacing="0"/>
      </w:pPr>
      <w:r>
        <w:t xml:space="preserve">       Все это приводит к тому, что ещё совсем молоденькие девочки приходят на аборт, а это не может не повлиять на их репродуктивное здоровье. Это приводит к различным болезням в половой системе, нарушениям месячного цикла. Беда ещё в том, что молодёжь при первых симптомах заболевания не спешит к врачу, надеясь, что все скоро само собой нормализуется. Сейчас большое количество детей уже рождаются с определёнными патологиями, а что можно тогда говорить об их здоровье, когда они подходят к тому возрасту, когда пора обзаводиться семьёй и рожать детей? Согласно статистическим данным, к началу семейной жизни практически каждый второй имеет хронические заболевания, которые могут прямо или косвенно влиять на репродуктивное здоровье человека. Именно поэтому в последнее время этот вопрос так волнует не только медицинских работников, но и все общество. Здоровые дети – это наше будущее, а как они могут рождаться таковыми, когда их будущие родители не могут </w:t>
      </w:r>
      <w:proofErr w:type="gramStart"/>
      <w:r>
        <w:t>похвалиться</w:t>
      </w:r>
      <w:proofErr w:type="gramEnd"/>
      <w:r>
        <w:t xml:space="preserve"> своим репродуктивным здоровьем?</w:t>
      </w:r>
    </w:p>
    <w:p w:rsidR="004C0045" w:rsidRDefault="004C0045" w:rsidP="004C0045">
      <w:pPr>
        <w:pStyle w:val="a4"/>
        <w:spacing w:before="0" w:beforeAutospacing="0" w:after="0" w:afterAutospacing="0"/>
      </w:pPr>
      <w:r>
        <w:rPr>
          <w:rStyle w:val="a5"/>
        </w:rPr>
        <w:t>    Условия сохранения репродуктивного здоровья</w:t>
      </w:r>
    </w:p>
    <w:p w:rsidR="004C0045" w:rsidRDefault="004C0045" w:rsidP="004C0045">
      <w:pPr>
        <w:pStyle w:val="a4"/>
        <w:spacing w:before="0" w:beforeAutospacing="0" w:after="173" w:afterAutospacing="0"/>
      </w:pPr>
      <w:r>
        <w:t>Репродуктивное здоровье человека и общества тесно взаимосвязаны. Возникает вопрос, а что же можно сделать, чтобы будущее поколение рождалось здоровым и способным родить таких же здоровых детей? Если внимательно изучить рекомендации, то в них нет ничего невыполнимого.</w:t>
      </w:r>
    </w:p>
    <w:p w:rsidR="004C0045" w:rsidRDefault="004C0045" w:rsidP="004C0045">
      <w:pPr>
        <w:pStyle w:val="a4"/>
        <w:spacing w:before="0" w:beforeAutospacing="0" w:after="173" w:afterAutospacing="0"/>
      </w:pPr>
      <w:r>
        <w:t xml:space="preserve">Самое первое, что должен знать любой подросток, вступающий в половую жизнь, что предохранение от нежелательной беременности должно стоять на первом месте. Заниматься активно профилактикой и лечением всех заболеваний половой сферы. </w:t>
      </w:r>
      <w:proofErr w:type="gramStart"/>
      <w:r>
        <w:t xml:space="preserve">Современные </w:t>
      </w:r>
      <w:proofErr w:type="spellStart"/>
      <w:r>
        <w:t>контрацептивы</w:t>
      </w:r>
      <w:proofErr w:type="spellEnd"/>
      <w:r>
        <w:t xml:space="preserve"> позволяют не допустить нежелательной беременности, необходимо ими пользоваться.</w:t>
      </w:r>
      <w:proofErr w:type="gramEnd"/>
      <w:r>
        <w:t xml:space="preserve"> Адекватное лечение всех инфекций, передаваемых половым путём. Любую беременность желательно планировать. Вести здоровый образ жизни. Неукоснительно соблюдать правила личной гигиены, причём это касается </w:t>
      </w:r>
      <w:proofErr w:type="gramStart"/>
      <w:r>
        <w:t>не</w:t>
      </w:r>
      <w:proofErr w:type="gramEnd"/>
      <w:r>
        <w:t xml:space="preserve"> только девушек, но и мужчин. Укреплять свой иммунитет. Стараться правильно питаться и не употреблять продукты, которые вредят здоровью.</w:t>
      </w:r>
    </w:p>
    <w:p w:rsidR="004C0045" w:rsidRDefault="004C0045" w:rsidP="004C0045">
      <w:pPr>
        <w:pStyle w:val="a4"/>
        <w:spacing w:before="0" w:beforeAutospacing="0" w:after="173" w:afterAutospacing="0"/>
      </w:pPr>
      <w:r>
        <w:t>Правила, которые вполне под силу соблюдать любому, но, к сожалению, не все об этом задумываются. А репродуктивное здоровье подростков непременно скажется на их состоянии во взрослой жизни, на здоровье и благополучии их детей. Прямая обязанность родителей — постоянно просвещать девочек и мальчиков в этих вопросах.</w:t>
      </w:r>
    </w:p>
    <w:p w:rsidR="004C0045" w:rsidRDefault="004C0045" w:rsidP="004C0045">
      <w:pPr>
        <w:pStyle w:val="a4"/>
        <w:spacing w:before="0" w:beforeAutospacing="0" w:after="0" w:afterAutospacing="0"/>
      </w:pPr>
      <w:r>
        <w:rPr>
          <w:rStyle w:val="a5"/>
        </w:rPr>
        <w:t>    Болезни и репродуктивная функция</w:t>
      </w:r>
    </w:p>
    <w:p w:rsidR="004C0045" w:rsidRDefault="004C0045" w:rsidP="004C0045">
      <w:pPr>
        <w:pStyle w:val="a4"/>
        <w:spacing w:before="0" w:beforeAutospacing="0" w:after="173" w:afterAutospacing="0"/>
      </w:pPr>
      <w:r>
        <w:lastRenderedPageBreak/>
        <w:t xml:space="preserve">     В настоящее время имеется огромный перечень болезней, которые отрицательно влияют на репродуктивное здоровье семьи.</w:t>
      </w:r>
    </w:p>
    <w:p w:rsidR="004C0045" w:rsidRDefault="004C0045" w:rsidP="004C0045">
      <w:pPr>
        <w:pStyle w:val="a4"/>
        <w:spacing w:before="0" w:beforeAutospacing="0" w:after="0" w:afterAutospacing="0"/>
      </w:pPr>
      <w:r>
        <w:rPr>
          <w:rStyle w:val="a6"/>
        </w:rPr>
        <w:t xml:space="preserve">     Инфекционные заболевания. </w:t>
      </w:r>
      <w:r>
        <w:t>Среди них имеются такие, которые могут приводить к бесплодию, например, ветряная оспа, свинка, особенно у мальчиков.</w:t>
      </w:r>
    </w:p>
    <w:p w:rsidR="004C0045" w:rsidRDefault="004C0045" w:rsidP="004C0045">
      <w:pPr>
        <w:pStyle w:val="a4"/>
        <w:spacing w:before="0" w:beforeAutospacing="0" w:after="0" w:afterAutospacing="0"/>
      </w:pPr>
      <w:r>
        <w:t>Про </w:t>
      </w:r>
      <w:r>
        <w:rPr>
          <w:rStyle w:val="a6"/>
        </w:rPr>
        <w:t>венерические инфекции</w:t>
      </w:r>
      <w:r>
        <w:t> говорить вообще не приходится.</w:t>
      </w:r>
    </w:p>
    <w:p w:rsidR="004C0045" w:rsidRDefault="004C0045" w:rsidP="004C0045">
      <w:pPr>
        <w:pStyle w:val="a4"/>
        <w:spacing w:before="0" w:beforeAutospacing="0" w:after="0" w:afterAutospacing="0"/>
      </w:pPr>
      <w:r>
        <w:rPr>
          <w:rStyle w:val="a6"/>
        </w:rPr>
        <w:t xml:space="preserve">      </w:t>
      </w:r>
      <w:proofErr w:type="spellStart"/>
      <w:r>
        <w:rPr>
          <w:rStyle w:val="a6"/>
        </w:rPr>
        <w:t>Общесоматические</w:t>
      </w:r>
      <w:proofErr w:type="spellEnd"/>
      <w:r>
        <w:rPr>
          <w:rStyle w:val="a6"/>
        </w:rPr>
        <w:t xml:space="preserve"> болезни.</w:t>
      </w:r>
    </w:p>
    <w:p w:rsidR="004C0045" w:rsidRDefault="004C0045" w:rsidP="004C0045">
      <w:pPr>
        <w:pStyle w:val="a4"/>
        <w:spacing w:before="0" w:beforeAutospacing="0" w:after="0" w:afterAutospacing="0"/>
      </w:pPr>
      <w:r>
        <w:rPr>
          <w:rStyle w:val="a6"/>
        </w:rPr>
        <w:t xml:space="preserve">Проблемы с </w:t>
      </w:r>
      <w:proofErr w:type="spellStart"/>
      <w:proofErr w:type="gramStart"/>
      <w:r>
        <w:rPr>
          <w:rStyle w:val="a6"/>
        </w:rPr>
        <w:t>сердечно-сосудистой</w:t>
      </w:r>
      <w:proofErr w:type="spellEnd"/>
      <w:proofErr w:type="gramEnd"/>
      <w:r>
        <w:rPr>
          <w:rStyle w:val="a6"/>
        </w:rPr>
        <w:t xml:space="preserve"> системой, почками, печенью, сахарный диабет </w:t>
      </w:r>
      <w:r>
        <w:t>могут не только ухудшать состояние организма, но и нарушать гормональный фон, а это не может не отразиться на репродуктивном здоровье.</w:t>
      </w:r>
    </w:p>
    <w:p w:rsidR="004C0045" w:rsidRDefault="004C0045" w:rsidP="004C0045">
      <w:pPr>
        <w:pStyle w:val="a4"/>
        <w:spacing w:before="0" w:beforeAutospacing="0" w:after="0" w:afterAutospacing="0"/>
      </w:pPr>
      <w:r>
        <w:rPr>
          <w:rStyle w:val="a6"/>
        </w:rPr>
        <w:t xml:space="preserve">Врождённые заболевания. </w:t>
      </w:r>
      <w:r>
        <w:t>Многие врачи убеждены, что в большинстве случаев бесплодие берет своё начало из раннего детства. Причём это касается как мальчиков, так и девочек.</w:t>
      </w:r>
    </w:p>
    <w:p w:rsidR="004C0045" w:rsidRDefault="004C0045" w:rsidP="004C0045">
      <w:pPr>
        <w:pStyle w:val="a4"/>
        <w:spacing w:before="0" w:beforeAutospacing="0" w:after="0" w:afterAutospacing="0"/>
      </w:pPr>
      <w:r>
        <w:rPr>
          <w:rStyle w:val="a6"/>
        </w:rPr>
        <w:t xml:space="preserve">Приём лекарственных </w:t>
      </w:r>
      <w:proofErr w:type="spellStart"/>
      <w:r>
        <w:rPr>
          <w:rStyle w:val="a6"/>
        </w:rPr>
        <w:t>препаратов</w:t>
      </w:r>
      <w:proofErr w:type="gramStart"/>
      <w:r>
        <w:rPr>
          <w:rStyle w:val="a6"/>
        </w:rPr>
        <w:t>.</w:t>
      </w:r>
      <w:r>
        <w:t>Н</w:t>
      </w:r>
      <w:proofErr w:type="gramEnd"/>
      <w:r>
        <w:t>екоторые</w:t>
      </w:r>
      <w:proofErr w:type="spellEnd"/>
      <w:r>
        <w:t xml:space="preserve"> оказывают достаточно сильное влияние на репродуктивную функцию. К таким можно отнести: кортикостероиды; противосудорожные лекарства; антидепрессанты; транквилизаторы; нейролептики. Конечно, в некоторых ситуациях без этих препаратов просто не обойтись, но всегда необходимо оценивать риск для здоровья, особенно если вы ещё собираетесь иметь детей.</w:t>
      </w:r>
    </w:p>
    <w:p w:rsidR="004C0045" w:rsidRDefault="004C0045" w:rsidP="004C0045">
      <w:pPr>
        <w:pStyle w:val="a4"/>
        <w:spacing w:before="0" w:beforeAutospacing="0" w:after="0" w:afterAutospacing="0"/>
      </w:pPr>
      <w:r>
        <w:rPr>
          <w:rStyle w:val="a5"/>
        </w:rPr>
        <w:t>    Внешняя среда и репродуктивное здоровье</w:t>
      </w:r>
    </w:p>
    <w:p w:rsidR="004C0045" w:rsidRDefault="004C0045" w:rsidP="004C0045">
      <w:pPr>
        <w:pStyle w:val="a4"/>
        <w:spacing w:before="0" w:beforeAutospacing="0" w:after="173" w:afterAutospacing="0"/>
      </w:pPr>
      <w:r>
        <w:t>Репродуктивное здоровье – это не только состояние половой сферы человека, но и общее благополучие, которое не всегда находится на высоком уровне. Большое количество внешних факторов оказывают самое непосредственное влияние на репродуктивную функцию.</w:t>
      </w:r>
    </w:p>
    <w:p w:rsidR="004C0045" w:rsidRDefault="004C0045" w:rsidP="004C0045">
      <w:pPr>
        <w:pStyle w:val="a4"/>
        <w:spacing w:before="0" w:beforeAutospacing="0" w:after="0" w:afterAutospacing="0"/>
      </w:pPr>
      <w:r>
        <w:rPr>
          <w:rStyle w:val="a5"/>
        </w:rPr>
        <w:t>    Стрессы</w:t>
      </w:r>
    </w:p>
    <w:p w:rsidR="004C0045" w:rsidRDefault="004C0045" w:rsidP="004C0045">
      <w:pPr>
        <w:pStyle w:val="a4"/>
        <w:spacing w:before="0" w:beforeAutospacing="0" w:after="173" w:afterAutospacing="0"/>
      </w:pPr>
      <w:r>
        <w:t>Наша жизнь такова, что стрессовые ситуации подстерегают практически везде: дома и на работе. От этого возникает хроническое недосыпание, усталость, развитие неврозов - и вот уже налицо нарушения в репродуктивной системе.</w:t>
      </w:r>
    </w:p>
    <w:p w:rsidR="004C0045" w:rsidRDefault="004C0045" w:rsidP="004C0045">
      <w:pPr>
        <w:pStyle w:val="a4"/>
        <w:spacing w:before="0" w:beforeAutospacing="0" w:after="0" w:afterAutospacing="0"/>
      </w:pPr>
      <w:r>
        <w:rPr>
          <w:rStyle w:val="a5"/>
        </w:rPr>
        <w:t>    Вредные привычки</w:t>
      </w:r>
    </w:p>
    <w:p w:rsidR="004C0045" w:rsidRDefault="004C0045" w:rsidP="004C0045">
      <w:pPr>
        <w:pStyle w:val="a4"/>
        <w:spacing w:before="0" w:beforeAutospacing="0" w:after="173" w:afterAutospacing="0"/>
      </w:pPr>
      <w:r>
        <w:t xml:space="preserve">Большое </w:t>
      </w:r>
      <w:proofErr w:type="gramStart"/>
      <w:r>
        <w:t>количество</w:t>
      </w:r>
      <w:proofErr w:type="gramEnd"/>
      <w:r>
        <w:t xml:space="preserve"> как женщин, так и мужчин употребляют алкогольные напитки и курят. Это оказывает влияние на формирование половых клеток, они уже на этом этапе могут получать различные дефекты. О каких здоровых детях можно говорить, если яйцеклетки и сперматозоиды изначально нездоровы! Травмы половых органов, особенно у мужчин, нарушают сперматогенез и приводят к снижению половой функции.</w:t>
      </w:r>
    </w:p>
    <w:p w:rsidR="004C0045" w:rsidRDefault="004C0045" w:rsidP="004C0045">
      <w:pPr>
        <w:pStyle w:val="a4"/>
        <w:spacing w:before="0" w:beforeAutospacing="0" w:after="0" w:afterAutospacing="0"/>
      </w:pPr>
      <w:r>
        <w:rPr>
          <w:rStyle w:val="a5"/>
        </w:rPr>
        <w:t>    Влияние высокой температуры</w:t>
      </w:r>
    </w:p>
    <w:p w:rsidR="004C0045" w:rsidRDefault="004C0045" w:rsidP="004C0045">
      <w:pPr>
        <w:pStyle w:val="a4"/>
        <w:spacing w:before="0" w:beforeAutospacing="0" w:after="173" w:afterAutospacing="0"/>
      </w:pPr>
      <w:r>
        <w:t xml:space="preserve">На производстве имеются цеха, где технологический цикл идёт при повышенных температурах. Некоторые врачи придерживаются мнения, что для мужского организма это вредно. Именно по этой причине не рекомендуется мальчикам надевать </w:t>
      </w:r>
      <w:proofErr w:type="spellStart"/>
      <w:r>
        <w:t>памперсы</w:t>
      </w:r>
      <w:proofErr w:type="spellEnd"/>
      <w:r>
        <w:t xml:space="preserve"> на длительное время.</w:t>
      </w:r>
    </w:p>
    <w:p w:rsidR="004C0045" w:rsidRDefault="004C0045" w:rsidP="004C0045">
      <w:pPr>
        <w:pStyle w:val="a4"/>
        <w:spacing w:before="0" w:beforeAutospacing="0" w:after="0" w:afterAutospacing="0"/>
      </w:pPr>
      <w:r>
        <w:rPr>
          <w:rStyle w:val="a5"/>
        </w:rPr>
        <w:t>    Неправильное питание</w:t>
      </w:r>
    </w:p>
    <w:p w:rsidR="004C0045" w:rsidRDefault="004C0045" w:rsidP="004C0045">
      <w:pPr>
        <w:pStyle w:val="a4"/>
        <w:spacing w:before="0" w:beforeAutospacing="0" w:after="173" w:afterAutospacing="0"/>
      </w:pPr>
      <w:r>
        <w:t>Избыток химии в современных продуктах приводит не только к общим проблемам со здоровьем, но и влияет на нашу репродуктивную функцию. Основы правильного питания необходимо закладывать у ребёнка с детства.</w:t>
      </w:r>
    </w:p>
    <w:p w:rsidR="004C0045" w:rsidRDefault="004C0045" w:rsidP="004C0045">
      <w:pPr>
        <w:pStyle w:val="a4"/>
        <w:spacing w:before="0" w:beforeAutospacing="0" w:after="173" w:afterAutospacing="0"/>
      </w:pPr>
      <w:r>
        <w:t>От такого воздействия полностью избавиться не получится, но каждый в силах изменить ситуацию к лучшему и в некоторой степени исключить или уменьшить воздействие негативных факторов.</w:t>
      </w:r>
    </w:p>
    <w:p w:rsidR="004C0045" w:rsidRDefault="004C0045" w:rsidP="004C0045">
      <w:pPr>
        <w:pStyle w:val="a4"/>
        <w:spacing w:before="0" w:beforeAutospacing="0" w:after="0" w:afterAutospacing="0"/>
      </w:pPr>
      <w:r>
        <w:rPr>
          <w:rStyle w:val="a5"/>
        </w:rPr>
        <w:t>    Факторы риска для репродуктивного здоровья</w:t>
      </w:r>
    </w:p>
    <w:p w:rsidR="004C0045" w:rsidRDefault="004C0045" w:rsidP="004C0045">
      <w:pPr>
        <w:pStyle w:val="a4"/>
        <w:spacing w:before="0" w:beforeAutospacing="0" w:after="173" w:afterAutospacing="0"/>
      </w:pPr>
      <w:r>
        <w:t>В научных кругах уже давно проводятся различные исследования по влиянию факторов на здоровье беременных женщин и вообще на женский пол в репродуктивном возрасте. В ходе многолетних наблюдений были определены несколько групп факторов:</w:t>
      </w:r>
    </w:p>
    <w:p w:rsidR="004C0045" w:rsidRDefault="004C0045" w:rsidP="004C0045">
      <w:pPr>
        <w:pStyle w:val="a4"/>
        <w:spacing w:before="0" w:beforeAutospacing="0" w:after="0" w:afterAutospacing="0"/>
      </w:pPr>
      <w:r>
        <w:rPr>
          <w:rStyle w:val="a6"/>
        </w:rPr>
        <w:lastRenderedPageBreak/>
        <w:t xml:space="preserve">     Социально-психологические - </w:t>
      </w:r>
      <w:r>
        <w:t>это влияние стрессов, нервного напряжения и чувства тревоги и страха.</w:t>
      </w:r>
    </w:p>
    <w:p w:rsidR="004C0045" w:rsidRDefault="004C0045" w:rsidP="004C0045">
      <w:pPr>
        <w:pStyle w:val="a4"/>
        <w:spacing w:before="0" w:beforeAutospacing="0" w:after="0" w:afterAutospacing="0"/>
      </w:pPr>
      <w:r>
        <w:rPr>
          <w:rStyle w:val="a6"/>
        </w:rPr>
        <w:t xml:space="preserve">     Генетически</w:t>
      </w:r>
      <w:proofErr w:type="gramStart"/>
      <w:r>
        <w:rPr>
          <w:rStyle w:val="a6"/>
        </w:rPr>
        <w:t>е</w:t>
      </w:r>
      <w:r>
        <w:t>-</w:t>
      </w:r>
      <w:proofErr w:type="gramEnd"/>
      <w:r>
        <w:t xml:space="preserve"> наличие или отсутствие мутаций в половых клетках.</w:t>
      </w:r>
    </w:p>
    <w:p w:rsidR="004C0045" w:rsidRDefault="004C0045" w:rsidP="004C0045">
      <w:pPr>
        <w:pStyle w:val="a4"/>
        <w:spacing w:before="0" w:beforeAutospacing="0" w:after="0" w:afterAutospacing="0"/>
      </w:pPr>
      <w:r>
        <w:rPr>
          <w:rStyle w:val="a6"/>
        </w:rPr>
        <w:t xml:space="preserve">    Профессиональные </w:t>
      </w:r>
      <w:r>
        <w:t>- если ваша профессиональная деятельность связана с вредными и опасными веществами или видами работы, то необходимо с наступлением беременности, а лучше ещё до её планирования, исключить влияние таких факторов.</w:t>
      </w:r>
    </w:p>
    <w:p w:rsidR="004C0045" w:rsidRDefault="004C0045" w:rsidP="004C0045">
      <w:pPr>
        <w:pStyle w:val="a4"/>
        <w:spacing w:before="0" w:beforeAutospacing="0" w:after="0" w:afterAutospacing="0"/>
      </w:pPr>
      <w:r>
        <w:rPr>
          <w:rStyle w:val="a6"/>
        </w:rPr>
        <w:t xml:space="preserve">    Экологически</w:t>
      </w:r>
      <w:proofErr w:type="gramStart"/>
      <w:r>
        <w:rPr>
          <w:rStyle w:val="a6"/>
        </w:rPr>
        <w:t>е</w:t>
      </w:r>
      <w:r>
        <w:t>-</w:t>
      </w:r>
      <w:proofErr w:type="gramEnd"/>
      <w:r>
        <w:t xml:space="preserve"> на эти факторы мы можем повлиять меньше всего, ну, если только переехать в более благоприятный район с точки зрения экологии.</w:t>
      </w:r>
    </w:p>
    <w:p w:rsidR="004C0045" w:rsidRDefault="004C0045" w:rsidP="004C0045">
      <w:pPr>
        <w:pStyle w:val="a4"/>
        <w:spacing w:before="0" w:beforeAutospacing="0" w:after="0" w:afterAutospacing="0"/>
      </w:pPr>
      <w:r>
        <w:rPr>
          <w:rStyle w:val="a5"/>
        </w:rPr>
        <w:t>    Последствия ухудшения репродуктивного здоровья</w:t>
      </w:r>
    </w:p>
    <w:p w:rsidR="004C0045" w:rsidRDefault="004C0045" w:rsidP="004C0045">
      <w:pPr>
        <w:pStyle w:val="a4"/>
        <w:spacing w:before="0" w:beforeAutospacing="0" w:after="173" w:afterAutospacing="0"/>
      </w:pPr>
      <w:r>
        <w:t xml:space="preserve">То, что характеристика репродуктивного здоровья в последние годы оставляет желать лучшего, вам подтвердит любой врач. Это доказывают следующие примеры: Большинство населения детородного возраста страдает различными инфекционными и воспалительными заболеваниями. Резко ухудшается репродуктивное здоровье, как мужчин, так и женщин. С каждым годом растёт число бесплодных браков. Младенческая смертность не уменьшается, а, наоборот, растёт. Рождается большое количество детей с генетическими заболеваниями. Онкология становится бичом нашего общества, причём огромное количество больных принадлежит к молодому поколению. Генофонд нации стремительно истощается. Какие ещё доказательства нужны, чтобы понять, что необходимо что-то делать, чтобы укрепить и улучшить репродуктивное </w:t>
      </w:r>
      <w:proofErr w:type="gramStart"/>
      <w:r>
        <w:t>здоровье</w:t>
      </w:r>
      <w:proofErr w:type="gramEnd"/>
      <w:r>
        <w:t xml:space="preserve"> прежде всего молодёжи.</w:t>
      </w:r>
    </w:p>
    <w:p w:rsidR="004C0045" w:rsidRDefault="004C0045" w:rsidP="004C0045">
      <w:pPr>
        <w:pStyle w:val="a4"/>
        <w:spacing w:before="0" w:beforeAutospacing="0" w:after="0" w:afterAutospacing="0"/>
      </w:pPr>
      <w:r>
        <w:rPr>
          <w:rStyle w:val="a5"/>
        </w:rPr>
        <w:t>    Охрана репродуктивного здоровья населения</w:t>
      </w:r>
    </w:p>
    <w:p w:rsidR="004C0045" w:rsidRDefault="004C0045" w:rsidP="004C0045">
      <w:pPr>
        <w:pStyle w:val="a4"/>
        <w:spacing w:before="0" w:beforeAutospacing="0" w:after="173" w:afterAutospacing="0"/>
      </w:pPr>
      <w:r>
        <w:t>В понятие охраны входит большое количество методов, процедур и услуг, которые способны поддержать репродуктивное здоровье молодых семей и каждого отдельного человека. В современных условиях проблемы охраны имеют большую значимость и актуальность.</w:t>
      </w:r>
    </w:p>
    <w:p w:rsidR="004C0045" w:rsidRDefault="004C0045" w:rsidP="004C0045">
      <w:pPr>
        <w:pStyle w:val="a4"/>
        <w:spacing w:before="0" w:beforeAutospacing="0" w:after="173" w:afterAutospacing="0"/>
      </w:pPr>
      <w:r>
        <w:t>Необходима большая работа по профилактике различных заболеваний, прежде всего тех, которые оказывают влияние на половую сферу. Просвещение должно начинаться с семьи и продолжаться в учебных заведениях. Об этом надо разговаривать с подрастающим поколением. Особую роль надо отвести:</w:t>
      </w:r>
    </w:p>
    <w:p w:rsidR="004C0045" w:rsidRDefault="004C0045" w:rsidP="004C0045">
      <w:pPr>
        <w:pStyle w:val="a4"/>
        <w:spacing w:before="0" w:beforeAutospacing="0" w:after="173" w:afterAutospacing="0"/>
      </w:pPr>
      <w:r>
        <w:t>- профилактике абортов, особенно в раннем возрасте;</w:t>
      </w:r>
    </w:p>
    <w:p w:rsidR="004C0045" w:rsidRDefault="004C0045" w:rsidP="004C0045">
      <w:pPr>
        <w:pStyle w:val="a4"/>
        <w:spacing w:before="0" w:beforeAutospacing="0" w:after="173" w:afterAutospacing="0"/>
      </w:pPr>
      <w:r>
        <w:t>- предохранению от заражения различными инфекциями, которые передаются половым путём;</w:t>
      </w:r>
    </w:p>
    <w:p w:rsidR="004C0045" w:rsidRDefault="004C0045" w:rsidP="004C0045">
      <w:pPr>
        <w:pStyle w:val="a4"/>
        <w:spacing w:before="0" w:beforeAutospacing="0" w:after="173" w:afterAutospacing="0"/>
      </w:pPr>
      <w:r>
        <w:t>- рассматривать вопросы планирования семьи и рождения детей.</w:t>
      </w:r>
    </w:p>
    <w:p w:rsidR="004C0045" w:rsidRDefault="004C0045" w:rsidP="004C0045">
      <w:pPr>
        <w:pStyle w:val="a4"/>
        <w:spacing w:before="0" w:beforeAutospacing="0" w:after="173" w:afterAutospacing="0"/>
      </w:pPr>
      <w:r>
        <w:t>К этому необходимо готовиться, а первым шагом может стать посещение генетической консультации, где специалисты помогут просчитать вероятность рождения детей с различными патологиями. Несмотря на не очень благоприятную экологическую обстановку, репродуктивное здоровье человека в большей степени зависит от него самого. Это в ваших силах, никто за вас этого не сделает. Помните о своих детях и будущих внуках, от вашего образа жизни зависит и их здоровье также.</w:t>
      </w:r>
    </w:p>
    <w:p w:rsidR="00FF711E" w:rsidRPr="00FF711E" w:rsidRDefault="00FF711E" w:rsidP="00FF711E">
      <w:pPr>
        <w:shd w:val="clear" w:color="auto" w:fill="FFFFFF"/>
        <w:spacing w:before="240" w:after="120" w:line="240" w:lineRule="auto"/>
        <w:outlineLvl w:val="0"/>
        <w:rPr>
          <w:rFonts w:ascii="Times New Roman" w:hAnsi="Times New Roman" w:cs="Times New Roman"/>
          <w:sz w:val="24"/>
          <w:szCs w:val="24"/>
        </w:rPr>
      </w:pPr>
      <w:r>
        <w:rPr>
          <w:rFonts w:ascii="Times New Roman" w:eastAsia="Times New Roman" w:hAnsi="Times New Roman" w:cs="Times New Roman"/>
          <w:b/>
          <w:bCs/>
          <w:kern w:val="36"/>
          <w:sz w:val="24"/>
          <w:szCs w:val="24"/>
          <w:lang w:eastAsia="ru-RU"/>
        </w:rPr>
        <w:t xml:space="preserve">        </w:t>
      </w:r>
      <w:r w:rsidRPr="00FF711E">
        <w:rPr>
          <w:rFonts w:ascii="Times New Roman" w:eastAsia="Times New Roman" w:hAnsi="Times New Roman" w:cs="Times New Roman"/>
          <w:b/>
          <w:bCs/>
          <w:kern w:val="36"/>
          <w:sz w:val="24"/>
          <w:szCs w:val="24"/>
          <w:lang w:eastAsia="ru-RU"/>
        </w:rPr>
        <w:t>Инфекции, передающиеся половым путем. В чем опасность и как их избежать</w:t>
      </w:r>
    </w:p>
    <w:p w:rsidR="00FF711E" w:rsidRPr="00FF711E" w:rsidRDefault="00FF711E" w:rsidP="00FF711E">
      <w:pPr>
        <w:shd w:val="clear" w:color="auto" w:fill="FFFFFF"/>
        <w:spacing w:after="288"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b/>
          <w:bCs/>
          <w:sz w:val="24"/>
          <w:szCs w:val="24"/>
          <w:lang w:eastAsia="ru-RU"/>
        </w:rPr>
        <w:t>ИППП (инфекции, передающиеся половым путем)</w:t>
      </w:r>
      <w:r w:rsidRPr="00FF711E">
        <w:rPr>
          <w:rFonts w:ascii="Times New Roman" w:eastAsia="Times New Roman" w:hAnsi="Times New Roman" w:cs="Times New Roman"/>
          <w:sz w:val="24"/>
          <w:szCs w:val="24"/>
          <w:lang w:eastAsia="ru-RU"/>
        </w:rPr>
        <w:t> — группа заболеваний, которые передаются от человека к человеку при сексуальном контакте. Они поражают не только половые органы, но и весь организм, и нередко приводят к серьезным последствиям.</w:t>
      </w:r>
    </w:p>
    <w:p w:rsidR="00FF711E" w:rsidRPr="00FF711E" w:rsidRDefault="00FF711E" w:rsidP="00FF711E">
      <w:pPr>
        <w:shd w:val="clear" w:color="auto" w:fill="FFFFFF"/>
        <w:spacing w:after="288"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Современная медицина насчитывает около 30 инфекций, которые можно отнести к ИППП. Большая часть из них может протекать бессимптомно, и это делает их весьма опасными для здоровья разных органов и систем.</w:t>
      </w:r>
    </w:p>
    <w:p w:rsidR="00FF711E" w:rsidRPr="00FF711E" w:rsidRDefault="00FF711E" w:rsidP="00FF711E">
      <w:pPr>
        <w:shd w:val="clear" w:color="auto" w:fill="FFFFFF"/>
        <w:spacing w:after="288"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b/>
          <w:bCs/>
          <w:sz w:val="24"/>
          <w:szCs w:val="24"/>
          <w:lang w:eastAsia="ru-RU"/>
        </w:rPr>
        <w:lastRenderedPageBreak/>
        <w:t>ИППП классифицируют в зависимости от возбудителя. Всего различают 4 вида половых инфекций:</w:t>
      </w:r>
    </w:p>
    <w:p w:rsidR="00FF711E" w:rsidRPr="00FF711E" w:rsidRDefault="00FF711E" w:rsidP="00FF711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711E">
        <w:rPr>
          <w:rFonts w:ascii="Times New Roman" w:eastAsia="Times New Roman" w:hAnsi="Times New Roman" w:cs="Times New Roman"/>
          <w:sz w:val="24"/>
          <w:szCs w:val="24"/>
          <w:lang w:eastAsia="ru-RU"/>
        </w:rPr>
        <w:t>Бактериальные</w:t>
      </w:r>
      <w:proofErr w:type="gramEnd"/>
      <w:r w:rsidRPr="00FF711E">
        <w:rPr>
          <w:rFonts w:ascii="Times New Roman" w:eastAsia="Times New Roman" w:hAnsi="Times New Roman" w:cs="Times New Roman"/>
          <w:sz w:val="24"/>
          <w:szCs w:val="24"/>
          <w:lang w:eastAsia="ru-RU"/>
        </w:rPr>
        <w:t xml:space="preserve"> (сифилис, </w:t>
      </w:r>
      <w:proofErr w:type="spellStart"/>
      <w:r w:rsidRPr="00FF711E">
        <w:rPr>
          <w:rFonts w:ascii="Times New Roman" w:eastAsia="Times New Roman" w:hAnsi="Times New Roman" w:cs="Times New Roman"/>
          <w:sz w:val="24"/>
          <w:szCs w:val="24"/>
          <w:lang w:eastAsia="ru-RU"/>
        </w:rPr>
        <w:t>хламидиоз</w:t>
      </w:r>
      <w:proofErr w:type="spellEnd"/>
      <w:r w:rsidRPr="00FF711E">
        <w:rPr>
          <w:rFonts w:ascii="Times New Roman" w:eastAsia="Times New Roman" w:hAnsi="Times New Roman" w:cs="Times New Roman"/>
          <w:sz w:val="24"/>
          <w:szCs w:val="24"/>
          <w:lang w:eastAsia="ru-RU"/>
        </w:rPr>
        <w:t xml:space="preserve">, мягкий шанкр, </w:t>
      </w:r>
      <w:proofErr w:type="spellStart"/>
      <w:r w:rsidRPr="00FF711E">
        <w:rPr>
          <w:rFonts w:ascii="Times New Roman" w:eastAsia="Times New Roman" w:hAnsi="Times New Roman" w:cs="Times New Roman"/>
          <w:sz w:val="24"/>
          <w:szCs w:val="24"/>
          <w:lang w:eastAsia="ru-RU"/>
        </w:rPr>
        <w:t>микоплазмоз</w:t>
      </w:r>
      <w:proofErr w:type="spellEnd"/>
      <w:r w:rsidRPr="00FF711E">
        <w:rPr>
          <w:rFonts w:ascii="Times New Roman" w:eastAsia="Times New Roman" w:hAnsi="Times New Roman" w:cs="Times New Roman"/>
          <w:sz w:val="24"/>
          <w:szCs w:val="24"/>
          <w:lang w:eastAsia="ru-RU"/>
        </w:rPr>
        <w:t xml:space="preserve">, </w:t>
      </w:r>
      <w:proofErr w:type="spellStart"/>
      <w:r w:rsidRPr="00FF711E">
        <w:rPr>
          <w:rFonts w:ascii="Times New Roman" w:eastAsia="Times New Roman" w:hAnsi="Times New Roman" w:cs="Times New Roman"/>
          <w:sz w:val="24"/>
          <w:szCs w:val="24"/>
          <w:lang w:eastAsia="ru-RU"/>
        </w:rPr>
        <w:t>уреаплазмоз</w:t>
      </w:r>
      <w:proofErr w:type="spellEnd"/>
      <w:r w:rsidRPr="00FF711E">
        <w:rPr>
          <w:rFonts w:ascii="Times New Roman" w:eastAsia="Times New Roman" w:hAnsi="Times New Roman" w:cs="Times New Roman"/>
          <w:sz w:val="24"/>
          <w:szCs w:val="24"/>
          <w:lang w:eastAsia="ru-RU"/>
        </w:rPr>
        <w:t>, гонорея);</w:t>
      </w:r>
    </w:p>
    <w:p w:rsidR="00FF711E" w:rsidRPr="00FF711E" w:rsidRDefault="00FF711E" w:rsidP="00FF711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Вирусные (ВИЧ, генитальный герпес, гепатит</w:t>
      </w:r>
      <w:proofErr w:type="gramStart"/>
      <w:r w:rsidRPr="00FF711E">
        <w:rPr>
          <w:rFonts w:ascii="Times New Roman" w:eastAsia="Times New Roman" w:hAnsi="Times New Roman" w:cs="Times New Roman"/>
          <w:sz w:val="24"/>
          <w:szCs w:val="24"/>
          <w:lang w:eastAsia="ru-RU"/>
        </w:rPr>
        <w:t xml:space="preserve"> В</w:t>
      </w:r>
      <w:proofErr w:type="gramEnd"/>
      <w:r w:rsidRPr="00FF711E">
        <w:rPr>
          <w:rFonts w:ascii="Times New Roman" w:eastAsia="Times New Roman" w:hAnsi="Times New Roman" w:cs="Times New Roman"/>
          <w:sz w:val="24"/>
          <w:szCs w:val="24"/>
          <w:lang w:eastAsia="ru-RU"/>
        </w:rPr>
        <w:t xml:space="preserve">, остроконечные кондиломы, вызываемые вирусом папилломы человека, </w:t>
      </w:r>
      <w:proofErr w:type="spellStart"/>
      <w:r w:rsidRPr="00FF711E">
        <w:rPr>
          <w:rFonts w:ascii="Times New Roman" w:eastAsia="Times New Roman" w:hAnsi="Times New Roman" w:cs="Times New Roman"/>
          <w:sz w:val="24"/>
          <w:szCs w:val="24"/>
          <w:lang w:eastAsia="ru-RU"/>
        </w:rPr>
        <w:t>цитомегаловирус</w:t>
      </w:r>
      <w:proofErr w:type="spellEnd"/>
      <w:r w:rsidRPr="00FF711E">
        <w:rPr>
          <w:rFonts w:ascii="Times New Roman" w:eastAsia="Times New Roman" w:hAnsi="Times New Roman" w:cs="Times New Roman"/>
          <w:sz w:val="24"/>
          <w:szCs w:val="24"/>
          <w:lang w:eastAsia="ru-RU"/>
        </w:rPr>
        <w:t>);</w:t>
      </w:r>
    </w:p>
    <w:p w:rsidR="00FF711E" w:rsidRPr="00FF711E" w:rsidRDefault="00FF711E" w:rsidP="00FF711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711E">
        <w:rPr>
          <w:rFonts w:ascii="Times New Roman" w:eastAsia="Times New Roman" w:hAnsi="Times New Roman" w:cs="Times New Roman"/>
          <w:sz w:val="24"/>
          <w:szCs w:val="24"/>
          <w:lang w:eastAsia="ru-RU"/>
        </w:rPr>
        <w:t>Грибковые</w:t>
      </w:r>
      <w:proofErr w:type="gramEnd"/>
      <w:r w:rsidRPr="00FF711E">
        <w:rPr>
          <w:rFonts w:ascii="Times New Roman" w:eastAsia="Times New Roman" w:hAnsi="Times New Roman" w:cs="Times New Roman"/>
          <w:sz w:val="24"/>
          <w:szCs w:val="24"/>
          <w:lang w:eastAsia="ru-RU"/>
        </w:rPr>
        <w:t xml:space="preserve"> (кандидоз (молочница));</w:t>
      </w:r>
    </w:p>
    <w:p w:rsidR="00FF711E" w:rsidRPr="00FF711E" w:rsidRDefault="00FF711E" w:rsidP="00FF711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F711E">
        <w:rPr>
          <w:rFonts w:ascii="Times New Roman" w:eastAsia="Times New Roman" w:hAnsi="Times New Roman" w:cs="Times New Roman"/>
          <w:sz w:val="24"/>
          <w:szCs w:val="24"/>
          <w:lang w:eastAsia="ru-RU"/>
        </w:rPr>
        <w:t>Протозойные</w:t>
      </w:r>
      <w:proofErr w:type="spellEnd"/>
      <w:r w:rsidRPr="00FF711E">
        <w:rPr>
          <w:rFonts w:ascii="Times New Roman" w:eastAsia="Times New Roman" w:hAnsi="Times New Roman" w:cs="Times New Roman"/>
          <w:sz w:val="24"/>
          <w:szCs w:val="24"/>
          <w:lang w:eastAsia="ru-RU"/>
        </w:rPr>
        <w:t xml:space="preserve"> (трихомониаз).</w:t>
      </w:r>
    </w:p>
    <w:p w:rsidR="00FF711E" w:rsidRPr="00FF711E" w:rsidRDefault="00FF711E" w:rsidP="00FF711E">
      <w:pPr>
        <w:shd w:val="clear" w:color="auto" w:fill="FFFFFF"/>
        <w:spacing w:after="288" w:line="240" w:lineRule="auto"/>
        <w:ind w:left="709"/>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 xml:space="preserve">Ежедневно более одного миллиона человек в мире приобретают ИППП. По оценкам, ежегодно 357 миллионов человек приобретают одну из четырёх ИППП – </w:t>
      </w:r>
      <w:proofErr w:type="spellStart"/>
      <w:r w:rsidRPr="00FF711E">
        <w:rPr>
          <w:rFonts w:ascii="Times New Roman" w:eastAsia="Times New Roman" w:hAnsi="Times New Roman" w:cs="Times New Roman"/>
          <w:sz w:val="24"/>
          <w:szCs w:val="24"/>
          <w:lang w:eastAsia="ru-RU"/>
        </w:rPr>
        <w:t>хламидиоз</w:t>
      </w:r>
      <w:proofErr w:type="spellEnd"/>
      <w:r w:rsidRPr="00FF711E">
        <w:rPr>
          <w:rFonts w:ascii="Times New Roman" w:eastAsia="Times New Roman" w:hAnsi="Times New Roman" w:cs="Times New Roman"/>
          <w:sz w:val="24"/>
          <w:szCs w:val="24"/>
          <w:lang w:eastAsia="ru-RU"/>
        </w:rPr>
        <w:t xml:space="preserve"> (131 миллион), гонорею (78 миллионов), сифилис (5,6 миллиона) или трихомониаз (143 миллиона). Более 500 миллионов человек живут с инфекцией генитального герпеса. 80 % населения имеет в организме вирус папилломы человека (ВПЧ).</w:t>
      </w:r>
    </w:p>
    <w:p w:rsidR="00FF711E" w:rsidRPr="00FF711E" w:rsidRDefault="00FF711E" w:rsidP="00FF711E">
      <w:pPr>
        <w:shd w:val="clear" w:color="auto" w:fill="FFFFFF"/>
        <w:spacing w:after="288"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b/>
          <w:bCs/>
          <w:sz w:val="24"/>
          <w:szCs w:val="24"/>
          <w:lang w:eastAsia="ru-RU"/>
        </w:rPr>
        <w:t>На основании жалоб и по результатам внешнего осмотра врач может предположить, какая инфекция присутствует у пациента:</w:t>
      </w:r>
    </w:p>
    <w:p w:rsidR="00FF711E" w:rsidRPr="00FF711E" w:rsidRDefault="00FF711E" w:rsidP="00FF711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для бактериальных инфекций характерно появление выделений из половых путей и мочеиспускательного канала, увеличение лимфатических узлов в паху, воспаление слизистых оболочек половых путей, образование язв, бубонов, сыпи, широких кондилом в зависимости от вида возбудителя;</w:t>
      </w:r>
    </w:p>
    <w:p w:rsidR="00FF711E" w:rsidRPr="00FF711E" w:rsidRDefault="00FF711E" w:rsidP="00FF711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 xml:space="preserve">для вирусных инфекций характерно бессимптомное течение, при заражении отдельными разновидностями вирусов в паховой и </w:t>
      </w:r>
      <w:proofErr w:type="spellStart"/>
      <w:r w:rsidRPr="00FF711E">
        <w:rPr>
          <w:rFonts w:ascii="Times New Roman" w:eastAsia="Times New Roman" w:hAnsi="Times New Roman" w:cs="Times New Roman"/>
          <w:sz w:val="24"/>
          <w:szCs w:val="24"/>
          <w:lang w:eastAsia="ru-RU"/>
        </w:rPr>
        <w:t>перианальной</w:t>
      </w:r>
      <w:proofErr w:type="spellEnd"/>
      <w:r w:rsidRPr="00FF711E">
        <w:rPr>
          <w:rFonts w:ascii="Times New Roman" w:eastAsia="Times New Roman" w:hAnsi="Times New Roman" w:cs="Times New Roman"/>
          <w:sz w:val="24"/>
          <w:szCs w:val="24"/>
          <w:lang w:eastAsia="ru-RU"/>
        </w:rPr>
        <w:t xml:space="preserve"> области, на наружных половых органах появляются наросты, везикулы, мокнущие язвы;</w:t>
      </w:r>
    </w:p>
    <w:p w:rsidR="00FF711E" w:rsidRPr="00FF711E" w:rsidRDefault="00FF711E" w:rsidP="00FF711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грибковая инфекция выражается зудом, обильными выделениями из половых путей, дискомфортом при мочеиспускании, налетом на наружных половых органах;</w:t>
      </w:r>
    </w:p>
    <w:p w:rsidR="00FF711E" w:rsidRPr="00FF711E" w:rsidRDefault="00FF711E" w:rsidP="00FF711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паразитарные инфекции выражаются сильным не стихающим зудом в паху и промежности, на кожном покрове видны расчесы и высыпания.</w:t>
      </w:r>
    </w:p>
    <w:p w:rsidR="00FF711E" w:rsidRPr="00FF711E" w:rsidRDefault="00FF711E" w:rsidP="00FF711E">
      <w:pPr>
        <w:shd w:val="clear" w:color="auto" w:fill="FFFFFF"/>
        <w:spacing w:after="288"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b/>
          <w:bCs/>
          <w:sz w:val="24"/>
          <w:szCs w:val="24"/>
          <w:lang w:eastAsia="ru-RU"/>
        </w:rPr>
        <w:t>Часто можно встретить следующие осложнения ИППП:</w:t>
      </w:r>
    </w:p>
    <w:p w:rsidR="00FF711E" w:rsidRPr="00FF711E" w:rsidRDefault="00FF711E" w:rsidP="00FF711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цистит и уретрит;</w:t>
      </w:r>
    </w:p>
    <w:p w:rsidR="00FF711E" w:rsidRPr="00FF711E" w:rsidRDefault="00FF711E" w:rsidP="00FF711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женское и мужское бесплодие;</w:t>
      </w:r>
    </w:p>
    <w:p w:rsidR="00FF711E" w:rsidRPr="00FF711E" w:rsidRDefault="00FF711E" w:rsidP="00FF711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простатит и снижение потенции;</w:t>
      </w:r>
    </w:p>
    <w:p w:rsidR="00FF711E" w:rsidRPr="00FF711E" w:rsidRDefault="00FF711E" w:rsidP="00FF711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врожденные патологии плода и не вынашивание.</w:t>
      </w:r>
    </w:p>
    <w:p w:rsidR="00FF711E" w:rsidRPr="00FF711E" w:rsidRDefault="00FF711E" w:rsidP="00FF711E">
      <w:pPr>
        <w:shd w:val="clear" w:color="auto" w:fill="FFFFFF"/>
        <w:spacing w:after="288"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Самые тяжелые патологии ЗППП встречаются при сифилисе, ВИЧ-инфекции и гепатитах. Сифилис на поздних стадиях заболевания может привести к поражению нервной системы. При этом возникают психические нарушения, могут пострадать слух и зрение. Так как сифилис носит системный характер, пострадать может любой орган.</w:t>
      </w:r>
    </w:p>
    <w:p w:rsidR="00FF711E" w:rsidRPr="00FF711E" w:rsidRDefault="00FF711E" w:rsidP="00FF711E">
      <w:pPr>
        <w:shd w:val="clear" w:color="auto" w:fill="FFFFFF"/>
        <w:spacing w:after="288"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 xml:space="preserve">ВИЧ-инфекция без лечения переходит в СПИД – синдром приобретенного иммунодефицита. Это приводит к тому, что организм человека становится уязвимым для любого микроорганизма. Поэтому последствия </w:t>
      </w:r>
      <w:proofErr w:type="spellStart"/>
      <w:r w:rsidRPr="00FF711E">
        <w:rPr>
          <w:rFonts w:ascii="Times New Roman" w:eastAsia="Times New Roman" w:hAnsi="Times New Roman" w:cs="Times New Roman"/>
          <w:sz w:val="24"/>
          <w:szCs w:val="24"/>
          <w:lang w:eastAsia="ru-RU"/>
        </w:rPr>
        <w:t>СПИДа</w:t>
      </w:r>
      <w:proofErr w:type="spellEnd"/>
      <w:r w:rsidRPr="00FF711E">
        <w:rPr>
          <w:rFonts w:ascii="Times New Roman" w:eastAsia="Times New Roman" w:hAnsi="Times New Roman" w:cs="Times New Roman"/>
          <w:sz w:val="24"/>
          <w:szCs w:val="24"/>
          <w:lang w:eastAsia="ru-RU"/>
        </w:rPr>
        <w:t xml:space="preserve"> включают много болезней. Например, это могут быть саркома </w:t>
      </w:r>
      <w:proofErr w:type="spellStart"/>
      <w:r w:rsidRPr="00FF711E">
        <w:rPr>
          <w:rFonts w:ascii="Times New Roman" w:eastAsia="Times New Roman" w:hAnsi="Times New Roman" w:cs="Times New Roman"/>
          <w:sz w:val="24"/>
          <w:szCs w:val="24"/>
          <w:lang w:eastAsia="ru-RU"/>
        </w:rPr>
        <w:t>Капоши</w:t>
      </w:r>
      <w:proofErr w:type="spellEnd"/>
      <w:r w:rsidRPr="00FF711E">
        <w:rPr>
          <w:rFonts w:ascii="Times New Roman" w:eastAsia="Times New Roman" w:hAnsi="Times New Roman" w:cs="Times New Roman"/>
          <w:sz w:val="24"/>
          <w:szCs w:val="24"/>
          <w:lang w:eastAsia="ru-RU"/>
        </w:rPr>
        <w:t>, обширные грибковые поражения различных органов.</w:t>
      </w:r>
    </w:p>
    <w:p w:rsidR="00FF711E" w:rsidRPr="00FF711E" w:rsidRDefault="00FF711E" w:rsidP="00FF711E">
      <w:pPr>
        <w:shd w:val="clear" w:color="auto" w:fill="FFFFFF"/>
        <w:spacing w:after="288"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lastRenderedPageBreak/>
        <w:t>Гепатиты</w:t>
      </w:r>
      <w:proofErr w:type="gramStart"/>
      <w:r w:rsidRPr="00FF711E">
        <w:rPr>
          <w:rFonts w:ascii="Times New Roman" w:eastAsia="Times New Roman" w:hAnsi="Times New Roman" w:cs="Times New Roman"/>
          <w:sz w:val="24"/>
          <w:szCs w:val="24"/>
          <w:lang w:eastAsia="ru-RU"/>
        </w:rPr>
        <w:t xml:space="preserve"> В</w:t>
      </w:r>
      <w:proofErr w:type="gramEnd"/>
      <w:r w:rsidRPr="00FF711E">
        <w:rPr>
          <w:rFonts w:ascii="Times New Roman" w:eastAsia="Times New Roman" w:hAnsi="Times New Roman" w:cs="Times New Roman"/>
          <w:sz w:val="24"/>
          <w:szCs w:val="24"/>
          <w:lang w:eastAsia="ru-RU"/>
        </w:rPr>
        <w:t xml:space="preserve"> и С оказывают негативное влияние на печень. Отсутствие лечения и нарушение врачебных рекомендаций могут привезти к циррозу печени.</w:t>
      </w:r>
    </w:p>
    <w:p w:rsidR="00FF711E" w:rsidRPr="00FF711E" w:rsidRDefault="00FF711E" w:rsidP="00FF711E">
      <w:pPr>
        <w:shd w:val="clear" w:color="auto" w:fill="FFFFFF"/>
        <w:spacing w:after="288"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b/>
          <w:bCs/>
          <w:sz w:val="24"/>
          <w:szCs w:val="24"/>
          <w:lang w:eastAsia="ru-RU"/>
        </w:rPr>
        <w:t>Профилактика ИППП:</w:t>
      </w:r>
    </w:p>
    <w:p w:rsidR="00FF711E" w:rsidRPr="00FF711E" w:rsidRDefault="00FF711E" w:rsidP="00FF711E">
      <w:pPr>
        <w:shd w:val="clear" w:color="auto" w:fill="FFFFFF"/>
        <w:spacing w:after="288"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Первая ступень профилактических мероприятий — донесение до молодых людей информации о том, какие инфекции передаются половым путем, и чем опасно заражение ими. По статистике более 20% пациентов венерологов не знают элементарных правил контрацепции или игнорируют их. Между тем, чтобы избежать неприятных диагнозов и их негативных последствий, достаточно:</w:t>
      </w:r>
    </w:p>
    <w:p w:rsidR="00FF711E" w:rsidRPr="00FF711E" w:rsidRDefault="00FF711E" w:rsidP="00FF711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 xml:space="preserve">использовать барьерные </w:t>
      </w:r>
      <w:proofErr w:type="spellStart"/>
      <w:r w:rsidRPr="00FF711E">
        <w:rPr>
          <w:rFonts w:ascii="Times New Roman" w:eastAsia="Times New Roman" w:hAnsi="Times New Roman" w:cs="Times New Roman"/>
          <w:sz w:val="24"/>
          <w:szCs w:val="24"/>
          <w:lang w:eastAsia="ru-RU"/>
        </w:rPr>
        <w:t>контрацептивы</w:t>
      </w:r>
      <w:proofErr w:type="spellEnd"/>
      <w:r w:rsidRPr="00FF711E">
        <w:rPr>
          <w:rFonts w:ascii="Times New Roman" w:eastAsia="Times New Roman" w:hAnsi="Times New Roman" w:cs="Times New Roman"/>
          <w:sz w:val="24"/>
          <w:szCs w:val="24"/>
          <w:lang w:eastAsia="ru-RU"/>
        </w:rPr>
        <w:t>, лучше всего презервативы;</w:t>
      </w:r>
    </w:p>
    <w:p w:rsidR="00FF711E" w:rsidRPr="00FF711E" w:rsidRDefault="00FF711E" w:rsidP="00FF711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вести упорядоченную половую жизнь и не менять партнеров слишком часто;</w:t>
      </w:r>
    </w:p>
    <w:p w:rsidR="00FF711E" w:rsidRPr="00FF711E" w:rsidRDefault="00FF711E" w:rsidP="00FF711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избегать случайных сексуальных контактов;</w:t>
      </w:r>
    </w:p>
    <w:p w:rsidR="00FF711E" w:rsidRPr="00FF711E" w:rsidRDefault="00FF711E" w:rsidP="00FF711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соблюдать личную гигиену;</w:t>
      </w:r>
    </w:p>
    <w:p w:rsidR="00FF711E" w:rsidRPr="00FF711E" w:rsidRDefault="00FF711E" w:rsidP="00FF711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не пользоваться предметами личной гигиены других людей (зубной щеткой, станком для бритья, полотенцем и т.д.).</w:t>
      </w:r>
    </w:p>
    <w:p w:rsidR="00FF711E" w:rsidRPr="00FF711E" w:rsidRDefault="00FF711E" w:rsidP="00FF711E">
      <w:pPr>
        <w:shd w:val="clear" w:color="auto" w:fill="FFFFFF"/>
        <w:spacing w:after="288" w:line="240" w:lineRule="auto"/>
        <w:jc w:val="both"/>
        <w:rPr>
          <w:rFonts w:ascii="Times New Roman" w:eastAsia="Times New Roman" w:hAnsi="Times New Roman" w:cs="Times New Roman"/>
          <w:sz w:val="24"/>
          <w:szCs w:val="24"/>
          <w:lang w:eastAsia="ru-RU"/>
        </w:rPr>
      </w:pPr>
      <w:r w:rsidRPr="00FF711E">
        <w:rPr>
          <w:rFonts w:ascii="Times New Roman" w:eastAsia="Times New Roman" w:hAnsi="Times New Roman" w:cs="Times New Roman"/>
          <w:sz w:val="24"/>
          <w:szCs w:val="24"/>
          <w:lang w:eastAsia="ru-RU"/>
        </w:rPr>
        <w:t>В профилактике инфекций, передающихся преимущественно половым путем, особую роль играет своевременное выявление заболеваний. Мужчинам и женщинам половозрелого возраста рекомендовано регулярно сдавать анализы на такие опасные инфекции, как гепатит</w:t>
      </w:r>
      <w:proofErr w:type="gramStart"/>
      <w:r w:rsidRPr="00FF711E">
        <w:rPr>
          <w:rFonts w:ascii="Times New Roman" w:eastAsia="Times New Roman" w:hAnsi="Times New Roman" w:cs="Times New Roman"/>
          <w:sz w:val="24"/>
          <w:szCs w:val="24"/>
          <w:lang w:eastAsia="ru-RU"/>
        </w:rPr>
        <w:t xml:space="preserve"> С</w:t>
      </w:r>
      <w:proofErr w:type="gramEnd"/>
      <w:r w:rsidRPr="00FF711E">
        <w:rPr>
          <w:rFonts w:ascii="Times New Roman" w:eastAsia="Times New Roman" w:hAnsi="Times New Roman" w:cs="Times New Roman"/>
          <w:sz w:val="24"/>
          <w:szCs w:val="24"/>
          <w:lang w:eastAsia="ru-RU"/>
        </w:rPr>
        <w:t>, ВИЧ, сифилис и другие. Обязательными такие анализы считаются для беременных женщин и тех, чья работа подразумевает непосредственный контакт с людьми: врачи, повара, обслуживающий персонал, педагоги, водители и другие.</w:t>
      </w:r>
    </w:p>
    <w:p w:rsidR="00FF711E" w:rsidRDefault="00FF711E" w:rsidP="00FF711E">
      <w:pPr>
        <w:shd w:val="clear" w:color="auto" w:fill="FFFFFF"/>
        <w:spacing w:after="288" w:line="240" w:lineRule="auto"/>
        <w:jc w:val="center"/>
      </w:pPr>
      <w:r w:rsidRPr="00FF711E">
        <w:rPr>
          <w:rFonts w:ascii="Times New Roman" w:eastAsia="Times New Roman" w:hAnsi="Times New Roman" w:cs="Times New Roman"/>
          <w:b/>
          <w:bCs/>
          <w:sz w:val="24"/>
          <w:szCs w:val="24"/>
          <w:lang w:eastAsia="ru-RU"/>
        </w:rPr>
        <w:t>Берегите своё здоровье!</w:t>
      </w:r>
    </w:p>
    <w:p w:rsidR="004C0045" w:rsidRDefault="004C0045" w:rsidP="004C0045">
      <w:pPr>
        <w:pStyle w:val="a4"/>
        <w:spacing w:before="0" w:beforeAutospacing="0" w:after="173" w:afterAutospacing="0"/>
      </w:pPr>
      <w:r>
        <w:t> </w:t>
      </w:r>
    </w:p>
    <w:p w:rsidR="004C0045" w:rsidRDefault="004C0045" w:rsidP="004C0045">
      <w:pPr>
        <w:pStyle w:val="a4"/>
        <w:spacing w:before="0" w:beforeAutospacing="0" w:after="0" w:afterAutospacing="0"/>
      </w:pPr>
      <w:r>
        <w:t>Материалы для самоподготовки - сайт: </w:t>
      </w:r>
      <w:hyperlink r:id="rId9" w:history="1">
        <w:r>
          <w:rPr>
            <w:rStyle w:val="a3"/>
            <w:color w:val="0066A2"/>
          </w:rPr>
          <w:t>http://fb.ru/article/183331/reproduktivnoe-zdorove---</w:t>
        </w:r>
        <w:proofErr w:type="spellStart"/>
        <w:r>
          <w:rPr>
            <w:rStyle w:val="a3"/>
            <w:color w:val="0066A2"/>
          </w:rPr>
          <w:t>eto-chto-takoe-kakovyi-ego-sostavlyayuschie-i-harakteristiki</w:t>
        </w:r>
        <w:proofErr w:type="spellEnd"/>
      </w:hyperlink>
    </w:p>
    <w:p w:rsidR="004C0045" w:rsidRPr="004C0045" w:rsidRDefault="004C0045" w:rsidP="004C0045">
      <w:pPr>
        <w:rPr>
          <w:rFonts w:ascii="Times New Roman" w:eastAsia="Times New Roman" w:hAnsi="Times New Roman" w:cs="Times New Roman"/>
          <w:sz w:val="24"/>
          <w:szCs w:val="24"/>
          <w:lang w:eastAsia="ru-RU"/>
        </w:rPr>
      </w:pPr>
    </w:p>
    <w:p w:rsidR="004C0045" w:rsidRDefault="004C0045" w:rsidP="004C0045">
      <w:pPr>
        <w:rPr>
          <w:i/>
        </w:rPr>
      </w:pPr>
    </w:p>
    <w:p w:rsidR="004C0045" w:rsidRDefault="004C0045" w:rsidP="004C0045"/>
    <w:p w:rsidR="00E465DC" w:rsidRDefault="00E465DC"/>
    <w:sectPr w:rsidR="00E465DC" w:rsidSect="00E46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642C4"/>
    <w:multiLevelType w:val="multilevel"/>
    <w:tmpl w:val="56B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3D199C"/>
    <w:multiLevelType w:val="multilevel"/>
    <w:tmpl w:val="5406F4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F270566"/>
    <w:multiLevelType w:val="multilevel"/>
    <w:tmpl w:val="6FE0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A22357"/>
    <w:multiLevelType w:val="multilevel"/>
    <w:tmpl w:val="FD14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4C0045"/>
    <w:rsid w:val="00105E03"/>
    <w:rsid w:val="00170B6A"/>
    <w:rsid w:val="004C0045"/>
    <w:rsid w:val="00C439DE"/>
    <w:rsid w:val="00E465DC"/>
    <w:rsid w:val="00FF7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45"/>
  </w:style>
  <w:style w:type="paragraph" w:styleId="1">
    <w:name w:val="heading 1"/>
    <w:basedOn w:val="a"/>
    <w:link w:val="10"/>
    <w:uiPriority w:val="9"/>
    <w:qFormat/>
    <w:rsid w:val="00FF71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0045"/>
    <w:rPr>
      <w:color w:val="0000FF"/>
      <w:u w:val="single"/>
    </w:rPr>
  </w:style>
  <w:style w:type="paragraph" w:styleId="a4">
    <w:name w:val="Normal (Web)"/>
    <w:basedOn w:val="a"/>
    <w:uiPriority w:val="99"/>
    <w:semiHidden/>
    <w:unhideWhenUsed/>
    <w:rsid w:val="004C0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C0045"/>
    <w:rPr>
      <w:b/>
      <w:bCs/>
    </w:rPr>
  </w:style>
  <w:style w:type="character" w:styleId="a6">
    <w:name w:val="Emphasis"/>
    <w:basedOn w:val="a0"/>
    <w:uiPriority w:val="20"/>
    <w:qFormat/>
    <w:rsid w:val="004C0045"/>
    <w:rPr>
      <w:i/>
      <w:iCs/>
    </w:rPr>
  </w:style>
  <w:style w:type="paragraph" w:customStyle="1" w:styleId="rtejustify">
    <w:name w:val="rtejustify"/>
    <w:basedOn w:val="a"/>
    <w:rsid w:val="00FF7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F711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28299211">
      <w:bodyDiv w:val="1"/>
      <w:marLeft w:val="0"/>
      <w:marRight w:val="0"/>
      <w:marTop w:val="0"/>
      <w:marBottom w:val="0"/>
      <w:divBdr>
        <w:top w:val="none" w:sz="0" w:space="0" w:color="auto"/>
        <w:left w:val="none" w:sz="0" w:space="0" w:color="auto"/>
        <w:bottom w:val="none" w:sz="0" w:space="0" w:color="auto"/>
        <w:right w:val="none" w:sz="0" w:space="0" w:color="auto"/>
      </w:divBdr>
    </w:div>
    <w:div w:id="627704176">
      <w:bodyDiv w:val="1"/>
      <w:marLeft w:val="0"/>
      <w:marRight w:val="0"/>
      <w:marTop w:val="0"/>
      <w:marBottom w:val="0"/>
      <w:divBdr>
        <w:top w:val="none" w:sz="0" w:space="0" w:color="auto"/>
        <w:left w:val="none" w:sz="0" w:space="0" w:color="auto"/>
        <w:bottom w:val="none" w:sz="0" w:space="0" w:color="auto"/>
        <w:right w:val="none" w:sz="0" w:space="0" w:color="auto"/>
      </w:divBdr>
    </w:div>
    <w:div w:id="724722520">
      <w:bodyDiv w:val="1"/>
      <w:marLeft w:val="0"/>
      <w:marRight w:val="0"/>
      <w:marTop w:val="0"/>
      <w:marBottom w:val="0"/>
      <w:divBdr>
        <w:top w:val="none" w:sz="0" w:space="0" w:color="auto"/>
        <w:left w:val="none" w:sz="0" w:space="0" w:color="auto"/>
        <w:bottom w:val="none" w:sz="0" w:space="0" w:color="auto"/>
        <w:right w:val="none" w:sz="0" w:space="0" w:color="auto"/>
      </w:divBdr>
      <w:divsChild>
        <w:div w:id="1784229245">
          <w:marLeft w:val="0"/>
          <w:marRight w:val="0"/>
          <w:marTop w:val="0"/>
          <w:marBottom w:val="0"/>
          <w:divBdr>
            <w:top w:val="none" w:sz="0" w:space="0" w:color="auto"/>
            <w:left w:val="none" w:sz="0" w:space="0" w:color="auto"/>
            <w:bottom w:val="none" w:sz="0" w:space="0" w:color="auto"/>
            <w:right w:val="none" w:sz="0" w:space="0" w:color="auto"/>
          </w:divBdr>
        </w:div>
      </w:divsChild>
    </w:div>
    <w:div w:id="1138688771">
      <w:bodyDiv w:val="1"/>
      <w:marLeft w:val="0"/>
      <w:marRight w:val="0"/>
      <w:marTop w:val="0"/>
      <w:marBottom w:val="0"/>
      <w:divBdr>
        <w:top w:val="none" w:sz="0" w:space="0" w:color="auto"/>
        <w:left w:val="none" w:sz="0" w:space="0" w:color="auto"/>
        <w:bottom w:val="none" w:sz="0" w:space="0" w:color="auto"/>
        <w:right w:val="none" w:sz="0" w:space="0" w:color="auto"/>
      </w:divBdr>
      <w:divsChild>
        <w:div w:id="140437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6856/c401b0ba6064c7e607a9ea1b9aeb05e4d7e20fdf/" TargetMode="External"/><Relationship Id="rId3" Type="http://schemas.openxmlformats.org/officeDocument/2006/relationships/settings" Target="settings.xml"/><Relationship Id="rId7" Type="http://schemas.openxmlformats.org/officeDocument/2006/relationships/hyperlink" Target="http://www.consultant.ru/document/cons_doc_LAW_288404/decd7a61deb5e76e427c6f706473e6686770d24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875/" TargetMode="External"/><Relationship Id="rId11" Type="http://schemas.openxmlformats.org/officeDocument/2006/relationships/theme" Target="theme/theme1.xml"/><Relationship Id="rId5" Type="http://schemas.openxmlformats.org/officeDocument/2006/relationships/hyperlink" Target="http://www.consultant.ru/document/cons_doc_LAW_287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b.ru/article/183331/reproduktivnoe-zdorove---eto-chto-takoe-kakovyi-ego-sostavlyayuschie-i-harakterist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5497</Words>
  <Characters>31337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4</cp:revision>
  <dcterms:created xsi:type="dcterms:W3CDTF">2021-11-10T05:40:00Z</dcterms:created>
  <dcterms:modified xsi:type="dcterms:W3CDTF">2021-11-10T06:10:00Z</dcterms:modified>
</cp:coreProperties>
</file>