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8F9F" w14:textId="78970C50" w:rsidR="00BC0CCA" w:rsidRPr="00BC0CCA" w:rsidRDefault="00BC0CCA" w:rsidP="00BC0CCA">
      <w:pPr>
        <w:spacing w:after="0" w:line="240" w:lineRule="auto"/>
        <w:jc w:val="center"/>
        <w:outlineLvl w:val="0"/>
        <w:rPr>
          <w:rFonts w:ascii="Times New Roman" w:eastAsia="Roboto" w:hAnsi="Times New Roman" w:cs="Times New Roman"/>
          <w:b/>
          <w:bCs/>
          <w:color w:val="474747"/>
          <w:kern w:val="32"/>
          <w:sz w:val="28"/>
          <w:szCs w:val="28"/>
          <w:lang w:eastAsia="zh-CN"/>
        </w:rPr>
      </w:pPr>
      <w:r w:rsidRPr="00BC0CCA">
        <w:rPr>
          <w:rFonts w:ascii="Times New Roman" w:eastAsia="Roboto" w:hAnsi="Times New Roman" w:cs="Times New Roman"/>
          <w:b/>
          <w:bCs/>
          <w:color w:val="474747"/>
          <w:kern w:val="32"/>
          <w:sz w:val="28"/>
          <w:szCs w:val="28"/>
          <w:lang w:eastAsia="zh-CN"/>
        </w:rPr>
        <w:t>Задание для обучающихся группы Т</w:t>
      </w:r>
      <w:r>
        <w:rPr>
          <w:rFonts w:ascii="Times New Roman" w:eastAsia="Roboto" w:hAnsi="Times New Roman" w:cs="Times New Roman"/>
          <w:b/>
          <w:bCs/>
          <w:color w:val="474747"/>
          <w:kern w:val="32"/>
          <w:sz w:val="28"/>
          <w:szCs w:val="28"/>
          <w:lang w:eastAsia="zh-CN"/>
        </w:rPr>
        <w:t>з19</w:t>
      </w:r>
      <w:r w:rsidRPr="00BC0CCA">
        <w:rPr>
          <w:rFonts w:ascii="Times New Roman" w:eastAsia="Roboto" w:hAnsi="Times New Roman" w:cs="Times New Roman"/>
          <w:b/>
          <w:bCs/>
          <w:color w:val="474747"/>
          <w:kern w:val="32"/>
          <w:sz w:val="28"/>
          <w:szCs w:val="28"/>
          <w:lang w:eastAsia="zh-CN"/>
        </w:rPr>
        <w:t xml:space="preserve"> 1</w:t>
      </w:r>
      <w:r>
        <w:rPr>
          <w:rFonts w:ascii="Times New Roman" w:eastAsia="Roboto" w:hAnsi="Times New Roman" w:cs="Times New Roman"/>
          <w:b/>
          <w:bCs/>
          <w:color w:val="474747"/>
          <w:kern w:val="32"/>
          <w:sz w:val="28"/>
          <w:szCs w:val="28"/>
          <w:lang w:eastAsia="zh-CN"/>
        </w:rPr>
        <w:t>5</w:t>
      </w:r>
      <w:r w:rsidRPr="00BC0CCA">
        <w:rPr>
          <w:rFonts w:ascii="Times New Roman" w:eastAsia="Roboto" w:hAnsi="Times New Roman" w:cs="Times New Roman"/>
          <w:b/>
          <w:bCs/>
          <w:color w:val="474747"/>
          <w:kern w:val="32"/>
          <w:sz w:val="28"/>
          <w:szCs w:val="28"/>
          <w:lang w:eastAsia="zh-CN"/>
        </w:rPr>
        <w:t>.11.21</w:t>
      </w:r>
    </w:p>
    <w:p w14:paraId="32D586D4" w14:textId="77777777" w:rsidR="00BC0CCA" w:rsidRPr="00BC0CCA" w:rsidRDefault="00BC0CCA" w:rsidP="00BC0CCA">
      <w:pPr>
        <w:spacing w:after="0" w:line="240" w:lineRule="auto"/>
        <w:jc w:val="center"/>
        <w:rPr>
          <w:rFonts w:ascii="Times New Roman" w:eastAsia="Roboto" w:hAnsi="Times New Roman" w:cs="Times New Roman"/>
          <w:color w:val="474747"/>
          <w:sz w:val="28"/>
          <w:szCs w:val="28"/>
          <w:lang w:eastAsia="zh-CN"/>
        </w:rPr>
      </w:pPr>
      <w:r w:rsidRPr="00BC0CCA">
        <w:rPr>
          <w:rFonts w:ascii="Times New Roman" w:eastAsia="Roboto" w:hAnsi="Times New Roman" w:cs="Times New Roman"/>
          <w:color w:val="474747"/>
          <w:sz w:val="28"/>
          <w:szCs w:val="28"/>
          <w:lang w:eastAsia="zh-CN"/>
        </w:rPr>
        <w:t>Преподаватель Глебова Анна Викторовна</w:t>
      </w:r>
    </w:p>
    <w:p w14:paraId="44A2321B" w14:textId="11B84A66" w:rsidR="00BC0CCA" w:rsidRPr="00BC0CCA" w:rsidRDefault="00BC0CCA" w:rsidP="00BC0CCA">
      <w:pPr>
        <w:pStyle w:val="a3"/>
        <w:rPr>
          <w:rFonts w:eastAsia="Roboto"/>
          <w:lang w:eastAsia="zh-CN"/>
        </w:rPr>
      </w:pPr>
      <w:r w:rsidRPr="00BC0CCA">
        <w:rPr>
          <w:rFonts w:eastAsia="Roboto"/>
          <w:lang w:eastAsia="zh-CN"/>
        </w:rPr>
        <w:t>Тема лекции</w:t>
      </w:r>
      <w:r>
        <w:rPr>
          <w:rFonts w:eastAsia="Roboto"/>
          <w:lang w:eastAsia="zh-CN"/>
        </w:rPr>
        <w:t xml:space="preserve"> Гомогенные и гетерогенные химические процессы. Катализ. Химико-технологические процессы</w:t>
      </w:r>
      <w:r w:rsidR="00306F5D">
        <w:rPr>
          <w:rFonts w:eastAsia="Roboto"/>
          <w:lang w:eastAsia="zh-CN"/>
        </w:rPr>
        <w:t>.</w:t>
      </w:r>
    </w:p>
    <w:p w14:paraId="15A6FFD4" w14:textId="6EE790EB" w:rsidR="0025086F" w:rsidRDefault="0025086F"/>
    <w:p w14:paraId="72DECB0A" w14:textId="307369D5" w:rsidR="00BC0CCA" w:rsidRDefault="00BC0CCA">
      <w:r w:rsidRPr="00BC0CCA">
        <w:rPr>
          <w:b/>
          <w:bCs/>
        </w:rPr>
        <w:t>Термодинамические характеристики химических реакций.</w:t>
      </w:r>
      <w:r w:rsidRPr="00BC0CCA">
        <w:br/>
        <w:t>В самом широком смысле термодинамика — это наука о преобразовании энергии. Понятие «энергия» неотъемлемо от движения материи. Движение связано с материей, являясь формой ее существования, а энергия есть мера движения материи. Факт взаимного превращения различных форм движения материи при сохранении количества этого движения является содержанием закона сохранения и превращения энергии.</w:t>
      </w:r>
      <w:r w:rsidRPr="00BC0CCA">
        <w:br/>
      </w:r>
      <w:r w:rsidRPr="00BC0CCA">
        <w:br/>
        <w:t>При проектировании ХТП важное место занимают термодинамические расчеты химических реакций. Они позволяют сделать заключение о принципиальной возможности данного химического превращения, предварительно выбрать условия проведения процесса, определить равновесный состав продуктов, рассчитав теоретически достижимые степени превращения исходных веществ и выходы продуктов, а также энергетические эффекты (теплота реакции, теплота изменения агрегатного состояния и т.д.) что необходимо для составления энергетических балансов и определения энергетических затрат.</w:t>
      </w:r>
      <w:r w:rsidRPr="00BC0CCA">
        <w:br/>
      </w:r>
      <w:r w:rsidRPr="00BC0CCA">
        <w:br/>
        <w:t>Химическая термодинамика позволяет полностью описать состояние системы с помощью четырех наблюдаемых параметров состояния: состава, давления, температуры и объема. Из них первые три интенсивные свойства системы, т. е. не зависят от ее массы. Объем — экстенсивное свойство, зависящее от массы (количества) вещества.</w:t>
      </w:r>
      <w:r w:rsidRPr="00BC0CCA">
        <w:br/>
      </w:r>
      <w:r w:rsidRPr="00BC0CCA">
        <w:br/>
      </w:r>
      <w:r w:rsidRPr="00BC0CCA">
        <w:rPr>
          <w:b/>
          <w:bCs/>
        </w:rPr>
        <w:t>ЧАСТЬ I ТЕОРЕТИЧЕСКИЕ ОСНОВЫ И АППАРАТУРНОЕ ОФОРМЛЕНИЕ ПРОЦЕССОВ ХИМИЧЕСКОГО ПРЕВРАЩЕНИЯ ВЕЩЕСТВ</w:t>
      </w:r>
      <w:r w:rsidRPr="00BC0CCA">
        <w:br/>
      </w:r>
      <w:r w:rsidRPr="00BC0CCA">
        <w:rPr>
          <w:b/>
          <w:bCs/>
        </w:rPr>
        <w:t>Глава 1. Химическое превращение веществ, его составляющие и их основные характеристики</w:t>
      </w:r>
      <w:r w:rsidRPr="00BC0CCA">
        <w:br/>
        <w:t>1.1. Понятие и структура химико-технологического процесса</w:t>
      </w:r>
      <w:r w:rsidRPr="00BC0CCA">
        <w:br/>
        <w:t>1.2. Показатели химико-технологического процесса</w:t>
      </w:r>
      <w:r w:rsidRPr="00BC0CCA">
        <w:br/>
        <w:t>1.3. Классификация химических реакций</w:t>
      </w:r>
      <w:r w:rsidRPr="00BC0CCA">
        <w:br/>
        <w:t>1.4. Расчет материального баланса реакции</w:t>
      </w:r>
      <w:r w:rsidRPr="00BC0CCA">
        <w:br/>
        <w:t>1.5. Термодинамические характеристики химических реакций.</w:t>
      </w:r>
      <w:r w:rsidRPr="00BC0CCA">
        <w:br/>
        <w:t>1.6. Расчет теплового баланса реакций</w:t>
      </w:r>
      <w:r w:rsidRPr="00BC0CCA">
        <w:br/>
        <w:t>1.7. Равновесие химических реакций</w:t>
      </w:r>
      <w:r w:rsidRPr="00BC0CCA">
        <w:br/>
      </w:r>
      <w:r w:rsidRPr="00BC0CCA">
        <w:rPr>
          <w:b/>
          <w:bCs/>
        </w:rPr>
        <w:t>Глава 2. Влияние кинетики химических реакций на выбор технологического режима</w:t>
      </w:r>
      <w:r w:rsidRPr="00BC0CCA">
        <w:br/>
        <w:t>2.1. Основные понятия химической кинетики</w:t>
      </w:r>
      <w:r w:rsidRPr="00BC0CCA">
        <w:br/>
        <w:t>2.2. Механизм реакции. Лимитирующая стадия</w:t>
      </w:r>
      <w:r w:rsidRPr="00BC0CCA">
        <w:br/>
        <w:t>2.3. Влияние различных факторов на скорость, выход и селективность простых и сложных реакций</w:t>
      </w:r>
      <w:r w:rsidRPr="00BC0CCA">
        <w:br/>
      </w:r>
      <w:r w:rsidRPr="00BC0CCA">
        <w:rPr>
          <w:b/>
          <w:bCs/>
        </w:rPr>
        <w:t>Глава 3. Гомогенные и гетерогенные химико-технологические процессы</w:t>
      </w:r>
      <w:r w:rsidRPr="00BC0CCA">
        <w:br/>
        <w:t>3.1. Общие особенности гетерогенных процессов</w:t>
      </w:r>
      <w:r w:rsidRPr="00BC0CCA">
        <w:br/>
        <w:t>3.2. Диффузионная область гетерогенных процессов</w:t>
      </w:r>
      <w:r w:rsidRPr="00BC0CCA">
        <w:br/>
        <w:t>3.3. Гетерогенные некаталитические процессы в системе газ-твердое вещество</w:t>
      </w:r>
      <w:r w:rsidRPr="00BC0CCA">
        <w:br/>
        <w:t>3.4. Гетерогенные некаталитические процессы в системе газ-жидкость (газожидкостные реакции)</w:t>
      </w:r>
      <w:r w:rsidRPr="00BC0CCA">
        <w:br/>
      </w:r>
      <w:r w:rsidRPr="00BC0CCA">
        <w:rPr>
          <w:b/>
          <w:bCs/>
        </w:rPr>
        <w:lastRenderedPageBreak/>
        <w:t>Глава 4. Катализ в химической технологии</w:t>
      </w:r>
      <w:r w:rsidRPr="00BC0CCA">
        <w:br/>
        <w:t>4.1. Применение катализаторов в химической технологии. Механизм действия катализаторов</w:t>
      </w:r>
      <w:r w:rsidRPr="00BC0CCA">
        <w:br/>
        <w:t>4.2. Гомогенный катализ. Промышленное использование гомогенных каталитических процессов</w:t>
      </w:r>
      <w:r w:rsidRPr="00BC0CCA">
        <w:br/>
        <w:t>4.3. Гетерогенный катализ —</w:t>
      </w:r>
      <w:r w:rsidRPr="00BC0CCA">
        <w:br/>
        <w:t>4.4. Новые направления в катализе</w:t>
      </w:r>
      <w:r w:rsidRPr="00BC0CCA">
        <w:br/>
      </w:r>
      <w:r w:rsidRPr="00BC0CCA">
        <w:rPr>
          <w:b/>
          <w:bCs/>
        </w:rPr>
        <w:t>Глава 5. Реакционные аппараты и элементы их расчета</w:t>
      </w:r>
      <w:r w:rsidRPr="00BC0CCA">
        <w:br/>
        <w:t>5.1. Классификация реакторов по характеру смешивания и вытеснения веществ, участвующих в процессе</w:t>
      </w:r>
      <w:r w:rsidRPr="00BC0CCA">
        <w:br/>
        <w:t>5.2. Особенности реакторов с использованием твердых катализаторов в стационарном и во взвешенном состояниях</w:t>
      </w:r>
      <w:r w:rsidRPr="00BC0CCA">
        <w:br/>
        <w:t>5.3. Классификация реакторов по подводу и отводу теплоты</w:t>
      </w:r>
      <w:r w:rsidRPr="00BC0CCA">
        <w:br/>
        <w:t>5.4. Элементы технологического расчета реакторов</w:t>
      </w:r>
      <w:r w:rsidRPr="00BC0CCA">
        <w:br/>
      </w:r>
      <w:r w:rsidRPr="00BC0CCA">
        <w:rPr>
          <w:b/>
          <w:bCs/>
        </w:rPr>
        <w:t>ЧАСТЫ II ТЕОРЕТИЧЕСКИЕ ОСНОВЫ РАЗДЕЛЕНИЯ РЕАКЦИОННЫХ СМЕСЕЙ И ПРИНЦИПЫ ФОРМИРОВАНИЯ ХИМИКО-ТЕХНОЛОГИЧЕСКИХ СИСТЕМ</w:t>
      </w:r>
      <w:r w:rsidRPr="00BC0CCA">
        <w:br/>
      </w:r>
      <w:r w:rsidRPr="00BC0CCA">
        <w:rPr>
          <w:b/>
          <w:bCs/>
        </w:rPr>
        <w:t>Глава 6. Теоретические основы и аппаратурно-технологическое оформление разделения реакционных смесей</w:t>
      </w:r>
      <w:r w:rsidRPr="00BC0CCA">
        <w:br/>
        <w:t>6.1. Ректификация и ректификационное оборудование</w:t>
      </w:r>
      <w:r w:rsidRPr="00BC0CCA">
        <w:br/>
        <w:t>6.2. Экстрактивная и азеотропная ректификация</w:t>
      </w:r>
      <w:r w:rsidRPr="00BC0CCA">
        <w:br/>
        <w:t>6.3. Абсорбция</w:t>
      </w:r>
      <w:r w:rsidRPr="00BC0CCA">
        <w:br/>
        <w:t>6.4. Экстракция жидкость—жидкость</w:t>
      </w:r>
      <w:r w:rsidRPr="00BC0CCA">
        <w:br/>
        <w:t>6.5. Хемосорбция</w:t>
      </w:r>
      <w:r w:rsidRPr="00BC0CCA">
        <w:br/>
        <w:t>6.6. Адсорбция</w:t>
      </w:r>
      <w:r w:rsidRPr="00BC0CCA">
        <w:br/>
        <w:t>6.7. Процессы с использованием аппаратов, совмещающих реакторные и разделительные функции</w:t>
      </w:r>
      <w:r w:rsidRPr="00BC0CCA">
        <w:br/>
        <w:t>6.8. Другие процессы разделения смесей</w:t>
      </w:r>
      <w:r w:rsidRPr="00BC0CCA">
        <w:br/>
      </w:r>
      <w:r w:rsidRPr="00BC0CCA">
        <w:rPr>
          <w:b/>
          <w:bCs/>
        </w:rPr>
        <w:t>Глава 7. Химико-технологические системы</w:t>
      </w:r>
      <w:r w:rsidRPr="00BC0CCA">
        <w:br/>
        <w:t>7.1. Основные типы химико-технологических систем и их особенности</w:t>
      </w:r>
      <w:r w:rsidRPr="00BC0CCA">
        <w:br/>
        <w:t>7.2. Формирование технологических схем на основе системного анализа</w:t>
      </w:r>
      <w:r w:rsidRPr="00BC0CCA">
        <w:br/>
      </w:r>
      <w:r w:rsidRPr="00BC0CCA">
        <w:rPr>
          <w:b/>
          <w:bCs/>
        </w:rPr>
        <w:t>ЧАСТЬ III ОСНОВНЫЕ ХИМИЧЕСКИЕ ПРОИЗВОДСТВА</w:t>
      </w:r>
      <w:r w:rsidRPr="00BC0CCA">
        <w:br/>
      </w:r>
      <w:r w:rsidRPr="00BC0CCA">
        <w:rPr>
          <w:b/>
          <w:bCs/>
        </w:rPr>
        <w:t>Глава 8. Производство основных продуктов неорганического синтеза</w:t>
      </w:r>
      <w:r w:rsidRPr="00BC0CCA">
        <w:br/>
        <w:t>8.1. Производство серной кислоты</w:t>
      </w:r>
      <w:r w:rsidRPr="00BC0CCA">
        <w:br/>
        <w:t>8.2. Производство аммиака</w:t>
      </w:r>
      <w:r w:rsidRPr="00BC0CCA">
        <w:br/>
        <w:t>8.4. Производство азотной кислоты</w:t>
      </w:r>
    </w:p>
    <w:p w14:paraId="56AFEB7E" w14:textId="35EA15D1" w:rsidR="00420F8D" w:rsidRDefault="00420F8D" w:rsidP="00420F8D"/>
    <w:p w14:paraId="334A94CE" w14:textId="17090022" w:rsidR="00420F8D" w:rsidRDefault="00420F8D" w:rsidP="00420F8D">
      <w:r>
        <w:t>ДЗ 1. конспект</w:t>
      </w:r>
    </w:p>
    <w:p w14:paraId="7053D2FB" w14:textId="2429C216" w:rsidR="00420F8D" w:rsidRPr="00420F8D" w:rsidRDefault="00420F8D" w:rsidP="00420F8D">
      <w:r>
        <w:t xml:space="preserve">    2. ответить на вопросы</w:t>
      </w:r>
    </w:p>
    <w:sectPr w:rsidR="00420F8D" w:rsidRPr="0042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5"/>
    <w:rsid w:val="0025086F"/>
    <w:rsid w:val="00306F5D"/>
    <w:rsid w:val="00420F8D"/>
    <w:rsid w:val="00B01E25"/>
    <w:rsid w:val="00B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79AD"/>
  <w15:chartTrackingRefBased/>
  <w15:docId w15:val="{A0A92F2B-7914-4CA7-8902-5F5A5F34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0C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Глебова</dc:creator>
  <cp:keywords/>
  <dc:description/>
  <cp:lastModifiedBy>Мария Глебова</cp:lastModifiedBy>
  <cp:revision>3</cp:revision>
  <dcterms:created xsi:type="dcterms:W3CDTF">2021-11-14T16:44:00Z</dcterms:created>
  <dcterms:modified xsi:type="dcterms:W3CDTF">2021-11-14T17:13:00Z</dcterms:modified>
</cp:coreProperties>
</file>