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45778" w14:textId="2A2CCE9A" w:rsidR="008E74F5" w:rsidRPr="00B31596" w:rsidRDefault="00B31596" w:rsidP="00B31596">
      <w:pPr>
        <w:jc w:val="center"/>
        <w:rPr>
          <w:rFonts w:ascii="Times New Roman" w:hAnsi="Times New Roman" w:cs="Times New Roman"/>
          <w:sz w:val="28"/>
          <w:szCs w:val="28"/>
        </w:rPr>
      </w:pPr>
      <w:r w:rsidRPr="00B31596">
        <w:rPr>
          <w:rFonts w:ascii="Times New Roman" w:hAnsi="Times New Roman" w:cs="Times New Roman"/>
          <w:sz w:val="28"/>
          <w:szCs w:val="28"/>
        </w:rPr>
        <w:t>Дистанционное обучение</w:t>
      </w:r>
    </w:p>
    <w:p w14:paraId="13FEAC09" w14:textId="6174ACDB" w:rsidR="00B31596" w:rsidRPr="00B31596" w:rsidRDefault="00B31596" w:rsidP="00B31596">
      <w:pPr>
        <w:jc w:val="center"/>
        <w:rPr>
          <w:rFonts w:ascii="Times New Roman" w:hAnsi="Times New Roman" w:cs="Times New Roman"/>
          <w:sz w:val="28"/>
          <w:szCs w:val="28"/>
        </w:rPr>
      </w:pPr>
      <w:r w:rsidRPr="00B31596">
        <w:rPr>
          <w:rFonts w:ascii="Times New Roman" w:hAnsi="Times New Roman" w:cs="Times New Roman"/>
          <w:sz w:val="28"/>
          <w:szCs w:val="28"/>
        </w:rPr>
        <w:t>Химия Глебова А.В. 22.11.21</w:t>
      </w:r>
    </w:p>
    <w:p w14:paraId="54182885" w14:textId="51A85F14" w:rsidR="00B31596" w:rsidRDefault="00B31596" w:rsidP="00B31596">
      <w:pPr>
        <w:jc w:val="center"/>
        <w:rPr>
          <w:rFonts w:ascii="Times New Roman" w:hAnsi="Times New Roman" w:cs="Times New Roman"/>
          <w:sz w:val="28"/>
          <w:szCs w:val="28"/>
        </w:rPr>
      </w:pPr>
      <w:r w:rsidRPr="00B31596">
        <w:rPr>
          <w:rFonts w:ascii="Times New Roman" w:hAnsi="Times New Roman" w:cs="Times New Roman"/>
          <w:sz w:val="28"/>
          <w:szCs w:val="28"/>
        </w:rPr>
        <w:t xml:space="preserve">Водород и вода – </w:t>
      </w:r>
      <w:r w:rsidRPr="00B31596">
        <w:rPr>
          <w:rFonts w:ascii="Times New Roman" w:hAnsi="Times New Roman" w:cs="Times New Roman"/>
          <w:sz w:val="28"/>
          <w:szCs w:val="28"/>
          <w:lang w:val="en-US"/>
        </w:rPr>
        <w:t>s-</w:t>
      </w:r>
      <w:r w:rsidRPr="00B31596">
        <w:rPr>
          <w:rFonts w:ascii="Times New Roman" w:hAnsi="Times New Roman" w:cs="Times New Roman"/>
          <w:sz w:val="28"/>
          <w:szCs w:val="28"/>
        </w:rPr>
        <w:t>элементы</w:t>
      </w:r>
    </w:p>
    <w:p w14:paraId="43545FED" w14:textId="608E4597" w:rsidR="00B31596" w:rsidRDefault="00B31596" w:rsidP="00B315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14:paraId="31D4DFBF" w14:textId="4BA32614" w:rsidR="00B31596" w:rsidRPr="00B31596" w:rsidRDefault="00B31596" w:rsidP="00B31596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1596">
        <w:rPr>
          <w:rFonts w:ascii="Times New Roman" w:hAnsi="Times New Roman" w:cs="Times New Roman"/>
          <w:sz w:val="28"/>
          <w:szCs w:val="28"/>
        </w:rPr>
        <w:t xml:space="preserve">Конспект: </w:t>
      </w:r>
    </w:p>
    <w:p w14:paraId="36F4A5BB" w14:textId="10449355" w:rsidR="00B31596" w:rsidRPr="00B31596" w:rsidRDefault="00B31596" w:rsidP="00284BF9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596">
        <w:rPr>
          <w:rFonts w:ascii="Times New Roman" w:hAnsi="Times New Roman" w:cs="Times New Roman"/>
          <w:sz w:val="28"/>
          <w:szCs w:val="28"/>
        </w:rPr>
        <w:t>К блоку s-элементов относятся 13 элементов, общим для которых является застраивание в их атомах s-подуровня внешнего энергетического уровня.</w:t>
      </w:r>
    </w:p>
    <w:p w14:paraId="69E44383" w14:textId="77777777" w:rsidR="00B31596" w:rsidRPr="00B31596" w:rsidRDefault="00B31596" w:rsidP="00284B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596">
        <w:rPr>
          <w:rFonts w:ascii="Times New Roman" w:hAnsi="Times New Roman" w:cs="Times New Roman"/>
          <w:sz w:val="28"/>
          <w:szCs w:val="28"/>
        </w:rPr>
        <w:t>Хотя водород и гелий относятся к s-элементам из-за специфики их свойств их следует рассматривать отдельно. Водород, натрий, калий, магний, кальций - жизненно необходимые элементы.</w:t>
      </w:r>
    </w:p>
    <w:p w14:paraId="725C6F48" w14:textId="474699A9" w:rsidR="00B31596" w:rsidRPr="00B31596" w:rsidRDefault="00B31596" w:rsidP="00284B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596">
        <w:rPr>
          <w:rFonts w:ascii="Times New Roman" w:hAnsi="Times New Roman" w:cs="Times New Roman"/>
          <w:sz w:val="28"/>
          <w:szCs w:val="28"/>
        </w:rPr>
        <w:t>Соединения s-элементов проявляют общие закономерности в свойствах, что объясняется сходством электронного строения их атомов. Все внешние электроны являются валентными и принимают участие в образовании химических связей. Поэтому максимальная степень окисления этих элементов в соединениях равна числу электронов во внешнем слое и соответственно равна номеру группы, в которой и находится данный элемент. Степень окисления металлов s-элементов всегда положительна. Другая особенность заключается в том, что после отделения электронов внешнего слоя остается ион, имеющий оболочку благородного газа. При увеличении порядкового номера элемента, атомного радиуса, уменьшается энергии, а восстановительная активность элементов возрастает.</w:t>
      </w:r>
    </w:p>
    <w:p w14:paraId="513EC6D4" w14:textId="77777777" w:rsidR="00B31596" w:rsidRPr="00B31596" w:rsidRDefault="00B31596" w:rsidP="00284B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596">
        <w:rPr>
          <w:rFonts w:ascii="Times New Roman" w:hAnsi="Times New Roman" w:cs="Times New Roman"/>
          <w:sz w:val="28"/>
          <w:szCs w:val="28"/>
        </w:rPr>
        <w:t>Подавляющее большинство соединений s-элементов бесцветно (в отличие от соединений d-элементов), так как исключен обуславливающий окраску переход d-электронов с низких энергетических уровней на более высокие энергетические уровни.</w:t>
      </w:r>
    </w:p>
    <w:p w14:paraId="761221F1" w14:textId="77777777" w:rsidR="00B31596" w:rsidRPr="00B31596" w:rsidRDefault="00B31596" w:rsidP="00284B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596">
        <w:rPr>
          <w:rFonts w:ascii="Times New Roman" w:hAnsi="Times New Roman" w:cs="Times New Roman"/>
          <w:sz w:val="28"/>
          <w:szCs w:val="28"/>
        </w:rPr>
        <w:t>Соединения элементов групп IA - IIA - типичные соли, в водном растворе они практически полностью диссоциируют на ионы, не подверженны гидролизу по катиону (кроме солей Be2+ и Mg2+).</w:t>
      </w:r>
    </w:p>
    <w:p w14:paraId="2D5E6CCF" w14:textId="058E87DD" w:rsidR="00B31596" w:rsidRPr="00B31596" w:rsidRDefault="00B31596" w:rsidP="00284B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596">
        <w:rPr>
          <w:rFonts w:ascii="Times New Roman" w:hAnsi="Times New Roman" w:cs="Times New Roman"/>
          <w:sz w:val="28"/>
          <w:szCs w:val="28"/>
        </w:rPr>
        <w:t>Для ионов s-элементов комплексообразование не характерно. Кристаллические комплексы s - элементов с лигандами H2O-кристаллогидраты, известны с глубокой древности, например: Na2В4O710H2O-бура, KАl(SO4)2</w:t>
      </w:r>
      <w:r w:rsidR="00284BF9">
        <w:rPr>
          <w:rFonts w:ascii="Times New Roman" w:hAnsi="Times New Roman" w:cs="Times New Roman"/>
          <w:sz w:val="28"/>
          <w:szCs w:val="28"/>
        </w:rPr>
        <w:t>*</w:t>
      </w:r>
      <w:r w:rsidRPr="00B31596">
        <w:rPr>
          <w:rFonts w:ascii="Times New Roman" w:hAnsi="Times New Roman" w:cs="Times New Roman"/>
          <w:sz w:val="28"/>
          <w:szCs w:val="28"/>
        </w:rPr>
        <w:t>12H2O-квасцы. Молекулы воды в кристаллогидратах группируются вокруг катиона, но иногда полностью окружают и анион. Вследствие малого заряда иона и большого радиуса иона щелочные металлы наименее склонны к образованию комплексов, в том числе и аквакомплексов. В качестве комплексообразователей в комплексных соединениях невысокой устойчивости выступают ионы лития, бериллия, магния.</w:t>
      </w:r>
    </w:p>
    <w:p w14:paraId="21594B77" w14:textId="77777777" w:rsidR="00B31596" w:rsidRPr="00B31596" w:rsidRDefault="00B31596" w:rsidP="00284B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596">
        <w:rPr>
          <w:rFonts w:ascii="Times New Roman" w:hAnsi="Times New Roman" w:cs="Times New Roman"/>
          <w:sz w:val="28"/>
          <w:szCs w:val="28"/>
        </w:rPr>
        <w:t>Водород. Химические свойства водорода</w:t>
      </w:r>
    </w:p>
    <w:p w14:paraId="79B0CAB3" w14:textId="77777777" w:rsidR="00B31596" w:rsidRPr="00B31596" w:rsidRDefault="00B31596" w:rsidP="00284B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596">
        <w:rPr>
          <w:rFonts w:ascii="Times New Roman" w:hAnsi="Times New Roman" w:cs="Times New Roman"/>
          <w:sz w:val="28"/>
          <w:szCs w:val="28"/>
        </w:rPr>
        <w:lastRenderedPageBreak/>
        <w:t>Водород - наиболее легкий s-элемент. Его электронная конфигурация в основном состоянии 1S1. Атом водорода состоит из одного протона и одного электрона. Особенность водорода состоит в том, что его валентный электрон находится непосредственно в сфере действия атомного ядра. У водорода нет промежуточного электронного слоя, поэтому водород нельзя считать электронным аналогом щелочных металлов.</w:t>
      </w:r>
    </w:p>
    <w:p w14:paraId="291D86C4" w14:textId="77777777" w:rsidR="00B31596" w:rsidRPr="00B31596" w:rsidRDefault="00B31596" w:rsidP="00284B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596">
        <w:rPr>
          <w:rFonts w:ascii="Times New Roman" w:hAnsi="Times New Roman" w:cs="Times New Roman"/>
          <w:sz w:val="28"/>
          <w:szCs w:val="28"/>
        </w:rPr>
        <w:t>Как и щелочные металлы водород является восстановителем, проявляет степень окисления +1, Спектры водорода сходны со спектрами щелочных металлов. Со щелочными металлами сближает водород его способность давать в растворах гидратированный положительно заряженный ион Н+.</w:t>
      </w:r>
    </w:p>
    <w:p w14:paraId="48CFA702" w14:textId="77777777" w:rsidR="00B31596" w:rsidRPr="00B31596" w:rsidRDefault="00B31596" w:rsidP="00284B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596">
        <w:rPr>
          <w:rFonts w:ascii="Times New Roman" w:hAnsi="Times New Roman" w:cs="Times New Roman"/>
          <w:sz w:val="28"/>
          <w:szCs w:val="28"/>
        </w:rPr>
        <w:t>Подобно галогеном атому водорода не достает одного электрона. Этим и обусловлено существование гидрид-иона Н-.</w:t>
      </w:r>
    </w:p>
    <w:p w14:paraId="75E52DB5" w14:textId="77777777" w:rsidR="00B31596" w:rsidRPr="00B31596" w:rsidRDefault="00B31596" w:rsidP="00284B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596">
        <w:rPr>
          <w:rFonts w:ascii="Times New Roman" w:hAnsi="Times New Roman" w:cs="Times New Roman"/>
          <w:sz w:val="28"/>
          <w:szCs w:val="28"/>
        </w:rPr>
        <w:t>Кроме того, как и атомы галогенов атомы водорода характеризуются высоким значением энергии ионизации (1312 кдж/моль). Таким образом, водород занимает особое положение в Периодической системе элементов.</w:t>
      </w:r>
    </w:p>
    <w:p w14:paraId="70A5543B" w14:textId="77777777" w:rsidR="00B31596" w:rsidRPr="00B31596" w:rsidRDefault="00B31596" w:rsidP="00284B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596">
        <w:rPr>
          <w:rFonts w:ascii="Times New Roman" w:hAnsi="Times New Roman" w:cs="Times New Roman"/>
          <w:sz w:val="28"/>
          <w:szCs w:val="28"/>
        </w:rPr>
        <w:t>Водород - самый распространенный элемент во вселенной: он составляет до половины массы солнца и большинства звезд.</w:t>
      </w:r>
    </w:p>
    <w:p w14:paraId="5936978D" w14:textId="77777777" w:rsidR="00B31596" w:rsidRPr="00B31596" w:rsidRDefault="00B31596" w:rsidP="00284B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596">
        <w:rPr>
          <w:rFonts w:ascii="Times New Roman" w:hAnsi="Times New Roman" w:cs="Times New Roman"/>
          <w:sz w:val="28"/>
          <w:szCs w:val="28"/>
        </w:rPr>
        <w:t>На солнце и других планетах водород находится в атомарном состоянии, в межзвездной среде в виде частично ионизированных двухатомных молекул.</w:t>
      </w:r>
    </w:p>
    <w:p w14:paraId="030CA07B" w14:textId="77777777" w:rsidR="00B31596" w:rsidRPr="00B31596" w:rsidRDefault="00B31596" w:rsidP="00284B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596">
        <w:rPr>
          <w:rFonts w:ascii="Times New Roman" w:hAnsi="Times New Roman" w:cs="Times New Roman"/>
          <w:sz w:val="28"/>
          <w:szCs w:val="28"/>
        </w:rPr>
        <w:t>Содержание водорода на Земле 3,0% (мол. дол.). Он входит в состав воды, глин, каменного и бурого угля, нефти, а также во все животные и растительные организации.</w:t>
      </w:r>
    </w:p>
    <w:p w14:paraId="2C2748AE" w14:textId="77777777" w:rsidR="00B31596" w:rsidRPr="00B31596" w:rsidRDefault="00B31596" w:rsidP="00284B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596">
        <w:rPr>
          <w:rFonts w:ascii="Times New Roman" w:hAnsi="Times New Roman" w:cs="Times New Roman"/>
          <w:sz w:val="28"/>
          <w:szCs w:val="28"/>
        </w:rPr>
        <w:t>Водород имеет три изотопа; протий 1Н, дейтерий 2Д и тритий 3Т, причем тритий - радиоактивный изотоп.</w:t>
      </w:r>
    </w:p>
    <w:p w14:paraId="22942312" w14:textId="77777777" w:rsidR="00B31596" w:rsidRPr="00B31596" w:rsidRDefault="00B31596" w:rsidP="00284B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596">
        <w:rPr>
          <w:rFonts w:ascii="Times New Roman" w:hAnsi="Times New Roman" w:cs="Times New Roman"/>
          <w:sz w:val="28"/>
          <w:szCs w:val="28"/>
        </w:rPr>
        <w:t>Молекулы водорода отличаются большой прочностью и малой поляризуемостью, незначительными размерами и малой массой и обладают большой подвижностью. Поэтому у водорода очень низкие температуры плавления (-259,2 оС) и кипения (-252,8 оС). Из-за высокой энергии диссоциации (436 кдж/моль) распад молекул на атомы происходит при температурах выше 2000 оС. Водород бесцветный газ без запаха и вкуса. Он имеет малую плотность - 8,99·10-5 г/см При очень высоких давлениях водород переходит в металлическое состояние. Считается, что на дальних планетах солнечной системы - Юпитере и Сатурне водород находится в металлическом состоянии. Существует предположение, что в состав земного ядра также входит металлический водород, где он находится при сверхвысоком давлении, создаваемым земной мантией.</w:t>
      </w:r>
    </w:p>
    <w:p w14:paraId="5A407081" w14:textId="34D6A0AF" w:rsidR="00B31596" w:rsidRPr="00B31596" w:rsidRDefault="00B31596" w:rsidP="00284B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596">
        <w:rPr>
          <w:rFonts w:ascii="Times New Roman" w:hAnsi="Times New Roman" w:cs="Times New Roman"/>
          <w:sz w:val="28"/>
          <w:szCs w:val="28"/>
        </w:rPr>
        <w:t>Химические свойства. При комнатной температуре молекулярный водород реагирует лишь со фтором, при облучении светом - с хлором и бромом, при нагревании с О2,S, Se, N2, C, I2.</w:t>
      </w:r>
    </w:p>
    <w:p w14:paraId="3BD7B25B" w14:textId="77777777" w:rsidR="00B31596" w:rsidRPr="00B31596" w:rsidRDefault="00B31596" w:rsidP="00284B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596">
        <w:rPr>
          <w:rFonts w:ascii="Times New Roman" w:hAnsi="Times New Roman" w:cs="Times New Roman"/>
          <w:sz w:val="28"/>
          <w:szCs w:val="28"/>
        </w:rPr>
        <w:t>Реакции водорода с кислородом и галогенами протекают по радикальному механизму.</w:t>
      </w:r>
    </w:p>
    <w:p w14:paraId="6B571316" w14:textId="77777777" w:rsidR="00B31596" w:rsidRPr="00B31596" w:rsidRDefault="00B31596" w:rsidP="00284B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596">
        <w:rPr>
          <w:rFonts w:ascii="Times New Roman" w:hAnsi="Times New Roman" w:cs="Times New Roman"/>
          <w:sz w:val="28"/>
          <w:szCs w:val="28"/>
        </w:rPr>
        <w:lastRenderedPageBreak/>
        <w:t>Взаимодействие с хлором - пример неразветвленной реакции при облучении светом (фотохимическая активация), при нагревании (термическая активация).</w:t>
      </w:r>
    </w:p>
    <w:p w14:paraId="1617B4A9" w14:textId="77777777" w:rsidR="00B31596" w:rsidRPr="00B31596" w:rsidRDefault="00B31596" w:rsidP="00B315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1596">
        <w:rPr>
          <w:rFonts w:ascii="Times New Roman" w:hAnsi="Times New Roman" w:cs="Times New Roman"/>
          <w:sz w:val="28"/>
          <w:szCs w:val="28"/>
        </w:rPr>
        <w:t>Сl+ H2 = HCl + H (развитие цепи)</w:t>
      </w:r>
    </w:p>
    <w:p w14:paraId="40ADA6D5" w14:textId="77777777" w:rsidR="00B31596" w:rsidRPr="00B31596" w:rsidRDefault="00B31596" w:rsidP="00B315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1596">
        <w:rPr>
          <w:rFonts w:ascii="Times New Roman" w:hAnsi="Times New Roman" w:cs="Times New Roman"/>
          <w:sz w:val="28"/>
          <w:szCs w:val="28"/>
        </w:rPr>
        <w:t>H+ Сl 2 = HCl + Сl</w:t>
      </w:r>
    </w:p>
    <w:p w14:paraId="7414CD2E" w14:textId="77777777" w:rsidR="00B31596" w:rsidRPr="00B31596" w:rsidRDefault="00B31596" w:rsidP="00284B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596">
        <w:rPr>
          <w:rFonts w:ascii="Times New Roman" w:hAnsi="Times New Roman" w:cs="Times New Roman"/>
          <w:sz w:val="28"/>
          <w:szCs w:val="28"/>
        </w:rPr>
        <w:t>Взрыв гремучего газа - водородокислородной смеси - пример разветвленного цепного процесса, когда инициированние цепи включает не одну, а несколько стадий:</w:t>
      </w:r>
    </w:p>
    <w:p w14:paraId="54943259" w14:textId="77777777" w:rsidR="00B31596" w:rsidRPr="00B31596" w:rsidRDefault="00B31596" w:rsidP="00B315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1596">
        <w:rPr>
          <w:rFonts w:ascii="Times New Roman" w:hAnsi="Times New Roman" w:cs="Times New Roman"/>
          <w:sz w:val="28"/>
          <w:szCs w:val="28"/>
        </w:rPr>
        <w:t>Н2 &gt; 2Н</w:t>
      </w:r>
    </w:p>
    <w:p w14:paraId="769A348A" w14:textId="77777777" w:rsidR="00B31596" w:rsidRPr="00B31596" w:rsidRDefault="00B31596" w:rsidP="00B315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1596">
        <w:rPr>
          <w:rFonts w:ascii="Times New Roman" w:hAnsi="Times New Roman" w:cs="Times New Roman"/>
          <w:sz w:val="28"/>
          <w:szCs w:val="28"/>
        </w:rPr>
        <w:t>Н2 + О2 = 2ОН</w:t>
      </w:r>
    </w:p>
    <w:p w14:paraId="3A16999D" w14:textId="77777777" w:rsidR="00B31596" w:rsidRPr="00B31596" w:rsidRDefault="00B31596" w:rsidP="00B315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1596">
        <w:rPr>
          <w:rFonts w:ascii="Times New Roman" w:hAnsi="Times New Roman" w:cs="Times New Roman"/>
          <w:sz w:val="28"/>
          <w:szCs w:val="28"/>
        </w:rPr>
        <w:t>Н+ О2 = ОН+О</w:t>
      </w:r>
    </w:p>
    <w:p w14:paraId="4CF41F98" w14:textId="77777777" w:rsidR="00B31596" w:rsidRPr="00B31596" w:rsidRDefault="00B31596" w:rsidP="00B315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1596">
        <w:rPr>
          <w:rFonts w:ascii="Times New Roman" w:hAnsi="Times New Roman" w:cs="Times New Roman"/>
          <w:sz w:val="28"/>
          <w:szCs w:val="28"/>
        </w:rPr>
        <w:t>О+ Н2 = ОН+ Н</w:t>
      </w:r>
    </w:p>
    <w:p w14:paraId="07B54DCA" w14:textId="77777777" w:rsidR="00B31596" w:rsidRPr="00B31596" w:rsidRDefault="00B31596" w:rsidP="00B315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1596">
        <w:rPr>
          <w:rFonts w:ascii="Times New Roman" w:hAnsi="Times New Roman" w:cs="Times New Roman"/>
          <w:sz w:val="28"/>
          <w:szCs w:val="28"/>
        </w:rPr>
        <w:t>ОН+ Н2 = Н2О + Н</w:t>
      </w:r>
    </w:p>
    <w:p w14:paraId="35DD6A4F" w14:textId="77777777" w:rsidR="00B31596" w:rsidRPr="00B31596" w:rsidRDefault="00B31596" w:rsidP="00B315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1596">
        <w:rPr>
          <w:rFonts w:ascii="Times New Roman" w:hAnsi="Times New Roman" w:cs="Times New Roman"/>
          <w:sz w:val="28"/>
          <w:szCs w:val="28"/>
        </w:rPr>
        <w:t>Взрывного процесса удается избежать, если работать с чистым водородом.</w:t>
      </w:r>
    </w:p>
    <w:p w14:paraId="74149828" w14:textId="77777777" w:rsidR="00B31596" w:rsidRPr="00B31596" w:rsidRDefault="00B31596" w:rsidP="00284B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596">
        <w:rPr>
          <w:rFonts w:ascii="Times New Roman" w:hAnsi="Times New Roman" w:cs="Times New Roman"/>
          <w:sz w:val="28"/>
          <w:szCs w:val="28"/>
        </w:rPr>
        <w:t>Поскольку для водорода характерна - положительная (+1) и отрицательная (-1) степень окисления, водород может проявлять и восстановительные, и окислительные свойства.</w:t>
      </w:r>
    </w:p>
    <w:p w14:paraId="02A541F1" w14:textId="77777777" w:rsidR="00B31596" w:rsidRPr="00B31596" w:rsidRDefault="00B31596" w:rsidP="00284B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596">
        <w:rPr>
          <w:rFonts w:ascii="Times New Roman" w:hAnsi="Times New Roman" w:cs="Times New Roman"/>
          <w:sz w:val="28"/>
          <w:szCs w:val="28"/>
        </w:rPr>
        <w:t>Восстановительные свойства водорода проявляются при взаимодействии с неметаллами:</w:t>
      </w:r>
    </w:p>
    <w:p w14:paraId="4F9DE7EE" w14:textId="77777777" w:rsidR="00B31596" w:rsidRPr="00B31596" w:rsidRDefault="00B31596" w:rsidP="00B315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1596">
        <w:rPr>
          <w:rFonts w:ascii="Times New Roman" w:hAnsi="Times New Roman" w:cs="Times New Roman"/>
          <w:sz w:val="28"/>
          <w:szCs w:val="28"/>
        </w:rPr>
        <w:t>Н2 (г) + Cl2 (г) = 2НCl (г),</w:t>
      </w:r>
    </w:p>
    <w:p w14:paraId="2109154D" w14:textId="77777777" w:rsidR="00B31596" w:rsidRPr="00B31596" w:rsidRDefault="00B31596" w:rsidP="00B315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1596">
        <w:rPr>
          <w:rFonts w:ascii="Times New Roman" w:hAnsi="Times New Roman" w:cs="Times New Roman"/>
          <w:sz w:val="28"/>
          <w:szCs w:val="28"/>
        </w:rPr>
        <w:t>2Н2 (г) + О2 (г) = 2Н2О (г),</w:t>
      </w:r>
    </w:p>
    <w:p w14:paraId="41C0DB46" w14:textId="4CDC936F" w:rsidR="00B31596" w:rsidRPr="00B31596" w:rsidRDefault="00B31596" w:rsidP="00284B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596">
        <w:rPr>
          <w:rFonts w:ascii="Times New Roman" w:hAnsi="Times New Roman" w:cs="Times New Roman"/>
          <w:sz w:val="28"/>
          <w:szCs w:val="28"/>
        </w:rPr>
        <w:t>Эти реакции протекают с выделением большого количества теплоты, что свидетельствуют о высокой энергии (прочности) связей Н-Сl, Н-О. Поэтому водород проявляет восстановительные свойства по отношению ко многим оксидам, галогенидам</w:t>
      </w:r>
      <w:r w:rsidR="001A48E7">
        <w:rPr>
          <w:rFonts w:ascii="Times New Roman" w:hAnsi="Times New Roman" w:cs="Times New Roman"/>
          <w:sz w:val="28"/>
          <w:szCs w:val="28"/>
        </w:rPr>
        <w:t>.</w:t>
      </w:r>
    </w:p>
    <w:p w14:paraId="1EA8D21E" w14:textId="77777777" w:rsidR="00B31596" w:rsidRPr="00B31596" w:rsidRDefault="00B31596" w:rsidP="001A48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596">
        <w:rPr>
          <w:rFonts w:ascii="Times New Roman" w:hAnsi="Times New Roman" w:cs="Times New Roman"/>
          <w:sz w:val="28"/>
          <w:szCs w:val="28"/>
        </w:rPr>
        <w:t>На этом основано применение водорода в качестве восстановителя для получения простых веществ из оксидов галогенидов.</w:t>
      </w:r>
    </w:p>
    <w:p w14:paraId="60F00576" w14:textId="77777777" w:rsidR="00B31596" w:rsidRPr="00B31596" w:rsidRDefault="00B31596" w:rsidP="001A48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596">
        <w:rPr>
          <w:rFonts w:ascii="Times New Roman" w:hAnsi="Times New Roman" w:cs="Times New Roman"/>
          <w:sz w:val="28"/>
          <w:szCs w:val="28"/>
        </w:rPr>
        <w:t>Еще более сильным восстановителем является атомарный водород. Он образуется из молекулярного в электронном разряде в условиях низкого давления.</w:t>
      </w:r>
    </w:p>
    <w:p w14:paraId="08FBC1C6" w14:textId="77777777" w:rsidR="00B31596" w:rsidRPr="00B31596" w:rsidRDefault="00B31596" w:rsidP="001A48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596">
        <w:rPr>
          <w:rFonts w:ascii="Times New Roman" w:hAnsi="Times New Roman" w:cs="Times New Roman"/>
          <w:sz w:val="28"/>
          <w:szCs w:val="28"/>
        </w:rPr>
        <w:t>Высокой восстановительной активностью обладает водород в момент выделения при взаимодействии металла с кислотой. Такой водород восстанавливает CrCl3 в CrCl2:</w:t>
      </w:r>
    </w:p>
    <w:p w14:paraId="2E7A6B2D" w14:textId="77777777" w:rsidR="00B31596" w:rsidRPr="001A48E7" w:rsidRDefault="00B31596" w:rsidP="00B3159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48E7">
        <w:rPr>
          <w:rFonts w:ascii="Times New Roman" w:hAnsi="Times New Roman" w:cs="Times New Roman"/>
          <w:sz w:val="28"/>
          <w:szCs w:val="28"/>
          <w:lang w:val="en-US"/>
        </w:rPr>
        <w:t>2CrCl3 + 2H</w:t>
      </w:r>
      <w:r w:rsidRPr="00B31596">
        <w:rPr>
          <w:rFonts w:ascii="Times New Roman" w:hAnsi="Times New Roman" w:cs="Times New Roman"/>
          <w:sz w:val="28"/>
          <w:szCs w:val="28"/>
        </w:rPr>
        <w:t>С</w:t>
      </w:r>
      <w:r w:rsidRPr="001A48E7">
        <w:rPr>
          <w:rFonts w:ascii="Times New Roman" w:hAnsi="Times New Roman" w:cs="Times New Roman"/>
          <w:sz w:val="28"/>
          <w:szCs w:val="28"/>
          <w:lang w:val="en-US"/>
        </w:rPr>
        <w:t>l + 2Zn = 2CrCl2+ 2ZnCl2 +H2^</w:t>
      </w:r>
    </w:p>
    <w:p w14:paraId="0E85F69D" w14:textId="250518E7" w:rsidR="00B31596" w:rsidRPr="00B31596" w:rsidRDefault="001A48E7" w:rsidP="001A48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31596" w:rsidRPr="00B31596">
        <w:rPr>
          <w:rFonts w:ascii="Times New Roman" w:hAnsi="Times New Roman" w:cs="Times New Roman"/>
          <w:sz w:val="28"/>
          <w:szCs w:val="28"/>
        </w:rPr>
        <w:t>ажное значение имеет взаимодействие водорода с оксидом азота (II):</w:t>
      </w:r>
    </w:p>
    <w:p w14:paraId="2E4D3B4D" w14:textId="77777777" w:rsidR="00B31596" w:rsidRPr="00B31596" w:rsidRDefault="00B31596" w:rsidP="00B315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1596">
        <w:rPr>
          <w:rFonts w:ascii="Times New Roman" w:hAnsi="Times New Roman" w:cs="Times New Roman"/>
          <w:sz w:val="28"/>
          <w:szCs w:val="28"/>
        </w:rPr>
        <w:t>2NO + 2H2 = N2 + H2O</w:t>
      </w:r>
    </w:p>
    <w:p w14:paraId="71F2B503" w14:textId="77777777" w:rsidR="00B31596" w:rsidRPr="00B31596" w:rsidRDefault="00B31596" w:rsidP="001A48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596">
        <w:rPr>
          <w:rFonts w:ascii="Times New Roman" w:hAnsi="Times New Roman" w:cs="Times New Roman"/>
          <w:sz w:val="28"/>
          <w:szCs w:val="28"/>
        </w:rPr>
        <w:t>Используемое в очистительных системах при производстве азотной кислоты.</w:t>
      </w:r>
    </w:p>
    <w:p w14:paraId="2054F1F6" w14:textId="264D7D65" w:rsidR="00B31596" w:rsidRPr="00B31596" w:rsidRDefault="00B31596" w:rsidP="00B315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1596">
        <w:rPr>
          <w:rFonts w:ascii="Times New Roman" w:hAnsi="Times New Roman" w:cs="Times New Roman"/>
          <w:sz w:val="28"/>
          <w:szCs w:val="28"/>
        </w:rPr>
        <w:t>В качестве окислителя водород взаимодействует с активными металлами</w:t>
      </w:r>
      <w:r w:rsidR="001A48E7">
        <w:rPr>
          <w:rFonts w:ascii="Times New Roman" w:hAnsi="Times New Roman" w:cs="Times New Roman"/>
          <w:sz w:val="28"/>
          <w:szCs w:val="28"/>
        </w:rPr>
        <w:t>.</w:t>
      </w:r>
    </w:p>
    <w:p w14:paraId="1759144E" w14:textId="77777777" w:rsidR="00B31596" w:rsidRPr="00B31596" w:rsidRDefault="00B31596" w:rsidP="001A48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596">
        <w:rPr>
          <w:rFonts w:ascii="Times New Roman" w:hAnsi="Times New Roman" w:cs="Times New Roman"/>
          <w:sz w:val="28"/>
          <w:szCs w:val="28"/>
        </w:rPr>
        <w:t>В данном случае водород ведет себя как галоген, образуя аналогичные галогенидам гидриды.</w:t>
      </w:r>
    </w:p>
    <w:p w14:paraId="1599F1CF" w14:textId="77777777" w:rsidR="00B31596" w:rsidRPr="00B31596" w:rsidRDefault="00B31596" w:rsidP="001A48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596">
        <w:rPr>
          <w:rFonts w:ascii="Times New Roman" w:hAnsi="Times New Roman" w:cs="Times New Roman"/>
          <w:sz w:val="28"/>
          <w:szCs w:val="28"/>
        </w:rPr>
        <w:lastRenderedPageBreak/>
        <w:t>Гидриды s-элементов I группы имеют ионную структуру типа NaCl. В химическом отношении ионные гидриды ведут себя как основные соединения.</w:t>
      </w:r>
    </w:p>
    <w:p w14:paraId="62C7D3A8" w14:textId="77777777" w:rsidR="00B31596" w:rsidRPr="00B31596" w:rsidRDefault="00B31596" w:rsidP="001A48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596">
        <w:rPr>
          <w:rFonts w:ascii="Times New Roman" w:hAnsi="Times New Roman" w:cs="Times New Roman"/>
          <w:sz w:val="28"/>
          <w:szCs w:val="28"/>
        </w:rPr>
        <w:t>К ковалентным относятся гидриды менее электроотрицательных, чем сам водород неметаллических элементов, например, гидриды состава SiH4, ВН3, СН4. По химической природе гидриды неметаллов являются кислотными соединениями.</w:t>
      </w:r>
    </w:p>
    <w:p w14:paraId="2200B97E" w14:textId="77777777" w:rsidR="00B31596" w:rsidRPr="00B31596" w:rsidRDefault="00B31596" w:rsidP="001A48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596">
        <w:rPr>
          <w:rFonts w:ascii="Times New Roman" w:hAnsi="Times New Roman" w:cs="Times New Roman"/>
          <w:sz w:val="28"/>
          <w:szCs w:val="28"/>
        </w:rPr>
        <w:t>Характерной особенностью гидролиза гидридов является выделение водорода, реакция протекает по окислительно-восстановительному механизму.</w:t>
      </w:r>
    </w:p>
    <w:p w14:paraId="26A49993" w14:textId="77777777" w:rsidR="00B31596" w:rsidRPr="00B31596" w:rsidRDefault="00B31596" w:rsidP="001A48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596">
        <w:rPr>
          <w:rFonts w:ascii="Times New Roman" w:hAnsi="Times New Roman" w:cs="Times New Roman"/>
          <w:sz w:val="28"/>
          <w:szCs w:val="28"/>
        </w:rPr>
        <w:t>За счет выделения водорода гидролиз протекает полностью и необратимо (?Н&lt;0, ?S&gt;0). При этом основные гидриды образуют щелочь, а кислотные кислоту.</w:t>
      </w:r>
    </w:p>
    <w:p w14:paraId="53709BB1" w14:textId="77777777" w:rsidR="00B31596" w:rsidRPr="00B31596" w:rsidRDefault="00B31596" w:rsidP="001A48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596">
        <w:rPr>
          <w:rFonts w:ascii="Times New Roman" w:hAnsi="Times New Roman" w:cs="Times New Roman"/>
          <w:sz w:val="28"/>
          <w:szCs w:val="28"/>
        </w:rPr>
        <w:t>Стандартный потенциал системы В. Следовательно, ион Н - сильный восстановитель.</w:t>
      </w:r>
    </w:p>
    <w:p w14:paraId="1EC8C39A" w14:textId="77777777" w:rsidR="00B31596" w:rsidRPr="00B31596" w:rsidRDefault="00B31596" w:rsidP="001A48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596">
        <w:rPr>
          <w:rFonts w:ascii="Times New Roman" w:hAnsi="Times New Roman" w:cs="Times New Roman"/>
          <w:sz w:val="28"/>
          <w:szCs w:val="28"/>
        </w:rPr>
        <w:t>В лаборатории водород получают взаимодействием цинка с 20% -й серной кислотой в аппарате Киппа.</w:t>
      </w:r>
    </w:p>
    <w:p w14:paraId="28F6331F" w14:textId="37296850" w:rsidR="00B31596" w:rsidRPr="00B31596" w:rsidRDefault="00B31596" w:rsidP="001A48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596">
        <w:rPr>
          <w:rFonts w:ascii="Times New Roman" w:hAnsi="Times New Roman" w:cs="Times New Roman"/>
          <w:sz w:val="28"/>
          <w:szCs w:val="28"/>
        </w:rPr>
        <w:t>Технический цинк часто содержит небольшие примеси мышьяка и сурьмы, которые восстанавливаются водородом в момент выделения до ядовитых газов: арсина SbH3 и стабина SbH Таким водородом можно отравиться. С химически чистым цинком реакция протекает медленно из-за перенапряжения и хорошего тока водорода получить не удается. Скорость этой реакции увеличивается путем добавления кристалликов медного купороса, реакция уск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31596">
        <w:rPr>
          <w:rFonts w:ascii="Times New Roman" w:hAnsi="Times New Roman" w:cs="Times New Roman"/>
          <w:sz w:val="28"/>
          <w:szCs w:val="28"/>
        </w:rPr>
        <w:t>ряется за счет образования гальванической пары Cu-Zn.</w:t>
      </w:r>
    </w:p>
    <w:p w14:paraId="00A8A2BD" w14:textId="77777777" w:rsidR="00B31596" w:rsidRPr="00B31596" w:rsidRDefault="00B31596" w:rsidP="001A48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596">
        <w:rPr>
          <w:rFonts w:ascii="Times New Roman" w:hAnsi="Times New Roman" w:cs="Times New Roman"/>
          <w:sz w:val="28"/>
          <w:szCs w:val="28"/>
        </w:rPr>
        <w:t>Более чистый водород образуется при действии щелочи на кремний или алюминий при нагревании:</w:t>
      </w:r>
    </w:p>
    <w:p w14:paraId="198123E4" w14:textId="77777777" w:rsidR="00B31596" w:rsidRPr="00B31596" w:rsidRDefault="00B31596" w:rsidP="001A48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596">
        <w:rPr>
          <w:rFonts w:ascii="Times New Roman" w:hAnsi="Times New Roman" w:cs="Times New Roman"/>
          <w:sz w:val="28"/>
          <w:szCs w:val="28"/>
        </w:rPr>
        <w:t>В промышленности чистый водород получают электролизом воды, содержащей электролиты (Na2SO4, Ba (OH) 2).</w:t>
      </w:r>
    </w:p>
    <w:p w14:paraId="6CC7068E" w14:textId="77777777" w:rsidR="00B31596" w:rsidRPr="00B31596" w:rsidRDefault="00B31596" w:rsidP="001A48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596">
        <w:rPr>
          <w:rFonts w:ascii="Times New Roman" w:hAnsi="Times New Roman" w:cs="Times New Roman"/>
          <w:sz w:val="28"/>
          <w:szCs w:val="28"/>
        </w:rPr>
        <w:t>Большое количество водорода образуется в качестве побочного продукта при электролизе водного раствора хлорида натрия с диафрагмой, разделяющей катодное и анодное пространство,</w:t>
      </w:r>
    </w:p>
    <w:p w14:paraId="5C468A6D" w14:textId="77777777" w:rsidR="00B31596" w:rsidRPr="00B31596" w:rsidRDefault="00B31596" w:rsidP="001A48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596">
        <w:rPr>
          <w:rFonts w:ascii="Times New Roman" w:hAnsi="Times New Roman" w:cs="Times New Roman"/>
          <w:sz w:val="28"/>
          <w:szCs w:val="28"/>
        </w:rPr>
        <w:t>Наибольшее количество водорода получают газификацией твердого топлива (антрацита) перегретым водяным паром:</w:t>
      </w:r>
    </w:p>
    <w:p w14:paraId="633AF141" w14:textId="77777777" w:rsidR="00B31596" w:rsidRPr="00B31596" w:rsidRDefault="00B31596" w:rsidP="001A48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596">
        <w:rPr>
          <w:rFonts w:ascii="Times New Roman" w:hAnsi="Times New Roman" w:cs="Times New Roman"/>
          <w:sz w:val="28"/>
          <w:szCs w:val="28"/>
        </w:rPr>
        <w:t>Либо конверсией природного газа (метана) перегретым водяным паром:</w:t>
      </w:r>
    </w:p>
    <w:p w14:paraId="4473BC1A" w14:textId="77777777" w:rsidR="00B31596" w:rsidRPr="00B31596" w:rsidRDefault="00B31596" w:rsidP="00B315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1596">
        <w:rPr>
          <w:rFonts w:ascii="Times New Roman" w:hAnsi="Times New Roman" w:cs="Times New Roman"/>
          <w:sz w:val="28"/>
          <w:szCs w:val="28"/>
        </w:rPr>
        <w:t>Образующаяся смесь (синтез-газ) используется в производстве многих органических соединений. Выход водорода можно увеличить, пропуская синтез-газ над катализатором, при этом СО превращается вСО2.</w:t>
      </w:r>
    </w:p>
    <w:p w14:paraId="63486923" w14:textId="77777777" w:rsidR="00B31596" w:rsidRPr="00B31596" w:rsidRDefault="00B31596" w:rsidP="001A48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596">
        <w:rPr>
          <w:rFonts w:ascii="Times New Roman" w:hAnsi="Times New Roman" w:cs="Times New Roman"/>
          <w:sz w:val="28"/>
          <w:szCs w:val="28"/>
        </w:rPr>
        <w:t>Применение. Большое количество водорода расходуется на синтез аммиака. На получение хлороводорода и соляной кислоты, для гидрогенизации растительных жиров, для восстановления металлов (Mо, W, Fe) из оксидов. Водород-кислородное пламя используют для сварки, резки и плавления металлов.</w:t>
      </w:r>
    </w:p>
    <w:p w14:paraId="624AF0F2" w14:textId="60AFC1BD" w:rsidR="00B31596" w:rsidRPr="00B31596" w:rsidRDefault="00B31596" w:rsidP="001A48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596">
        <w:rPr>
          <w:rFonts w:ascii="Times New Roman" w:hAnsi="Times New Roman" w:cs="Times New Roman"/>
          <w:sz w:val="28"/>
          <w:szCs w:val="28"/>
        </w:rPr>
        <w:lastRenderedPageBreak/>
        <w:t>Жидкий водород используют в качестве ракетного топлива. Водородное топливо является экологически безопасным и более энергоемким, чем бензин, поэтому в будущем оно может заменить нефтепродукты. Уже сейчас в мире на водороде работает несколько сот автомобилей. Проблемы водородной энергетики связаны с хранением и транспортировкой водорода. Водород храня в подземных танкерах в жидком состоянии под давлением 100 атм. Перевозка больших количеств жидкого водорода представляет серьезную опасность.</w:t>
      </w:r>
    </w:p>
    <w:sectPr w:rsidR="00B31596" w:rsidRPr="00B31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811BF"/>
    <w:multiLevelType w:val="hybridMultilevel"/>
    <w:tmpl w:val="F1A61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29B"/>
    <w:rsid w:val="001A48E7"/>
    <w:rsid w:val="00284BF9"/>
    <w:rsid w:val="005276CF"/>
    <w:rsid w:val="008E74F5"/>
    <w:rsid w:val="00B31596"/>
    <w:rsid w:val="00EC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9E015"/>
  <w15:chartTrackingRefBased/>
  <w15:docId w15:val="{0C51F7E7-D315-42D5-9CFE-B4A6FF9A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Глебова</dc:creator>
  <cp:keywords/>
  <dc:description/>
  <cp:lastModifiedBy>Мария Глебова</cp:lastModifiedBy>
  <cp:revision>2</cp:revision>
  <dcterms:created xsi:type="dcterms:W3CDTF">2021-11-21T16:28:00Z</dcterms:created>
  <dcterms:modified xsi:type="dcterms:W3CDTF">2021-11-21T16:44:00Z</dcterms:modified>
</cp:coreProperties>
</file>