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7F4EA7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Дата:22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7F4EA7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М</w:t>
      </w:r>
      <w:r w:rsidR="0031678D"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Pr="0031678D">
        <w:rPr>
          <w:rFonts w:ascii="Times New Roman" w:hAnsi="Times New Roman" w:cs="Times New Roman"/>
          <w:color w:val="000000"/>
          <w:sz w:val="28"/>
          <w:szCs w:val="28"/>
        </w:rPr>
        <w:t>: Человек и общество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Социальный статус и престиж. Социальный контроль. 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 помощь учебника. Интернета составить краткий конспект по изложенному плану</w:t>
      </w:r>
      <w:r w:rsidR="00CA534C">
        <w:rPr>
          <w:rFonts w:ascii="Times New Roman" w:hAnsi="Times New Roman" w:cs="Times New Roman"/>
          <w:sz w:val="28"/>
          <w:szCs w:val="28"/>
        </w:rPr>
        <w:t xml:space="preserve"> (работа выдана на две пары)</w:t>
      </w:r>
    </w:p>
    <w:p w:rsidR="0031678D" w:rsidRPr="0031678D" w:rsidRDefault="0031678D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>1.Социальный статус и престиж.</w:t>
      </w:r>
    </w:p>
    <w:p w:rsidR="00F35D01" w:rsidRPr="0031678D" w:rsidRDefault="0031678D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 xml:space="preserve"> 2.Престижность профессиональной деятельности.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 xml:space="preserve">3.Социальный контроль. 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>4.Виды социальных норм и санкций.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>5.Самоконтроль.</w:t>
      </w:r>
    </w:p>
    <w:p w:rsidR="0031678D" w:rsidRPr="0031678D" w:rsidRDefault="0031678D" w:rsidP="0031678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>6.Девиантное поведение.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31678D">
        <w:rPr>
          <w:rFonts w:ascii="Times New Roman" w:hAnsi="Times New Roman" w:cs="Times New Roman"/>
          <w:sz w:val="28"/>
          <w:szCs w:val="28"/>
        </w:rPr>
        <w:t xml:space="preserve">7.Формы </w:t>
      </w:r>
      <w:proofErr w:type="spellStart"/>
      <w:r w:rsidRPr="0031678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1678D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7F4EA7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выполнения:24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31678D"/>
    <w:rsid w:val="007F4EA7"/>
    <w:rsid w:val="00CA534C"/>
    <w:rsid w:val="00DB1574"/>
    <w:rsid w:val="00F3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2021-11-22T09:06:00Z</dcterms:created>
  <dcterms:modified xsi:type="dcterms:W3CDTF">2021-11-22T09:06:00Z</dcterms:modified>
</cp:coreProperties>
</file>