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8A473F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.11.21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8A473F">
        <w:rPr>
          <w:color w:val="000000"/>
          <w:sz w:val="28"/>
          <w:szCs w:val="28"/>
        </w:rPr>
        <w:t>Св</w:t>
      </w:r>
      <w:r>
        <w:rPr>
          <w:color w:val="000000"/>
          <w:sz w:val="28"/>
          <w:szCs w:val="28"/>
        </w:rPr>
        <w:t>-21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766DE6" w:rsidRDefault="00831172" w:rsidP="00E55381">
      <w:pPr>
        <w:pStyle w:val="a3"/>
        <w:rPr>
          <w:b/>
          <w:bCs/>
          <w:color w:val="000000"/>
          <w:kern w:val="36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Тема занятия</w:t>
      </w:r>
      <w:r>
        <w:rPr>
          <w:b/>
          <w:color w:val="000000"/>
          <w:sz w:val="28"/>
          <w:szCs w:val="28"/>
        </w:rPr>
        <w:t>:</w:t>
      </w:r>
      <w:r w:rsidRPr="00831172">
        <w:rPr>
          <w:b/>
          <w:bCs/>
          <w:color w:val="000000"/>
          <w:kern w:val="36"/>
          <w:sz w:val="28"/>
          <w:szCs w:val="28"/>
        </w:rPr>
        <w:t xml:space="preserve"> </w:t>
      </w:r>
      <w:r w:rsidR="00766DE6" w:rsidRPr="00766DE6">
        <w:rPr>
          <w:b/>
          <w:bCs/>
          <w:color w:val="000000"/>
          <w:kern w:val="36"/>
          <w:sz w:val="28"/>
          <w:szCs w:val="28"/>
        </w:rPr>
        <w:t>Племена и народы Восточной Европы в древности Образование Древнерусского государства</w:t>
      </w:r>
      <w:r w:rsidR="00766DE6">
        <w:rPr>
          <w:b/>
          <w:bCs/>
          <w:color w:val="000000"/>
          <w:kern w:val="36"/>
          <w:sz w:val="28"/>
          <w:szCs w:val="28"/>
        </w:rPr>
        <w:t>.</w:t>
      </w:r>
    </w:p>
    <w:p w:rsidR="00E55381" w:rsidRPr="00E55381" w:rsidRDefault="00E55381" w:rsidP="00E55381">
      <w:pPr>
        <w:pStyle w:val="a3"/>
        <w:rPr>
          <w:b/>
          <w:color w:val="000000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Форма занятия:</w:t>
      </w:r>
      <w:r w:rsidRPr="00E55381">
        <w:rPr>
          <w:b/>
          <w:color w:val="000000"/>
          <w:sz w:val="28"/>
          <w:szCs w:val="28"/>
        </w:rPr>
        <w:t xml:space="preserve"> </w:t>
      </w:r>
      <w:proofErr w:type="gramStart"/>
      <w:r w:rsidRPr="00831172">
        <w:rPr>
          <w:color w:val="000000"/>
          <w:sz w:val="28"/>
          <w:szCs w:val="28"/>
        </w:rPr>
        <w:t>лекционно-практическое</w:t>
      </w:r>
      <w:proofErr w:type="gramEnd"/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>: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1.Читаем лекцию</w:t>
      </w:r>
    </w:p>
    <w:p w:rsidR="00766DE6" w:rsidRDefault="00831172" w:rsidP="00766D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66DE6">
        <w:rPr>
          <w:color w:val="000000"/>
          <w:sz w:val="28"/>
          <w:szCs w:val="28"/>
        </w:rPr>
        <w:t>Составляем конспект</w:t>
      </w:r>
    </w:p>
    <w:p w:rsidR="00766DE6" w:rsidRPr="00766DE6" w:rsidRDefault="00766DE6" w:rsidP="00766DE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766DE6">
        <w:rPr>
          <w:color w:val="000000"/>
          <w:sz w:val="28"/>
          <w:szCs w:val="28"/>
        </w:rPr>
        <w:t xml:space="preserve"> </w:t>
      </w:r>
      <w:r w:rsidRPr="00766DE6">
        <w:rPr>
          <w:b/>
          <w:bCs/>
          <w:color w:val="000000"/>
          <w:sz w:val="28"/>
          <w:szCs w:val="28"/>
        </w:rPr>
        <w:t>Образование Древнерусского государства.</w:t>
      </w:r>
      <w:r w:rsidRPr="00766DE6">
        <w:rPr>
          <w:color w:val="000000"/>
          <w:sz w:val="28"/>
          <w:szCs w:val="28"/>
        </w:rPr>
        <w:br/>
        <w:t xml:space="preserve">Есть довольно много теорий относительно образования Древнерусского государства. Если кратко, </w:t>
      </w:r>
      <w:proofErr w:type="gramStart"/>
      <w:r w:rsidRPr="00766DE6">
        <w:rPr>
          <w:color w:val="000000"/>
          <w:sz w:val="28"/>
          <w:szCs w:val="28"/>
        </w:rPr>
        <w:t>основная</w:t>
      </w:r>
      <w:proofErr w:type="gramEnd"/>
      <w:r w:rsidRPr="00766DE6">
        <w:rPr>
          <w:color w:val="000000"/>
          <w:sz w:val="28"/>
          <w:szCs w:val="28"/>
        </w:rPr>
        <w:t xml:space="preserve"> из них такова: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Северная территория расселения славян была обязана платить дань варягам, южная – хазарам. В 859 году славяне освободили себя от гнета варяг. Но из-за того, что они не могли решить, кто ими будет управлять, у славян началась междоусобица. Чтобы разрешить ситуацию, они пригласили варяг, чтобы те княжили ими. Как гласит «Повесть временных лет» славяне обратились к варягам с просьбой: “Земля наша велика и обильна, а наряда (порядка) в ней нет. Да </w:t>
      </w:r>
      <w:proofErr w:type="spellStart"/>
      <w:r w:rsidRPr="00766DE6">
        <w:rPr>
          <w:color w:val="000000"/>
          <w:sz w:val="28"/>
          <w:szCs w:val="28"/>
        </w:rPr>
        <w:t>поидите</w:t>
      </w:r>
      <w:proofErr w:type="spellEnd"/>
      <w:r w:rsidRPr="00766DE6">
        <w:rPr>
          <w:color w:val="000000"/>
          <w:sz w:val="28"/>
          <w:szCs w:val="28"/>
        </w:rPr>
        <w:t xml:space="preserve"> княжить и </w:t>
      </w:r>
      <w:proofErr w:type="spellStart"/>
      <w:r w:rsidRPr="00766DE6">
        <w:rPr>
          <w:color w:val="000000"/>
          <w:sz w:val="28"/>
          <w:szCs w:val="28"/>
        </w:rPr>
        <w:t>володеть</w:t>
      </w:r>
      <w:proofErr w:type="spellEnd"/>
      <w:r w:rsidRPr="00766DE6">
        <w:rPr>
          <w:color w:val="000000"/>
          <w:sz w:val="28"/>
          <w:szCs w:val="28"/>
        </w:rPr>
        <w:t xml:space="preserve"> нами”. На русскую землю пришли княжить три брата: </w:t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, </w:t>
      </w:r>
      <w:proofErr w:type="spellStart"/>
      <w:r w:rsidRPr="00766DE6">
        <w:rPr>
          <w:color w:val="000000"/>
          <w:sz w:val="28"/>
          <w:szCs w:val="28"/>
        </w:rPr>
        <w:t>Синеус</w:t>
      </w:r>
      <w:proofErr w:type="spellEnd"/>
      <w:r w:rsidRPr="00766DE6">
        <w:rPr>
          <w:color w:val="000000"/>
          <w:sz w:val="28"/>
          <w:szCs w:val="28"/>
        </w:rPr>
        <w:t xml:space="preserve"> и Трувор. </w:t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 обосновался в Новгороде, а остальные в других частях русской земли.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Это было в 862 году, который и считается годом основания Древнерусского государства.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Существует норманнская теория возникновения Руси, согласно которой главную роль в образовании государства играли не славяне, а варяги. Несостоятельность этой теории доказана следующим фактом: до 862 года у славян развивались отношения, которые вели их к образованию государства.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1. У славян была дружина, которая защищала их. Наличие армии – один из признаков государства.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2. Славянские племена соединялись в </w:t>
      </w:r>
      <w:proofErr w:type="spellStart"/>
      <w:r w:rsidRPr="00766DE6">
        <w:rPr>
          <w:color w:val="000000"/>
          <w:sz w:val="28"/>
          <w:szCs w:val="28"/>
        </w:rPr>
        <w:t>суперсоюзы</w:t>
      </w:r>
      <w:proofErr w:type="spellEnd"/>
      <w:r w:rsidRPr="00766DE6">
        <w:rPr>
          <w:color w:val="000000"/>
          <w:sz w:val="28"/>
          <w:szCs w:val="28"/>
        </w:rPr>
        <w:t xml:space="preserve">, что тоже говорит об их </w:t>
      </w:r>
      <w:r w:rsidRPr="00766DE6">
        <w:rPr>
          <w:color w:val="000000"/>
          <w:sz w:val="28"/>
          <w:szCs w:val="28"/>
        </w:rPr>
        <w:lastRenderedPageBreak/>
        <w:t>способности самостоятельно создать государство.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3. Экономика славян была достаточно развита для тех времен. Они торговали между собой и с другими государствами, у них было разделение труда (крестьяне, ремесленники, воины).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Так что нельзя сказать, что образование Руси – дело рук иностранцев, это дело всего народа. Но </w:t>
      </w:r>
      <w:proofErr w:type="gramStart"/>
      <w:r w:rsidRPr="00766DE6">
        <w:rPr>
          <w:color w:val="000000"/>
          <w:sz w:val="28"/>
          <w:szCs w:val="28"/>
        </w:rPr>
        <w:t>всё</w:t>
      </w:r>
      <w:proofErr w:type="gramEnd"/>
      <w:r w:rsidRPr="00766DE6">
        <w:rPr>
          <w:color w:val="000000"/>
          <w:sz w:val="28"/>
          <w:szCs w:val="28"/>
        </w:rPr>
        <w:t xml:space="preserve"> же эта теория существует и до сих пор в умах европейцев. Из этой теории иностранцы делают вывод, что русские – народ изначально отсталый. Но, как ученые уже доказали, это не так: русские способны на создание государства, а то, что они призвали править ими варяг говорит только о происхождении русских князей.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Предпосылками образования Древнерусского государства стали распад родоплеменных связей и развитие нового способа производства. Древнерусское государство складывалось в процессе развития феодальных отношений, возникновения классовых противоречий и принуждения.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Среди славян постепенно формировался господствующий слой, основой которого являлась военная</w:t>
      </w:r>
      <w:proofErr w:type="gramStart"/>
      <w:r w:rsidRPr="00766DE6">
        <w:rPr>
          <w:color w:val="000000"/>
          <w:sz w:val="28"/>
          <w:szCs w:val="28"/>
        </w:rPr>
        <w:t xml:space="preserve"> З</w:t>
      </w:r>
      <w:proofErr w:type="gramEnd"/>
      <w:r w:rsidRPr="00766DE6">
        <w:rPr>
          <w:color w:val="000000"/>
          <w:sz w:val="28"/>
          <w:szCs w:val="28"/>
        </w:rPr>
        <w:t>нать киевских князей – дружина. Уже в 9 веке, укрепляя позиции своих князей, дружинники прочно заняли ведущие позиции в обществе.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Именно в 9 веке в Восточной Европе сформировались два этнополитических объединения, которые в итоге и стали основой государства. Оно сложилось в результате объединения полян с центром в Киеве.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Славяне, кривичи и </w:t>
      </w:r>
      <w:proofErr w:type="spellStart"/>
      <w:r w:rsidRPr="00766DE6">
        <w:rPr>
          <w:color w:val="000000"/>
          <w:sz w:val="28"/>
          <w:szCs w:val="28"/>
        </w:rPr>
        <w:t>финоязычные</w:t>
      </w:r>
      <w:proofErr w:type="spellEnd"/>
      <w:r w:rsidRPr="00766DE6">
        <w:rPr>
          <w:color w:val="000000"/>
          <w:sz w:val="28"/>
          <w:szCs w:val="28"/>
        </w:rPr>
        <w:t xml:space="preserve"> племена объединились в районе озера Ильмень (центр – в городе Новгороде). В середине 9 века этим объединением стал править выходец из Скандинавии </w:t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 (862-879 гг.). Поэтому годом образования Древнерусского государства считается 862-й.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Присутствие скандинавов (варягов) на территории Руси подтверждается археологическими раскопками и записями в летописях. В 18 веке немецкие ученые Г.Ф.Миллер и Г.З.Байер доказывали скандинавскую теорию образования Древнерусского государства (Руси).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М.В.Ломоносов, отрицая </w:t>
      </w:r>
      <w:proofErr w:type="spellStart"/>
      <w:r w:rsidRPr="00766DE6">
        <w:rPr>
          <w:color w:val="000000"/>
          <w:sz w:val="28"/>
          <w:szCs w:val="28"/>
        </w:rPr>
        <w:t>норманское</w:t>
      </w:r>
      <w:proofErr w:type="spellEnd"/>
      <w:r w:rsidRPr="00766DE6">
        <w:rPr>
          <w:color w:val="000000"/>
          <w:sz w:val="28"/>
          <w:szCs w:val="28"/>
        </w:rPr>
        <w:t xml:space="preserve"> (варяжское) происхождение государственности, связывал слово «Русь» с </w:t>
      </w:r>
      <w:proofErr w:type="spellStart"/>
      <w:r w:rsidRPr="00766DE6">
        <w:rPr>
          <w:color w:val="000000"/>
          <w:sz w:val="28"/>
          <w:szCs w:val="28"/>
        </w:rPr>
        <w:t>сарматами-роксоланами</w:t>
      </w:r>
      <w:proofErr w:type="spellEnd"/>
      <w:r w:rsidRPr="00766DE6">
        <w:rPr>
          <w:color w:val="000000"/>
          <w:sz w:val="28"/>
          <w:szCs w:val="28"/>
        </w:rPr>
        <w:t xml:space="preserve">, рекой </w:t>
      </w:r>
      <w:proofErr w:type="spellStart"/>
      <w:r w:rsidRPr="00766DE6">
        <w:rPr>
          <w:color w:val="000000"/>
          <w:sz w:val="28"/>
          <w:szCs w:val="28"/>
        </w:rPr>
        <w:t>Рось</w:t>
      </w:r>
      <w:proofErr w:type="spellEnd"/>
      <w:r w:rsidRPr="00766DE6">
        <w:rPr>
          <w:color w:val="000000"/>
          <w:sz w:val="28"/>
          <w:szCs w:val="28"/>
        </w:rPr>
        <w:t>, протекающей на юге.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Ломоносов, опираясь на «Сказание о князьях Владимирских», доказывал, что </w:t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, являясь выходцем из Пруссии, принадлежал к славянам, коими являлись пруссы. Именно эта «южная» </w:t>
      </w:r>
      <w:proofErr w:type="spellStart"/>
      <w:r w:rsidRPr="00766DE6">
        <w:rPr>
          <w:color w:val="000000"/>
          <w:sz w:val="28"/>
          <w:szCs w:val="28"/>
        </w:rPr>
        <w:t>антинорманская</w:t>
      </w:r>
      <w:proofErr w:type="spellEnd"/>
      <w:r w:rsidRPr="00766DE6">
        <w:rPr>
          <w:color w:val="000000"/>
          <w:sz w:val="28"/>
          <w:szCs w:val="28"/>
        </w:rPr>
        <w:t xml:space="preserve"> теория образования Древнерусского государства была поддержана и развита в 19-20 веках </w:t>
      </w:r>
      <w:r w:rsidRPr="00766DE6">
        <w:rPr>
          <w:color w:val="000000"/>
          <w:sz w:val="28"/>
          <w:szCs w:val="28"/>
        </w:rPr>
        <w:lastRenderedPageBreak/>
        <w:t>учеными-историками.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Первые упоминания о Руси засвидетельствованы в «Баварском хронографе» и относятся к периоду 811-821 годов. В нем русские упоминаются как народ в составе хазар, населяющий Восточную Европу. В 9 веке Русь воспринималась как этнополитическое образование на территории полян и северян.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, </w:t>
      </w:r>
      <w:proofErr w:type="gramStart"/>
      <w:r w:rsidRPr="00766DE6">
        <w:rPr>
          <w:color w:val="000000"/>
          <w:sz w:val="28"/>
          <w:szCs w:val="28"/>
        </w:rPr>
        <w:t>взявший</w:t>
      </w:r>
      <w:proofErr w:type="gramEnd"/>
      <w:r w:rsidRPr="00766DE6">
        <w:rPr>
          <w:color w:val="000000"/>
          <w:sz w:val="28"/>
          <w:szCs w:val="28"/>
        </w:rPr>
        <w:t xml:space="preserve"> на себя управление Новгородом, послал свою дружину во главе с Аскольдом и </w:t>
      </w:r>
      <w:proofErr w:type="spellStart"/>
      <w:r w:rsidRPr="00766DE6">
        <w:rPr>
          <w:color w:val="000000"/>
          <w:sz w:val="28"/>
          <w:szCs w:val="28"/>
        </w:rPr>
        <w:t>Диром</w:t>
      </w:r>
      <w:proofErr w:type="spellEnd"/>
      <w:r w:rsidRPr="00766DE6">
        <w:rPr>
          <w:color w:val="000000"/>
          <w:sz w:val="28"/>
          <w:szCs w:val="28"/>
        </w:rPr>
        <w:t xml:space="preserve"> править Киевом. Преемник </w:t>
      </w:r>
      <w:proofErr w:type="spellStart"/>
      <w:r w:rsidRPr="00766DE6">
        <w:rPr>
          <w:color w:val="000000"/>
          <w:sz w:val="28"/>
          <w:szCs w:val="28"/>
        </w:rPr>
        <w:t>Рюрика</w:t>
      </w:r>
      <w:proofErr w:type="spellEnd"/>
      <w:r w:rsidRPr="00766DE6">
        <w:rPr>
          <w:color w:val="000000"/>
          <w:sz w:val="28"/>
          <w:szCs w:val="28"/>
        </w:rPr>
        <w:t xml:space="preserve">, варяжский князь Олег (879-912 гг.), завладевший Смоленском и </w:t>
      </w:r>
      <w:proofErr w:type="spellStart"/>
      <w:r w:rsidRPr="00766DE6">
        <w:rPr>
          <w:color w:val="000000"/>
          <w:sz w:val="28"/>
          <w:szCs w:val="28"/>
        </w:rPr>
        <w:t>Любечем</w:t>
      </w:r>
      <w:proofErr w:type="spellEnd"/>
      <w:r w:rsidRPr="00766DE6">
        <w:rPr>
          <w:color w:val="000000"/>
          <w:sz w:val="28"/>
          <w:szCs w:val="28"/>
        </w:rPr>
        <w:t xml:space="preserve">, подчинил своей власти всех кривичей, в 882 году обманным путем выманил из Киева и убил Аскольда и </w:t>
      </w:r>
      <w:proofErr w:type="spellStart"/>
      <w:r w:rsidRPr="00766DE6">
        <w:rPr>
          <w:color w:val="000000"/>
          <w:sz w:val="28"/>
          <w:szCs w:val="28"/>
        </w:rPr>
        <w:t>Дира</w:t>
      </w:r>
      <w:proofErr w:type="spellEnd"/>
      <w:r w:rsidRPr="00766DE6">
        <w:rPr>
          <w:color w:val="000000"/>
          <w:sz w:val="28"/>
          <w:szCs w:val="28"/>
        </w:rPr>
        <w:t>. Захватив Киев, он сумел объединить силой своей власти два важнейших центра восточных славян – Киев и Новгород. Олег подчинил себе древлян, северян и радимичей.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В 907 году Олег, собрав огромное войско из славян и финнов, предпринял поход на Царьград (Константинополь), столицу Византийской империи. Русская дружина опустошила окрестности, и вынудила греков просить Олега о мире и заплатить огромную дань. Результатом этого похода стали очень выгодные для Руси мирные договора с Византией, заключенные в 907 и 911 годах.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Олег умер в 912 году, и его преемником стал Игорь (912-945), сын </w:t>
      </w:r>
      <w:proofErr w:type="spellStart"/>
      <w:r w:rsidRPr="00766DE6">
        <w:rPr>
          <w:color w:val="000000"/>
          <w:sz w:val="28"/>
          <w:szCs w:val="28"/>
        </w:rPr>
        <w:t>Рюрика</w:t>
      </w:r>
      <w:proofErr w:type="spellEnd"/>
      <w:r w:rsidRPr="00766DE6">
        <w:rPr>
          <w:color w:val="000000"/>
          <w:sz w:val="28"/>
          <w:szCs w:val="28"/>
        </w:rPr>
        <w:t>. В 941 году он совершил на Византию, нарушившую прежний договор. Войско Игоря разграбило берега Малой Азии, но потерпело поражение в морской битве. Тогда, в 945 году в союзе с печенегами он предпринимает новый поход на Константинополь и вынуждает греков вновь заключить мирный договор. В 945 году при попытке собрать повторную дань с древлян Игорь был убит.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Вдова Игоря княгиня Ольга (945-957) правила за малолетством сына Святослава. Она жестоко отомстила за убийство мужа, разорив земли древлян. Ольга упорядочила размеры и места сбора дани. В 955 году она посетила Константинополь и крестилась в православие.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Святослав (957-972) – самый храбрый и влиятельный из князей, подчинивший своей власти вятичей. В 965 году он нанес ряд тяжелых поражений хазарам. Святослав победил северокавказские племена, а также волжских болгар и разграбил их столицу Булгар. Византийское правительство искало с ним союза для борьбы с внешними врагами.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Центром образования Древнерусского государства стали Киев и Новгород, вокруг них объединились восточнославянские племена, северные и южные. В </w:t>
      </w:r>
      <w:r w:rsidRPr="00766DE6">
        <w:rPr>
          <w:color w:val="000000"/>
          <w:sz w:val="28"/>
          <w:szCs w:val="28"/>
        </w:rPr>
        <w:lastRenderedPageBreak/>
        <w:t>9 веке обе эти группы объединились в единое Древнерусское государство, вошедшее в историю как Русь.</w:t>
      </w:r>
    </w:p>
    <w:p w:rsidR="00BA5DE8" w:rsidRPr="00766DE6" w:rsidRDefault="00BA5DE8" w:rsidP="00766DE6">
      <w:pPr>
        <w:pStyle w:val="a3"/>
        <w:rPr>
          <w:color w:val="000000"/>
          <w:sz w:val="28"/>
          <w:szCs w:val="28"/>
        </w:rPr>
      </w:pPr>
    </w:p>
    <w:p w:rsidR="00E55381" w:rsidRDefault="00E55381" w:rsidP="00E55381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Форма отчета:</w:t>
      </w:r>
      <w:r>
        <w:rPr>
          <w:color w:val="000000"/>
          <w:sz w:val="28"/>
          <w:szCs w:val="28"/>
        </w:rPr>
        <w:t xml:space="preserve"> фото выполненного задания.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8A473F">
        <w:rPr>
          <w:color w:val="000000"/>
          <w:sz w:val="28"/>
          <w:szCs w:val="28"/>
        </w:rPr>
        <w:t xml:space="preserve"> 29</w:t>
      </w:r>
      <w:r>
        <w:rPr>
          <w:color w:val="000000"/>
          <w:sz w:val="28"/>
          <w:szCs w:val="28"/>
        </w:rPr>
        <w:t>.11.21</w:t>
      </w:r>
      <w:r w:rsidRPr="004C31C4">
        <w:rPr>
          <w:color w:val="000000"/>
          <w:sz w:val="28"/>
          <w:szCs w:val="28"/>
        </w:rPr>
        <w:t>г.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</w:t>
      </w:r>
      <w:r w:rsidRPr="00E55381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отчета: </w:t>
      </w:r>
      <w:hyperlink r:id="rId5" w:history="1"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</w:rPr>
          <w:t>141191@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55381">
        <w:rPr>
          <w:rStyle w:val="a5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E55381">
        <w:rPr>
          <w:rFonts w:ascii="Times New Roman" w:hAnsi="Times New Roman" w:cs="Times New Roman"/>
          <w:sz w:val="28"/>
          <w:szCs w:val="28"/>
        </w:rPr>
        <w:t xml:space="preserve"> Указываем ФИ</w:t>
      </w:r>
      <w:proofErr w:type="gramStart"/>
      <w:r w:rsidRPr="00E55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55381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E55381" w:rsidRPr="00DB4420" w:rsidRDefault="00E55381" w:rsidP="00E55381">
      <w:pPr>
        <w:rPr>
          <w:sz w:val="28"/>
          <w:szCs w:val="28"/>
        </w:rPr>
      </w:pPr>
    </w:p>
    <w:p w:rsidR="00E55381" w:rsidRPr="00BA5DE8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D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648A4" w:rsidRPr="00E55381" w:rsidRDefault="002648A4">
      <w:pPr>
        <w:rPr>
          <w:sz w:val="28"/>
          <w:szCs w:val="28"/>
        </w:rPr>
      </w:pPr>
    </w:p>
    <w:sectPr w:rsidR="002648A4" w:rsidRPr="00E55381" w:rsidSect="0026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AC5"/>
    <w:multiLevelType w:val="multilevel"/>
    <w:tmpl w:val="CB6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E8"/>
    <w:rsid w:val="001E4A48"/>
    <w:rsid w:val="002648A4"/>
    <w:rsid w:val="00766DE6"/>
    <w:rsid w:val="00831172"/>
    <w:rsid w:val="008A473F"/>
    <w:rsid w:val="00926817"/>
    <w:rsid w:val="00952AD2"/>
    <w:rsid w:val="00981976"/>
    <w:rsid w:val="00BA5DE8"/>
    <w:rsid w:val="00E5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4"/>
  </w:style>
  <w:style w:type="paragraph" w:styleId="1">
    <w:name w:val="heading 1"/>
    <w:basedOn w:val="a"/>
    <w:link w:val="10"/>
    <w:uiPriority w:val="9"/>
    <w:qFormat/>
    <w:rsid w:val="00BA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D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BA5DE8"/>
  </w:style>
  <w:style w:type="character" w:styleId="a5">
    <w:name w:val="Hyperlink"/>
    <w:basedOn w:val="a0"/>
    <w:uiPriority w:val="99"/>
    <w:semiHidden/>
    <w:unhideWhenUsed/>
    <w:rsid w:val="00BA5DE8"/>
    <w:rPr>
      <w:color w:val="0000FF"/>
      <w:u w:val="single"/>
    </w:rPr>
  </w:style>
  <w:style w:type="paragraph" w:customStyle="1" w:styleId="paragraph">
    <w:name w:val="paragraph"/>
    <w:basedOn w:val="a"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5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43">
          <w:marLeft w:val="-168"/>
          <w:marRight w:val="-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797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62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57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27">
              <w:marLeft w:val="-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37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5</cp:revision>
  <dcterms:created xsi:type="dcterms:W3CDTF">2021-11-09T11:03:00Z</dcterms:created>
  <dcterms:modified xsi:type="dcterms:W3CDTF">2021-11-26T08:47:00Z</dcterms:modified>
</cp:coreProperties>
</file>