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F06FE" w:rsidRPr="0033631E" w:rsidRDefault="00DA4D75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</w:t>
      </w:r>
      <w:r w:rsidR="00304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A2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.02.22</w:t>
      </w:r>
    </w:p>
    <w:p w:rsidR="003F06FE" w:rsidRPr="0033631E" w:rsidRDefault="00304244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Группа: Эм-20</w:t>
      </w:r>
    </w:p>
    <w:p w:rsidR="00304244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дисциплина: </w:t>
      </w:r>
      <w:r w:rsidR="00A97A2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общество</w:t>
      </w:r>
    </w:p>
    <w:p w:rsidR="00373F63" w:rsidRPr="00200B1C" w:rsidRDefault="00037863" w:rsidP="00304244">
      <w:pPr>
        <w:pStyle w:val="a3"/>
        <w:shd w:val="clear" w:color="auto" w:fill="FFFFFF"/>
        <w:spacing w:before="0" w:beforeAutospacing="0" w:after="0" w:afterAutospacing="0" w:line="262" w:lineRule="atLeast"/>
        <w:rPr>
          <w:rFonts w:eastAsia="Calibri"/>
          <w:b/>
          <w:bCs/>
          <w:i/>
          <w:sz w:val="28"/>
          <w:szCs w:val="28"/>
        </w:rPr>
      </w:pPr>
      <w:r w:rsidRPr="0033631E">
        <w:rPr>
          <w:b/>
          <w:color w:val="000000"/>
          <w:sz w:val="28"/>
          <w:szCs w:val="28"/>
        </w:rPr>
        <w:t>Тема</w:t>
      </w:r>
      <w:r w:rsidRPr="00200B1C">
        <w:rPr>
          <w:b/>
          <w:color w:val="000000"/>
          <w:sz w:val="28"/>
          <w:szCs w:val="28"/>
        </w:rPr>
        <w:t xml:space="preserve">: </w:t>
      </w:r>
      <w:r w:rsidR="00200B1C" w:rsidRPr="00200B1C">
        <w:rPr>
          <w:b/>
          <w:i/>
          <w:sz w:val="28"/>
          <w:szCs w:val="28"/>
        </w:rPr>
        <w:t>Многообразие мира общения</w:t>
      </w:r>
    </w:p>
    <w:p w:rsidR="00373F63" w:rsidRPr="0033631E" w:rsidRDefault="00373F63" w:rsidP="00373F63">
      <w:pPr>
        <w:pStyle w:val="a3"/>
        <w:rPr>
          <w:color w:val="000000"/>
          <w:sz w:val="28"/>
          <w:szCs w:val="28"/>
        </w:rPr>
      </w:pPr>
      <w:r w:rsidRPr="0033631E">
        <w:rPr>
          <w:b/>
          <w:color w:val="000000"/>
          <w:sz w:val="28"/>
          <w:szCs w:val="28"/>
        </w:rPr>
        <w:t>Форма урока:</w:t>
      </w:r>
      <w:r w:rsidR="00E4671E">
        <w:rPr>
          <w:color w:val="000000"/>
          <w:sz w:val="28"/>
          <w:szCs w:val="28"/>
        </w:rPr>
        <w:t xml:space="preserve"> Лекционно-п</w:t>
      </w:r>
      <w:r w:rsidRPr="0033631E">
        <w:rPr>
          <w:color w:val="000000"/>
          <w:sz w:val="28"/>
          <w:szCs w:val="28"/>
        </w:rPr>
        <w:t>рактическое занятие</w:t>
      </w:r>
    </w:p>
    <w:p w:rsidR="00373F63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33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04" w:rsidRPr="0033631E" w:rsidRDefault="00DC7004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1.Читаем лекцию</w:t>
      </w:r>
    </w:p>
    <w:p w:rsidR="00E4671E" w:rsidRDefault="00DC7004" w:rsidP="00E4671E">
      <w:pPr>
        <w:pStyle w:val="a3"/>
        <w:shd w:val="clear" w:color="auto" w:fill="FFFFFF"/>
        <w:spacing w:before="150" w:beforeAutospacing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B2D53" w:rsidRPr="0033631E">
        <w:rPr>
          <w:rFonts w:eastAsia="Calibri"/>
          <w:sz w:val="28"/>
          <w:szCs w:val="28"/>
        </w:rPr>
        <w:t>.</w:t>
      </w:r>
      <w:r w:rsidR="00E4671E">
        <w:rPr>
          <w:rFonts w:eastAsia="Calibri"/>
          <w:sz w:val="28"/>
          <w:szCs w:val="28"/>
        </w:rPr>
        <w:t>Составляем опорный конспект в виде схемы</w:t>
      </w:r>
    </w:p>
    <w:p w:rsidR="00200B1C" w:rsidRPr="0044092B" w:rsidRDefault="00200B1C" w:rsidP="00E4671E">
      <w:pPr>
        <w:pStyle w:val="a3"/>
        <w:shd w:val="clear" w:color="auto" w:fill="FFFFFF"/>
        <w:spacing w:before="150" w:beforeAutospacing="0"/>
        <w:rPr>
          <w:i/>
          <w:sz w:val="28"/>
          <w:szCs w:val="28"/>
        </w:rPr>
      </w:pPr>
      <w:r w:rsidRPr="0044092B">
        <w:rPr>
          <w:i/>
          <w:sz w:val="28"/>
          <w:szCs w:val="28"/>
        </w:rPr>
        <w:t>Общение и его виды:</w:t>
      </w:r>
    </w:p>
    <w:p w:rsidR="00200B1C" w:rsidRPr="00200B1C" w:rsidRDefault="00200B1C" w:rsidP="00E4671E">
      <w:pPr>
        <w:pStyle w:val="a3"/>
        <w:shd w:val="clear" w:color="auto" w:fill="FFFFFF"/>
        <w:spacing w:before="150" w:beforeAutospacing="0"/>
        <w:rPr>
          <w:rFonts w:eastAsia="Calibri"/>
          <w:sz w:val="28"/>
          <w:szCs w:val="28"/>
        </w:rPr>
      </w:pPr>
      <w:r w:rsidRPr="00200B1C">
        <w:rPr>
          <w:sz w:val="28"/>
          <w:szCs w:val="28"/>
        </w:rPr>
        <w:t xml:space="preserve">Общение чрезвычайно многогранно, может быть различных видов. Различают межличностное и массовое общение. Межличностное общение связано с непосредственными контактами людей в группах или парах, постоянных по составу участников. Массовое общение – это множество непосредственных контактов незнакомых людей, а также коммуникация, опосредованная различными видами средств массовой информации. Выделяют также </w:t>
      </w:r>
      <w:proofErr w:type="spellStart"/>
      <w:r w:rsidRPr="00200B1C">
        <w:rPr>
          <w:sz w:val="28"/>
          <w:szCs w:val="28"/>
        </w:rPr>
        <w:t>межперсональное</w:t>
      </w:r>
      <w:proofErr w:type="spellEnd"/>
      <w:r w:rsidRPr="00200B1C">
        <w:rPr>
          <w:sz w:val="28"/>
          <w:szCs w:val="28"/>
        </w:rPr>
        <w:t xml:space="preserve"> и ролевое общение. В первом случае участниками общения являются конкретные личности, обладающие специфическими индивидуальными качествами, которые раскрываются по ходу общения и организации совместных действий. В случае ролевой коммуникации ее участники выступают как носители определенных ролей (покупатель – продавец, учитель – ученик, начальник – подчиненный). В ролевом общении человек лишается определенной спонтанности своего поведения, так как те или иные его шаги, действия диктуются исполняемой ролью. В процессе такого общения человек проявляет себя уже не как индивидуальность, а как некоторая социальная единица, выполняющая определенные функции. Общение может быть доверительным и конфликтным. Первое отличается тем, что в его ходе передается особо значимая информация. Доверительность – существенный признак всех видов общения, без чего нельзя осуществлять переговоры, решать интимные вопросы. Конфликтное общение характеризуется взаимным противостоянием людей, выражениями неудовольствия и недоверия. Общение может быть личным и деловым. Личное общение – это обмен неофициальной информацией. А деловое общение – процесс взаимодействия людей, выполняющих совместные обязанности или включенных в одну и ту же деятельность. Наконец, общение бывает прямое и опосредованное. Прямое (непосредственное) общение является исторически первой формой общения людей друг с другом. На его основе в более поздние периоды развития </w:t>
      </w:r>
      <w:r w:rsidRPr="00200B1C">
        <w:rPr>
          <w:sz w:val="28"/>
          <w:szCs w:val="28"/>
        </w:rPr>
        <w:lastRenderedPageBreak/>
        <w:t xml:space="preserve">цивилизации возникают различные виды опосредованного общения. Опосредованное общение – это взаимодействие при помощи дополнительных средств (письма, аудио- и видеотехники). Особенности межличностных отношений. Межличностные отношения характеризуют взаимосвязи отдельных личностей и могут быть деловыми, личными, приятельскими, товарищескими, семейными. Система взаимосвязей: взаимодействие – согласованность действий; взаимопонимание – понимание друг друга на основе взаимности; </w:t>
      </w:r>
      <w:proofErr w:type="spellStart"/>
      <w:r w:rsidRPr="00200B1C">
        <w:rPr>
          <w:sz w:val="28"/>
          <w:szCs w:val="28"/>
        </w:rPr>
        <w:t>взаимовосприятие</w:t>
      </w:r>
      <w:proofErr w:type="spellEnd"/>
      <w:r w:rsidRPr="00200B1C">
        <w:rPr>
          <w:sz w:val="28"/>
          <w:szCs w:val="28"/>
        </w:rPr>
        <w:t xml:space="preserve"> – восприятие одним человеком другого человека, других людей. При формировании межличностных отношений большую роль играет то, что они возникают и складываются на основе определенных чувств. Самой широкой формой межличностных отношений являются знакомства – деловые, личные, приятельские. Более близкими межличностными отношениями становятся отношения товарищества. Более высокий уровень отношений характеризуется словом «дружба». Наиболее часто чувства выражают симпатию, и противоположность ей – антипатию. В процессе межличностных отношений люди не просто обращаются, а оказывают влияние друг на друга, формируют определенный стиль отношений. Функции общения Общение – вид активности, при котором происходит обмен идеями и эмоциями. Часто в общение входит и обмен материальными предметами. Это более широкий обмен представляет собой коммуникацию. Коммуникации бывают следующих видов: Материальная – обмен материальными ресурсами; Духовная – обмен культурными ценностями; Информационная – обмен деловой информацией. </w:t>
      </w:r>
      <w:proofErr w:type="gramStart"/>
      <w:r w:rsidRPr="00200B1C">
        <w:rPr>
          <w:sz w:val="28"/>
          <w:szCs w:val="28"/>
        </w:rPr>
        <w:t>В структуре общения и коммуникации выделяют: субъект – тот, кто является инициатором общения; предмет передачи (материальные и информационные ресурсы) средства общения – голосовой аппарат, органы слуха, зрения, осязания и обоняния, части тела человека, дополнительные механизмы (микрофон, наушники, радио, телефон и т.д.).</w:t>
      </w:r>
      <w:proofErr w:type="gramEnd"/>
      <w:r w:rsidRPr="00200B1C">
        <w:rPr>
          <w:sz w:val="28"/>
          <w:szCs w:val="28"/>
        </w:rPr>
        <w:t xml:space="preserve"> Виды общения: обмен информацией и материальными ресурсами; передача опыта; координация усилий разных групп людей и достижение общих целей, взаимопонимание; удовлетворение потребности людей во взаимных контактах; социализация – становление человека как личности. Таким образом, общение с другими людьми представляет собой необходимое условие становления полноценной личности человека. </w:t>
      </w:r>
    </w:p>
    <w:p w:rsidR="0033631E" w:rsidRDefault="0033631E" w:rsidP="0033631E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 w:rsidRPr="00E4671E">
        <w:rPr>
          <w:b/>
          <w:color w:val="000000"/>
          <w:sz w:val="28"/>
          <w:szCs w:val="28"/>
        </w:rPr>
        <w:t>Форма отчета</w:t>
      </w:r>
      <w:r>
        <w:rPr>
          <w:color w:val="000000"/>
          <w:sz w:val="28"/>
          <w:szCs w:val="28"/>
        </w:rPr>
        <w:t xml:space="preserve">: </w:t>
      </w:r>
      <w:r w:rsidR="00200B1C">
        <w:rPr>
          <w:color w:val="000000"/>
          <w:sz w:val="28"/>
          <w:szCs w:val="28"/>
        </w:rPr>
        <w:t>фото выполненного задания</w:t>
      </w:r>
    </w:p>
    <w:p w:rsidR="00200B1C" w:rsidRDefault="0033631E" w:rsidP="00200B1C">
      <w:pPr>
        <w:pStyle w:val="a3"/>
        <w:rPr>
          <w:color w:val="000000"/>
          <w:sz w:val="28"/>
          <w:szCs w:val="28"/>
        </w:rPr>
      </w:pPr>
      <w:r w:rsidRPr="00E4671E">
        <w:rPr>
          <w:b/>
          <w:color w:val="000000"/>
          <w:sz w:val="28"/>
          <w:szCs w:val="28"/>
        </w:rPr>
        <w:t>Срок выполнения задания</w:t>
      </w:r>
      <w:r w:rsidR="00200B1C">
        <w:rPr>
          <w:color w:val="000000"/>
          <w:sz w:val="28"/>
          <w:szCs w:val="28"/>
        </w:rPr>
        <w:t xml:space="preserve"> 4</w:t>
      </w:r>
      <w:r w:rsidR="00304244">
        <w:rPr>
          <w:color w:val="000000"/>
          <w:sz w:val="28"/>
          <w:szCs w:val="28"/>
        </w:rPr>
        <w:t xml:space="preserve">.02.20 </w:t>
      </w:r>
      <w:r w:rsidRPr="004C31C4">
        <w:rPr>
          <w:color w:val="000000"/>
          <w:sz w:val="28"/>
          <w:szCs w:val="28"/>
        </w:rPr>
        <w:t>г.</w:t>
      </w:r>
    </w:p>
    <w:p w:rsidR="0033631E" w:rsidRPr="00200B1C" w:rsidRDefault="0033631E" w:rsidP="00200B1C">
      <w:pPr>
        <w:pStyle w:val="a3"/>
        <w:rPr>
          <w:color w:val="000000"/>
          <w:sz w:val="28"/>
          <w:szCs w:val="28"/>
        </w:rPr>
      </w:pPr>
      <w:r w:rsidRPr="00DC7F09">
        <w:rPr>
          <w:color w:val="000000"/>
          <w:sz w:val="28"/>
          <w:szCs w:val="28"/>
        </w:rPr>
        <w:t xml:space="preserve"> </w:t>
      </w:r>
      <w:r w:rsidRPr="00E4671E">
        <w:rPr>
          <w:b/>
          <w:color w:val="000000"/>
          <w:sz w:val="28"/>
          <w:szCs w:val="28"/>
        </w:rPr>
        <w:t>Получатель отчета</w:t>
      </w:r>
      <w:r w:rsidRPr="00DC7F09">
        <w:rPr>
          <w:color w:val="000000"/>
          <w:sz w:val="28"/>
          <w:szCs w:val="28"/>
        </w:rPr>
        <w:t xml:space="preserve">: </w:t>
      </w:r>
      <w:hyperlink r:id="rId5" w:history="1">
        <w:r w:rsidRPr="00DC7F09">
          <w:rPr>
            <w:rStyle w:val="a4"/>
            <w:sz w:val="28"/>
            <w:szCs w:val="28"/>
            <w:lang w:val="en-US"/>
          </w:rPr>
          <w:t>natasha</w:t>
        </w:r>
        <w:r w:rsidRPr="00DC7F09">
          <w:rPr>
            <w:rStyle w:val="a4"/>
            <w:sz w:val="28"/>
            <w:szCs w:val="28"/>
          </w:rPr>
          <w:t>141191@</w:t>
        </w:r>
        <w:r w:rsidRPr="00DC7F09">
          <w:rPr>
            <w:rStyle w:val="a4"/>
            <w:sz w:val="28"/>
            <w:szCs w:val="28"/>
            <w:lang w:val="en-US"/>
          </w:rPr>
          <w:t>mail</w:t>
        </w:r>
        <w:r w:rsidRPr="00DC7F09">
          <w:rPr>
            <w:rStyle w:val="a4"/>
            <w:sz w:val="28"/>
            <w:szCs w:val="28"/>
          </w:rPr>
          <w:t>.</w:t>
        </w:r>
        <w:r w:rsidRPr="00DC7F09">
          <w:rPr>
            <w:rStyle w:val="a4"/>
            <w:sz w:val="28"/>
            <w:szCs w:val="28"/>
            <w:lang w:val="en-US"/>
          </w:rPr>
          <w:t>ru</w:t>
        </w:r>
      </w:hyperlink>
      <w:r w:rsidRPr="00DC7F09">
        <w:rPr>
          <w:rStyle w:val="a4"/>
          <w:sz w:val="28"/>
          <w:szCs w:val="28"/>
        </w:rPr>
        <w:t xml:space="preserve"> (ВСЕ С МАЛЕНЬКОЙ И БЕЗ ПРОБЕЛОВ)</w:t>
      </w:r>
    </w:p>
    <w:p w:rsidR="0033631E" w:rsidRDefault="0033631E" w:rsidP="0033631E"/>
    <w:p w:rsidR="0033631E" w:rsidRPr="00294837" w:rsidRDefault="0033631E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33631E" w:rsidRPr="00294837" w:rsidSect="007A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3B7"/>
    <w:multiLevelType w:val="multilevel"/>
    <w:tmpl w:val="3A2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68B"/>
    <w:multiLevelType w:val="multilevel"/>
    <w:tmpl w:val="DC4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00D1"/>
    <w:multiLevelType w:val="multilevel"/>
    <w:tmpl w:val="FF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C5D2D"/>
    <w:multiLevelType w:val="multilevel"/>
    <w:tmpl w:val="C3B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6FE"/>
    <w:rsid w:val="00037863"/>
    <w:rsid w:val="00200B1C"/>
    <w:rsid w:val="0026658C"/>
    <w:rsid w:val="00294837"/>
    <w:rsid w:val="00304244"/>
    <w:rsid w:val="0033631E"/>
    <w:rsid w:val="00373F63"/>
    <w:rsid w:val="003858A9"/>
    <w:rsid w:val="003F06FE"/>
    <w:rsid w:val="0044092B"/>
    <w:rsid w:val="005446C1"/>
    <w:rsid w:val="0062764E"/>
    <w:rsid w:val="006B2D53"/>
    <w:rsid w:val="007A7398"/>
    <w:rsid w:val="009A290A"/>
    <w:rsid w:val="00A97A2F"/>
    <w:rsid w:val="00DA4D75"/>
    <w:rsid w:val="00DC7004"/>
    <w:rsid w:val="00E1085E"/>
    <w:rsid w:val="00E4671E"/>
    <w:rsid w:val="00F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98"/>
  </w:style>
  <w:style w:type="paragraph" w:styleId="2">
    <w:name w:val="heading 2"/>
    <w:basedOn w:val="a"/>
    <w:link w:val="20"/>
    <w:uiPriority w:val="9"/>
    <w:qFormat/>
    <w:rsid w:val="006B2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2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2D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2D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B2D53"/>
    <w:rPr>
      <w:color w:val="0000FF"/>
      <w:u w:val="single"/>
    </w:rPr>
  </w:style>
  <w:style w:type="character" w:styleId="a5">
    <w:name w:val="Strong"/>
    <w:basedOn w:val="a0"/>
    <w:uiPriority w:val="22"/>
    <w:qFormat/>
    <w:rsid w:val="006B2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D5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467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15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3816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9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48819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930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Преподователь</cp:lastModifiedBy>
  <cp:revision>10</cp:revision>
  <dcterms:created xsi:type="dcterms:W3CDTF">2021-11-17T08:43:00Z</dcterms:created>
  <dcterms:modified xsi:type="dcterms:W3CDTF">2022-02-02T08:48:00Z</dcterms:modified>
</cp:coreProperties>
</file>