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8D" w:rsidRPr="0031678D" w:rsidRDefault="0031678D" w:rsidP="0031678D">
      <w:pPr>
        <w:pStyle w:val="a3"/>
        <w:rPr>
          <w:color w:val="000000"/>
          <w:sz w:val="28"/>
          <w:szCs w:val="28"/>
        </w:rPr>
      </w:pPr>
      <w:r w:rsidRPr="0031678D">
        <w:rPr>
          <w:color w:val="000000"/>
          <w:sz w:val="28"/>
          <w:szCs w:val="28"/>
        </w:rPr>
        <w:t>Задание для обучающихся с применением дистанционных образовательных технологий и электронного обучения</w:t>
      </w:r>
    </w:p>
    <w:p w:rsidR="0031678D" w:rsidRPr="0031678D" w:rsidRDefault="00B403DD" w:rsidP="0031678D">
      <w:pPr>
        <w:pStyle w:val="a3"/>
        <w:rPr>
          <w:color w:val="000000"/>
          <w:sz w:val="28"/>
          <w:szCs w:val="28"/>
        </w:rPr>
      </w:pPr>
      <w:r>
        <w:rPr>
          <w:color w:val="000000"/>
          <w:sz w:val="28"/>
          <w:szCs w:val="28"/>
        </w:rPr>
        <w:t>Дата:11</w:t>
      </w:r>
      <w:r w:rsidR="002E50D5">
        <w:rPr>
          <w:color w:val="000000"/>
          <w:sz w:val="28"/>
          <w:szCs w:val="28"/>
        </w:rPr>
        <w:t>.02.22</w:t>
      </w:r>
    </w:p>
    <w:p w:rsidR="0031678D" w:rsidRPr="0031678D" w:rsidRDefault="0031678D" w:rsidP="0031678D">
      <w:pPr>
        <w:pStyle w:val="a3"/>
        <w:rPr>
          <w:color w:val="000000"/>
          <w:sz w:val="28"/>
          <w:szCs w:val="28"/>
        </w:rPr>
      </w:pPr>
      <w:r w:rsidRPr="0031678D">
        <w:rPr>
          <w:color w:val="000000"/>
          <w:sz w:val="28"/>
          <w:szCs w:val="28"/>
        </w:rPr>
        <w:t xml:space="preserve">Группа: </w:t>
      </w:r>
      <w:r w:rsidR="00D50CE9">
        <w:rPr>
          <w:color w:val="000000"/>
          <w:sz w:val="28"/>
          <w:szCs w:val="28"/>
        </w:rPr>
        <w:t>Пр</w:t>
      </w:r>
      <w:r w:rsidR="002E50D5">
        <w:rPr>
          <w:color w:val="000000"/>
          <w:sz w:val="28"/>
          <w:szCs w:val="28"/>
        </w:rPr>
        <w:t>.21</w:t>
      </w:r>
    </w:p>
    <w:p w:rsidR="0031678D" w:rsidRDefault="0031678D" w:rsidP="0031678D">
      <w:pPr>
        <w:rPr>
          <w:rFonts w:ascii="Times New Roman" w:hAnsi="Times New Roman" w:cs="Times New Roman"/>
          <w:color w:val="000000"/>
          <w:sz w:val="28"/>
          <w:szCs w:val="28"/>
        </w:rPr>
      </w:pPr>
      <w:r w:rsidRPr="00CA534C">
        <w:rPr>
          <w:rFonts w:ascii="Times New Roman" w:hAnsi="Times New Roman" w:cs="Times New Roman"/>
          <w:b/>
          <w:color w:val="000000"/>
          <w:sz w:val="28"/>
          <w:szCs w:val="28"/>
        </w:rPr>
        <w:t>Учебная дисциплина</w:t>
      </w:r>
      <w:r w:rsidR="002E50D5">
        <w:rPr>
          <w:rFonts w:ascii="Times New Roman" w:hAnsi="Times New Roman" w:cs="Times New Roman"/>
          <w:color w:val="000000"/>
          <w:sz w:val="28"/>
          <w:szCs w:val="28"/>
        </w:rPr>
        <w:t>:</w:t>
      </w:r>
      <w:r w:rsidR="00322E18">
        <w:rPr>
          <w:rFonts w:ascii="Times New Roman" w:hAnsi="Times New Roman" w:cs="Times New Roman"/>
          <w:color w:val="000000"/>
          <w:sz w:val="28"/>
          <w:szCs w:val="28"/>
        </w:rPr>
        <w:t xml:space="preserve"> </w:t>
      </w:r>
      <w:r w:rsidR="002E50D5">
        <w:rPr>
          <w:rFonts w:ascii="Times New Roman" w:hAnsi="Times New Roman" w:cs="Times New Roman"/>
          <w:color w:val="000000"/>
          <w:sz w:val="28"/>
          <w:szCs w:val="28"/>
        </w:rPr>
        <w:t>история</w:t>
      </w:r>
    </w:p>
    <w:p w:rsidR="00B403DD" w:rsidRPr="00B403DD" w:rsidRDefault="00B403DD" w:rsidP="0031678D">
      <w:pPr>
        <w:rPr>
          <w:rFonts w:ascii="Times New Roman" w:hAnsi="Times New Roman" w:cs="Times New Roman"/>
          <w:b/>
          <w:color w:val="000000"/>
          <w:sz w:val="28"/>
          <w:szCs w:val="28"/>
        </w:rPr>
      </w:pPr>
      <w:r w:rsidRPr="00B403DD">
        <w:rPr>
          <w:rFonts w:ascii="Times New Roman" w:hAnsi="Times New Roman" w:cs="Times New Roman"/>
          <w:b/>
          <w:color w:val="000000"/>
          <w:sz w:val="28"/>
          <w:szCs w:val="28"/>
        </w:rPr>
        <w:t>Тема:</w:t>
      </w:r>
      <w:r w:rsidRPr="00B403DD">
        <w:rPr>
          <w:rStyle w:val="a6"/>
          <w:rFonts w:ascii="Arial" w:hAnsi="Arial" w:cs="Arial"/>
          <w:b w:val="0"/>
          <w:bCs w:val="0"/>
          <w:color w:val="000000"/>
        </w:rPr>
        <w:t xml:space="preserve"> </w:t>
      </w:r>
      <w:r w:rsidRPr="00B403DD">
        <w:rPr>
          <w:rStyle w:val="a6"/>
          <w:rFonts w:ascii="Times New Roman" w:hAnsi="Times New Roman" w:cs="Times New Roman"/>
          <w:b w:val="0"/>
          <w:bCs w:val="0"/>
          <w:color w:val="000000"/>
          <w:sz w:val="28"/>
          <w:szCs w:val="28"/>
        </w:rPr>
        <w:t>Становление абсолютизма в России</w:t>
      </w:r>
    </w:p>
    <w:p w:rsidR="00B403DD" w:rsidRDefault="00B403DD" w:rsidP="0031678D">
      <w:pPr>
        <w:rPr>
          <w:rFonts w:ascii="Times New Roman" w:hAnsi="Times New Roman" w:cs="Times New Roman"/>
          <w:color w:val="000000"/>
          <w:sz w:val="28"/>
          <w:szCs w:val="28"/>
        </w:rPr>
      </w:pPr>
      <w:r w:rsidRPr="00B403DD">
        <w:rPr>
          <w:rFonts w:ascii="Times New Roman" w:hAnsi="Times New Roman" w:cs="Times New Roman"/>
          <w:b/>
          <w:color w:val="000000"/>
          <w:sz w:val="28"/>
          <w:szCs w:val="28"/>
        </w:rPr>
        <w:t>Задание:</w:t>
      </w:r>
      <w:r>
        <w:rPr>
          <w:rFonts w:ascii="Times New Roman" w:hAnsi="Times New Roman" w:cs="Times New Roman"/>
          <w:color w:val="000000"/>
          <w:sz w:val="28"/>
          <w:szCs w:val="28"/>
        </w:rPr>
        <w:t xml:space="preserve"> составляем словарь по теме на основании лекции</w:t>
      </w:r>
    </w:p>
    <w:p w:rsidR="00B403DD" w:rsidRPr="00B403DD" w:rsidRDefault="00B403DD" w:rsidP="00B403DD">
      <w:pPr>
        <w:pStyle w:val="3"/>
        <w:spacing w:before="0"/>
        <w:rPr>
          <w:rFonts w:ascii="Times New Roman" w:hAnsi="Times New Roman" w:cs="Times New Roman"/>
          <w:color w:val="000000"/>
          <w:sz w:val="28"/>
          <w:szCs w:val="28"/>
        </w:rPr>
      </w:pPr>
      <w:r w:rsidRPr="00B403DD">
        <w:rPr>
          <w:rStyle w:val="a6"/>
          <w:rFonts w:ascii="Times New Roman" w:hAnsi="Times New Roman" w:cs="Times New Roman"/>
          <w:b/>
          <w:bCs/>
          <w:color w:val="000000"/>
          <w:sz w:val="28"/>
          <w:szCs w:val="28"/>
        </w:rPr>
        <w:t>Становление абсолютизма в России.</w:t>
      </w:r>
    </w:p>
    <w:p w:rsidR="00B403DD" w:rsidRPr="00B403DD" w:rsidRDefault="00B403DD" w:rsidP="00B403DD">
      <w:pPr>
        <w:pStyle w:val="a3"/>
        <w:spacing w:before="0" w:beforeAutospacing="0" w:after="0" w:afterAutospacing="0"/>
        <w:rPr>
          <w:color w:val="000000"/>
          <w:sz w:val="28"/>
          <w:szCs w:val="28"/>
        </w:rPr>
      </w:pPr>
      <w:r w:rsidRPr="00B403DD">
        <w:rPr>
          <w:rStyle w:val="a6"/>
          <w:color w:val="000000"/>
          <w:sz w:val="28"/>
          <w:szCs w:val="28"/>
        </w:rPr>
        <w:t>Усиление царской власти.</w:t>
      </w:r>
      <w:r w:rsidRPr="00B403DD">
        <w:rPr>
          <w:color w:val="000000"/>
          <w:sz w:val="28"/>
          <w:szCs w:val="28"/>
        </w:rPr>
        <w:br/>
        <w:t xml:space="preserve"> На протяжении всего </w:t>
      </w:r>
      <w:proofErr w:type="gramStart"/>
      <w:r w:rsidRPr="00B403DD">
        <w:rPr>
          <w:color w:val="000000"/>
          <w:sz w:val="28"/>
          <w:szCs w:val="28"/>
        </w:rPr>
        <w:t>Х</w:t>
      </w:r>
      <w:proofErr w:type="gramEnd"/>
      <w:r w:rsidRPr="00B403DD">
        <w:rPr>
          <w:color w:val="000000"/>
          <w:sz w:val="28"/>
          <w:szCs w:val="28"/>
        </w:rPr>
        <w:t xml:space="preserve">VII в. происходил процесс усиления царской власти. Как и в ряде других европейских стран, в России шло становление </w:t>
      </w:r>
      <w:r w:rsidRPr="00B403DD">
        <w:rPr>
          <w:color w:val="000000"/>
          <w:sz w:val="28"/>
          <w:szCs w:val="28"/>
          <w:u w:val="single"/>
        </w:rPr>
        <w:t>абсолютизма.</w:t>
      </w:r>
      <w:r w:rsidRPr="00B403DD">
        <w:rPr>
          <w:color w:val="000000"/>
          <w:sz w:val="28"/>
          <w:szCs w:val="28"/>
        </w:rPr>
        <w:t xml:space="preserve"> Однако причины данного процесса, внешне похожего на подобные явления в других странах, в России были во многом своеобразными. Катастрофа </w:t>
      </w:r>
      <w:r w:rsidRPr="00B403DD">
        <w:rPr>
          <w:color w:val="000000"/>
          <w:sz w:val="28"/>
          <w:szCs w:val="28"/>
          <w:u w:val="single"/>
        </w:rPr>
        <w:t>Смутного времени</w:t>
      </w:r>
      <w:r w:rsidRPr="00B403DD">
        <w:rPr>
          <w:color w:val="000000"/>
          <w:sz w:val="28"/>
          <w:szCs w:val="28"/>
        </w:rPr>
        <w:t xml:space="preserve"> вызвала стремление к всемерному укреплению центральной власти. Только мощная власть могла гарантировать независимость страны и внутренний порядок в ней, успешное развитие хозяйства.</w:t>
      </w:r>
      <w:r w:rsidRPr="00B403DD">
        <w:rPr>
          <w:color w:val="000000"/>
          <w:sz w:val="28"/>
          <w:szCs w:val="28"/>
        </w:rPr>
        <w:br/>
        <w:t xml:space="preserve">Признаком становления абсолютизма являлась эволюция роли </w:t>
      </w:r>
      <w:r w:rsidRPr="00B403DD">
        <w:rPr>
          <w:color w:val="000000"/>
          <w:sz w:val="28"/>
          <w:szCs w:val="28"/>
          <w:u w:val="single"/>
        </w:rPr>
        <w:t>земских соборов</w:t>
      </w:r>
      <w:r w:rsidRPr="00B403DD">
        <w:rPr>
          <w:color w:val="000000"/>
          <w:sz w:val="28"/>
          <w:szCs w:val="28"/>
        </w:rPr>
        <w:t xml:space="preserve">. Центральная власть по мере своего укрепления стремилась избавиться от необходимости совета с </w:t>
      </w:r>
      <w:r w:rsidRPr="00B403DD">
        <w:rPr>
          <w:color w:val="000000"/>
          <w:sz w:val="28"/>
          <w:szCs w:val="28"/>
          <w:u w:val="single"/>
        </w:rPr>
        <w:t>сословиями.</w:t>
      </w:r>
      <w:r w:rsidRPr="00B403DD">
        <w:rPr>
          <w:color w:val="000000"/>
          <w:sz w:val="28"/>
          <w:szCs w:val="28"/>
        </w:rPr>
        <w:t xml:space="preserve"> После возвращения из плена </w:t>
      </w:r>
      <w:proofErr w:type="gramStart"/>
      <w:r w:rsidRPr="00B403DD">
        <w:rPr>
          <w:color w:val="000000"/>
          <w:sz w:val="28"/>
          <w:szCs w:val="28"/>
        </w:rPr>
        <w:t xml:space="preserve">отца царя Михаила Федоровича </w:t>
      </w:r>
      <w:r w:rsidRPr="00B403DD">
        <w:rPr>
          <w:color w:val="000000"/>
          <w:sz w:val="28"/>
          <w:szCs w:val="28"/>
          <w:u w:val="single"/>
        </w:rPr>
        <w:t>Филарета</w:t>
      </w:r>
      <w:proofErr w:type="gramEnd"/>
      <w:r w:rsidRPr="00B403DD">
        <w:rPr>
          <w:color w:val="000000"/>
          <w:sz w:val="28"/>
          <w:szCs w:val="28"/>
          <w:u w:val="single"/>
        </w:rPr>
        <w:t xml:space="preserve"> </w:t>
      </w:r>
      <w:r w:rsidRPr="00B403DD">
        <w:rPr>
          <w:color w:val="000000"/>
          <w:sz w:val="28"/>
          <w:szCs w:val="28"/>
        </w:rPr>
        <w:t xml:space="preserve">созыв соборов прекратился. Однако смерть в 1633 г. </w:t>
      </w:r>
      <w:r w:rsidRPr="00B403DD">
        <w:rPr>
          <w:color w:val="000000"/>
          <w:sz w:val="28"/>
          <w:szCs w:val="28"/>
          <w:u w:val="single"/>
        </w:rPr>
        <w:t xml:space="preserve">патриарха </w:t>
      </w:r>
      <w:r w:rsidRPr="00B403DD">
        <w:rPr>
          <w:color w:val="000000"/>
          <w:sz w:val="28"/>
          <w:szCs w:val="28"/>
        </w:rPr>
        <w:t xml:space="preserve">вынудила его сына вновь пойти на </w:t>
      </w:r>
      <w:r w:rsidRPr="00B403DD">
        <w:rPr>
          <w:color w:val="000000"/>
          <w:sz w:val="28"/>
          <w:szCs w:val="28"/>
          <w:u w:val="single"/>
        </w:rPr>
        <w:t>созыв соборов.</w:t>
      </w:r>
      <w:r w:rsidRPr="00B403DD">
        <w:rPr>
          <w:color w:val="000000"/>
          <w:sz w:val="28"/>
          <w:szCs w:val="28"/>
        </w:rPr>
        <w:t xml:space="preserve"> При Алексее Михайловиче соборы собирались в начале его царствования для принятия решений по важнейшим проблемам (</w:t>
      </w:r>
      <w:r w:rsidRPr="00B403DD">
        <w:rPr>
          <w:color w:val="000000"/>
          <w:sz w:val="28"/>
          <w:szCs w:val="28"/>
          <w:u w:val="single"/>
        </w:rPr>
        <w:t>Соборное уложение</w:t>
      </w:r>
      <w:r w:rsidRPr="00B403DD">
        <w:rPr>
          <w:color w:val="000000"/>
          <w:sz w:val="28"/>
          <w:szCs w:val="28"/>
        </w:rPr>
        <w:t xml:space="preserve"> 1649 г., начало войны за воссоединение с Украиной).</w:t>
      </w:r>
      <w:r w:rsidRPr="00B403DD">
        <w:rPr>
          <w:color w:val="000000"/>
          <w:sz w:val="28"/>
          <w:szCs w:val="28"/>
        </w:rPr>
        <w:br/>
        <w:t>Постепенно Алексей Михайлович добился полной победы принципа личной и абсолютной власти, который был закреплен его сыном, императором Петром 1. Титул </w:t>
      </w:r>
      <w:r w:rsidRPr="00B403DD">
        <w:rPr>
          <w:rStyle w:val="a7"/>
          <w:color w:val="000000"/>
          <w:sz w:val="28"/>
          <w:szCs w:val="28"/>
          <w:u w:val="single"/>
        </w:rPr>
        <w:t>самодержц</w:t>
      </w:r>
      <w:r w:rsidRPr="00B403DD">
        <w:rPr>
          <w:rStyle w:val="a7"/>
          <w:color w:val="000000"/>
          <w:sz w:val="28"/>
          <w:szCs w:val="28"/>
        </w:rPr>
        <w:t>а </w:t>
      </w:r>
      <w:r w:rsidRPr="00B403DD">
        <w:rPr>
          <w:color w:val="000000"/>
          <w:sz w:val="28"/>
          <w:szCs w:val="28"/>
        </w:rPr>
        <w:t>вначале использовался для выражения внешней независимости от Орды, но затем наполнился иным содержанием, обозначая единовластного правителя.</w:t>
      </w:r>
      <w:r w:rsidRPr="00B403DD">
        <w:rPr>
          <w:color w:val="000000"/>
          <w:sz w:val="28"/>
          <w:szCs w:val="28"/>
        </w:rPr>
        <w:br/>
        <w:t xml:space="preserve">К концу </w:t>
      </w:r>
      <w:proofErr w:type="gramStart"/>
      <w:r w:rsidRPr="00B403DD">
        <w:rPr>
          <w:color w:val="000000"/>
          <w:sz w:val="28"/>
          <w:szCs w:val="28"/>
        </w:rPr>
        <w:t>Х</w:t>
      </w:r>
      <w:proofErr w:type="gramEnd"/>
      <w:r w:rsidRPr="00B403DD">
        <w:rPr>
          <w:color w:val="000000"/>
          <w:sz w:val="28"/>
          <w:szCs w:val="28"/>
        </w:rPr>
        <w:t>VII в. земские соборы ушли в прошлое. Правда, в 1682 г. вопрос о смене монарха решался на неком подобии собора с участием служилых людей. В целом же царская власть приобрела все признаки абсолютизма. В Соборном уложении 1649 г. было законодательно закреплено изменение роли царской власти. Всякое выступление против абсолютной власти монарха наказывалось смертной казнью.</w:t>
      </w:r>
      <w:r w:rsidRPr="00B403DD">
        <w:rPr>
          <w:color w:val="000000"/>
          <w:sz w:val="28"/>
          <w:szCs w:val="28"/>
        </w:rPr>
        <w:br/>
      </w:r>
      <w:r>
        <w:rPr>
          <w:rStyle w:val="a6"/>
          <w:color w:val="000000"/>
          <w:sz w:val="28"/>
          <w:szCs w:val="28"/>
        </w:rPr>
        <w:t xml:space="preserve">Государственный </w:t>
      </w:r>
      <w:r w:rsidRPr="00B403DD">
        <w:rPr>
          <w:rStyle w:val="a6"/>
          <w:color w:val="000000"/>
          <w:sz w:val="28"/>
          <w:szCs w:val="28"/>
        </w:rPr>
        <w:t>аппарат</w:t>
      </w:r>
      <w:r w:rsidRPr="00B403DD">
        <w:rPr>
          <w:color w:val="000000"/>
          <w:sz w:val="28"/>
          <w:szCs w:val="28"/>
        </w:rPr>
        <w:t>.</w:t>
      </w:r>
      <w:r w:rsidRPr="00B403DD">
        <w:rPr>
          <w:color w:val="000000"/>
          <w:sz w:val="28"/>
          <w:szCs w:val="28"/>
        </w:rPr>
        <w:br/>
        <w:t xml:space="preserve"> Царь правил страной, </w:t>
      </w:r>
      <w:proofErr w:type="gramStart"/>
      <w:r w:rsidRPr="00B403DD">
        <w:rPr>
          <w:color w:val="000000"/>
          <w:sz w:val="28"/>
          <w:szCs w:val="28"/>
        </w:rPr>
        <w:t>опираясь</w:t>
      </w:r>
      <w:proofErr w:type="gramEnd"/>
      <w:r w:rsidRPr="00B403DD">
        <w:rPr>
          <w:color w:val="000000"/>
          <w:sz w:val="28"/>
          <w:szCs w:val="28"/>
        </w:rPr>
        <w:t xml:space="preserve"> прежде всего на </w:t>
      </w:r>
      <w:r w:rsidRPr="00B403DD">
        <w:rPr>
          <w:color w:val="000000"/>
          <w:sz w:val="28"/>
          <w:szCs w:val="28"/>
          <w:u w:val="single"/>
        </w:rPr>
        <w:t>государственный аппарат.</w:t>
      </w:r>
      <w:r w:rsidRPr="00B403DD">
        <w:rPr>
          <w:color w:val="000000"/>
          <w:sz w:val="28"/>
          <w:szCs w:val="28"/>
        </w:rPr>
        <w:t xml:space="preserve"> Этот аппарат в </w:t>
      </w:r>
      <w:proofErr w:type="gramStart"/>
      <w:r w:rsidRPr="00B403DD">
        <w:rPr>
          <w:color w:val="000000"/>
          <w:sz w:val="28"/>
          <w:szCs w:val="28"/>
        </w:rPr>
        <w:t>Х</w:t>
      </w:r>
      <w:proofErr w:type="gramEnd"/>
      <w:r w:rsidRPr="00B403DD">
        <w:rPr>
          <w:color w:val="000000"/>
          <w:sz w:val="28"/>
          <w:szCs w:val="28"/>
        </w:rPr>
        <w:t xml:space="preserve">VII в. постоянно рос и совершенствовался. Основным элементом его стала </w:t>
      </w:r>
      <w:r w:rsidRPr="00B403DD">
        <w:rPr>
          <w:color w:val="000000"/>
          <w:sz w:val="28"/>
          <w:szCs w:val="28"/>
          <w:u w:val="single"/>
        </w:rPr>
        <w:t>приказная система</w:t>
      </w:r>
      <w:r w:rsidRPr="00B403DD">
        <w:rPr>
          <w:color w:val="000000"/>
          <w:sz w:val="28"/>
          <w:szCs w:val="28"/>
        </w:rPr>
        <w:t xml:space="preserve">. Число приказов возросло. По мере </w:t>
      </w:r>
      <w:r w:rsidRPr="00B403DD">
        <w:rPr>
          <w:color w:val="000000"/>
          <w:sz w:val="28"/>
          <w:szCs w:val="28"/>
        </w:rPr>
        <w:lastRenderedPageBreak/>
        <w:t xml:space="preserve">появления новых направлений государственной деятельности, возникновения новых задач, роста территории создавались новые приказы. Всего существовало около 80 приказов, но </w:t>
      </w:r>
      <w:proofErr w:type="spellStart"/>
      <w:r w:rsidRPr="00B403DD">
        <w:rPr>
          <w:color w:val="000000"/>
          <w:sz w:val="28"/>
          <w:szCs w:val="28"/>
        </w:rPr>
        <w:t>постояннодействующих</w:t>
      </w:r>
      <w:proofErr w:type="spellEnd"/>
      <w:r w:rsidRPr="00B403DD">
        <w:rPr>
          <w:color w:val="000000"/>
          <w:sz w:val="28"/>
          <w:szCs w:val="28"/>
        </w:rPr>
        <w:t xml:space="preserve"> было около 40.</w:t>
      </w:r>
      <w:r w:rsidRPr="00B403DD">
        <w:rPr>
          <w:color w:val="000000"/>
          <w:sz w:val="28"/>
          <w:szCs w:val="28"/>
        </w:rPr>
        <w:br/>
        <w:t>Приказная система была довольно запутанной. Не существовало четкого разделения областей деятельности приказов, многие из них дублировали друг друга. Не было документов, определявших порядок функционирования приказов. Существовали приказы, управлявшие определенными территориями (Сибирский приказ, приказ Казанского дворца), другие управляли определенными направлениями деятельности государства (Посольский, Разрядный приказы и др.). Проявлением абсолютизма стало создание Алексеем Михайловичем </w:t>
      </w:r>
      <w:r w:rsidRPr="00B403DD">
        <w:rPr>
          <w:rStyle w:val="a7"/>
          <w:color w:val="000000"/>
          <w:sz w:val="28"/>
          <w:szCs w:val="28"/>
        </w:rPr>
        <w:t>приказа Тайных дел</w:t>
      </w:r>
      <w:r w:rsidRPr="00B403DD">
        <w:rPr>
          <w:color w:val="000000"/>
          <w:sz w:val="28"/>
          <w:szCs w:val="28"/>
        </w:rPr>
        <w:t>, который должен был контролировать другие приказы, армию, местную власть. Фактически руководил этим приказом сам царь.</w:t>
      </w:r>
      <w:r w:rsidRPr="00B403DD">
        <w:rPr>
          <w:color w:val="000000"/>
          <w:sz w:val="28"/>
          <w:szCs w:val="28"/>
        </w:rPr>
        <w:br/>
        <w:t>В </w:t>
      </w:r>
      <w:r w:rsidRPr="00B403DD">
        <w:rPr>
          <w:rStyle w:val="a7"/>
          <w:color w:val="000000"/>
          <w:sz w:val="28"/>
          <w:szCs w:val="28"/>
        </w:rPr>
        <w:t>местном управлении</w:t>
      </w:r>
      <w:r w:rsidRPr="00B403DD">
        <w:rPr>
          <w:color w:val="000000"/>
          <w:sz w:val="28"/>
          <w:szCs w:val="28"/>
        </w:rPr>
        <w:t xml:space="preserve"> решающая роль принадлежала </w:t>
      </w:r>
      <w:r w:rsidRPr="00B403DD">
        <w:rPr>
          <w:color w:val="000000"/>
          <w:sz w:val="28"/>
          <w:szCs w:val="28"/>
          <w:u w:val="single"/>
        </w:rPr>
        <w:t>воеводам,</w:t>
      </w:r>
      <w:r w:rsidRPr="00B403DD">
        <w:rPr>
          <w:color w:val="000000"/>
          <w:sz w:val="28"/>
          <w:szCs w:val="28"/>
        </w:rPr>
        <w:t xml:space="preserve"> назначаемым царем в города и уезды. Сохранились и остатки прежней системы самоуправления, но они, как правило, были полностью подчинены воеводской власти. Воеводское управление характеризовалось многими злоупотреблениями. Никакие самые крутые меры не избавляли от этого.</w:t>
      </w:r>
      <w:r w:rsidRPr="00B403DD">
        <w:rPr>
          <w:color w:val="000000"/>
          <w:sz w:val="28"/>
          <w:szCs w:val="28"/>
        </w:rPr>
        <w:br/>
        <w:t>Вместе с тем в государственном управлении сохранялось немало старых черт. Царь по традиции советовался при принятии всех решений с Б</w:t>
      </w:r>
      <w:r w:rsidRPr="00B403DD">
        <w:rPr>
          <w:color w:val="000000"/>
          <w:sz w:val="28"/>
          <w:szCs w:val="28"/>
          <w:u w:val="single"/>
        </w:rPr>
        <w:t>оярской думой</w:t>
      </w:r>
      <w:r w:rsidRPr="00B403DD">
        <w:rPr>
          <w:color w:val="000000"/>
          <w:sz w:val="28"/>
          <w:szCs w:val="28"/>
        </w:rPr>
        <w:t>. Места в Думе занимались во многом на основе </w:t>
      </w:r>
      <w:r w:rsidRPr="00B403DD">
        <w:rPr>
          <w:rStyle w:val="a7"/>
          <w:color w:val="000000"/>
          <w:sz w:val="28"/>
          <w:szCs w:val="28"/>
          <w:u w:val="single"/>
        </w:rPr>
        <w:t>системы местничества</w:t>
      </w:r>
      <w:r w:rsidRPr="00B403DD">
        <w:rPr>
          <w:color w:val="000000"/>
          <w:sz w:val="28"/>
          <w:szCs w:val="28"/>
        </w:rPr>
        <w:t xml:space="preserve">. Боярами становились благодаря знатности предков. Однако при Алексее Михайловиче в составе Думы оказались такие незнатные, но талантливые люди, как А. Л. </w:t>
      </w:r>
      <w:proofErr w:type="spellStart"/>
      <w:r w:rsidRPr="00B403DD">
        <w:rPr>
          <w:color w:val="000000"/>
          <w:sz w:val="28"/>
          <w:szCs w:val="28"/>
        </w:rPr>
        <w:t>Ордин</w:t>
      </w:r>
      <w:proofErr w:type="spellEnd"/>
      <w:r w:rsidRPr="00B403DD">
        <w:rPr>
          <w:color w:val="000000"/>
          <w:sz w:val="28"/>
          <w:szCs w:val="28"/>
        </w:rPr>
        <w:t xml:space="preserve"> - </w:t>
      </w:r>
      <w:proofErr w:type="spellStart"/>
      <w:r w:rsidRPr="00B403DD">
        <w:rPr>
          <w:color w:val="000000"/>
          <w:sz w:val="28"/>
          <w:szCs w:val="28"/>
        </w:rPr>
        <w:t>Нащокин</w:t>
      </w:r>
      <w:proofErr w:type="spellEnd"/>
      <w:r w:rsidRPr="00B403DD">
        <w:rPr>
          <w:color w:val="000000"/>
          <w:sz w:val="28"/>
          <w:szCs w:val="28"/>
        </w:rPr>
        <w:t xml:space="preserve"> и А. С. Матвеев. Местничество было отменено в 1682 г. при царе Федоре Алексеевиче.</w:t>
      </w:r>
    </w:p>
    <w:p w:rsidR="00B403DD" w:rsidRDefault="00B403DD" w:rsidP="00B403DD">
      <w:pPr>
        <w:shd w:val="clear" w:color="auto" w:fill="FFFFFF"/>
        <w:spacing w:after="0" w:line="235" w:lineRule="atLeast"/>
        <w:rPr>
          <w:rFonts w:ascii="Times New Roman" w:hAnsi="Times New Roman" w:cs="Times New Roman"/>
          <w:color w:val="000000"/>
          <w:sz w:val="28"/>
          <w:szCs w:val="28"/>
        </w:rPr>
      </w:pPr>
    </w:p>
    <w:p w:rsidR="0031678D" w:rsidRPr="00B403DD" w:rsidRDefault="0031678D" w:rsidP="00B403DD">
      <w:pPr>
        <w:shd w:val="clear" w:color="auto" w:fill="FFFFFF"/>
        <w:spacing w:after="0" w:line="235" w:lineRule="atLeast"/>
        <w:rPr>
          <w:rFonts w:ascii="Times New Roman" w:eastAsia="Times New Roman" w:hAnsi="Times New Roman" w:cs="Times New Roman"/>
          <w:color w:val="000000"/>
          <w:sz w:val="17"/>
          <w:szCs w:val="17"/>
          <w:lang w:eastAsia="ru-RU"/>
        </w:rPr>
      </w:pPr>
      <w:r w:rsidRPr="00B403DD">
        <w:rPr>
          <w:rFonts w:ascii="Times New Roman" w:hAnsi="Times New Roman" w:cs="Times New Roman"/>
          <w:b/>
          <w:color w:val="000000"/>
          <w:sz w:val="28"/>
          <w:szCs w:val="28"/>
        </w:rPr>
        <w:t>Форма отчета</w:t>
      </w:r>
      <w:r w:rsidRPr="00B403DD">
        <w:rPr>
          <w:rFonts w:ascii="Times New Roman" w:hAnsi="Times New Roman" w:cs="Times New Roman"/>
          <w:color w:val="000000"/>
          <w:sz w:val="28"/>
          <w:szCs w:val="28"/>
        </w:rPr>
        <w:t>: фото выполненного задания</w:t>
      </w:r>
    </w:p>
    <w:p w:rsidR="0031678D" w:rsidRPr="0031678D" w:rsidRDefault="00B403DD" w:rsidP="0031678D">
      <w:pPr>
        <w:pStyle w:val="a3"/>
        <w:rPr>
          <w:color w:val="000000"/>
          <w:sz w:val="28"/>
          <w:szCs w:val="28"/>
        </w:rPr>
      </w:pPr>
      <w:r>
        <w:rPr>
          <w:color w:val="000000"/>
          <w:sz w:val="28"/>
          <w:szCs w:val="28"/>
        </w:rPr>
        <w:t>Срок выполнения:14</w:t>
      </w:r>
      <w:r w:rsidR="002E50D5">
        <w:rPr>
          <w:color w:val="000000"/>
          <w:sz w:val="28"/>
          <w:szCs w:val="28"/>
        </w:rPr>
        <w:t>.02.22</w:t>
      </w:r>
    </w:p>
    <w:p w:rsidR="0031678D" w:rsidRPr="0031678D" w:rsidRDefault="0031678D" w:rsidP="0031678D">
      <w:pPr>
        <w:pStyle w:val="a3"/>
        <w:rPr>
          <w:color w:val="1F497D" w:themeColor="text2"/>
          <w:sz w:val="28"/>
          <w:szCs w:val="28"/>
        </w:rPr>
      </w:pPr>
      <w:r w:rsidRPr="0031678D">
        <w:rPr>
          <w:color w:val="000000"/>
          <w:sz w:val="28"/>
          <w:szCs w:val="28"/>
        </w:rPr>
        <w:t xml:space="preserve">Получатель отчета: </w:t>
      </w:r>
      <w:r w:rsidRPr="0031678D">
        <w:rPr>
          <w:color w:val="1F497D" w:themeColor="text2"/>
          <w:sz w:val="28"/>
          <w:szCs w:val="28"/>
        </w:rPr>
        <w:t>natasha141191@mail.ru</w:t>
      </w:r>
    </w:p>
    <w:p w:rsidR="0031678D" w:rsidRPr="0031678D" w:rsidRDefault="0031678D" w:rsidP="0031678D">
      <w:pPr>
        <w:pStyle w:val="a3"/>
        <w:rPr>
          <w:b/>
          <w:sz w:val="28"/>
          <w:szCs w:val="28"/>
        </w:rPr>
      </w:pPr>
      <w:r w:rsidRPr="0031678D">
        <w:rPr>
          <w:b/>
          <w:sz w:val="28"/>
          <w:szCs w:val="28"/>
        </w:rPr>
        <w:t>Указываем фамилию, имя, группу, тему!!!</w:t>
      </w:r>
    </w:p>
    <w:p w:rsidR="0031678D" w:rsidRPr="0031678D" w:rsidRDefault="0031678D" w:rsidP="0031678D">
      <w:pPr>
        <w:rPr>
          <w:rFonts w:ascii="Times New Roman" w:hAnsi="Times New Roman" w:cs="Times New Roman"/>
          <w:sz w:val="28"/>
          <w:szCs w:val="28"/>
        </w:rPr>
      </w:pPr>
    </w:p>
    <w:sectPr w:rsidR="0031678D" w:rsidRPr="0031678D" w:rsidSect="00F35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D7789"/>
    <w:multiLevelType w:val="multilevel"/>
    <w:tmpl w:val="8BD2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78D"/>
    <w:rsid w:val="00017431"/>
    <w:rsid w:val="002E50D5"/>
    <w:rsid w:val="0031678D"/>
    <w:rsid w:val="00322E18"/>
    <w:rsid w:val="00642C69"/>
    <w:rsid w:val="006564D3"/>
    <w:rsid w:val="006A1341"/>
    <w:rsid w:val="006B45D1"/>
    <w:rsid w:val="00726773"/>
    <w:rsid w:val="008A75FF"/>
    <w:rsid w:val="008B2C83"/>
    <w:rsid w:val="00A94583"/>
    <w:rsid w:val="00AB6409"/>
    <w:rsid w:val="00AB7E40"/>
    <w:rsid w:val="00AF7511"/>
    <w:rsid w:val="00B37A3B"/>
    <w:rsid w:val="00B403DD"/>
    <w:rsid w:val="00B713ED"/>
    <w:rsid w:val="00C56DF2"/>
    <w:rsid w:val="00C85E0A"/>
    <w:rsid w:val="00CA534C"/>
    <w:rsid w:val="00D50CE9"/>
    <w:rsid w:val="00E14410"/>
    <w:rsid w:val="00E635B6"/>
    <w:rsid w:val="00E76F6F"/>
    <w:rsid w:val="00F35D01"/>
    <w:rsid w:val="00F404EC"/>
    <w:rsid w:val="00F83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01"/>
  </w:style>
  <w:style w:type="paragraph" w:styleId="2">
    <w:name w:val="heading 2"/>
    <w:basedOn w:val="a"/>
    <w:link w:val="20"/>
    <w:uiPriority w:val="9"/>
    <w:qFormat/>
    <w:rsid w:val="008B2C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40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6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B2C83"/>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8B2C83"/>
    <w:rPr>
      <w:color w:val="0000FF"/>
      <w:u w:val="single"/>
    </w:rPr>
  </w:style>
  <w:style w:type="character" w:customStyle="1" w:styleId="path-item">
    <w:name w:val="path-item"/>
    <w:basedOn w:val="a0"/>
    <w:rsid w:val="008B2C83"/>
  </w:style>
  <w:style w:type="character" w:customStyle="1" w:styleId="organictitlecontentspan">
    <w:name w:val="organictitlecontentspan"/>
    <w:basedOn w:val="a0"/>
    <w:rsid w:val="008B2C83"/>
  </w:style>
  <w:style w:type="character" w:customStyle="1" w:styleId="path-separator">
    <w:name w:val="path-separator"/>
    <w:basedOn w:val="a0"/>
    <w:rsid w:val="008B2C83"/>
  </w:style>
  <w:style w:type="table" w:styleId="a5">
    <w:name w:val="Table Grid"/>
    <w:basedOn w:val="a1"/>
    <w:uiPriority w:val="59"/>
    <w:rsid w:val="008B2C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403DD"/>
    <w:rPr>
      <w:rFonts w:asciiTheme="majorHAnsi" w:eastAsiaTheme="majorEastAsia" w:hAnsiTheme="majorHAnsi" w:cstheme="majorBidi"/>
      <w:b/>
      <w:bCs/>
      <w:color w:val="4F81BD" w:themeColor="accent1"/>
    </w:rPr>
  </w:style>
  <w:style w:type="character" w:styleId="a6">
    <w:name w:val="Strong"/>
    <w:basedOn w:val="a0"/>
    <w:uiPriority w:val="22"/>
    <w:qFormat/>
    <w:rsid w:val="00B403DD"/>
    <w:rPr>
      <w:b/>
      <w:bCs/>
    </w:rPr>
  </w:style>
  <w:style w:type="character" w:styleId="a7">
    <w:name w:val="Emphasis"/>
    <w:basedOn w:val="a0"/>
    <w:uiPriority w:val="20"/>
    <w:qFormat/>
    <w:rsid w:val="00B403DD"/>
    <w:rPr>
      <w:i/>
      <w:iCs/>
    </w:rPr>
  </w:style>
</w:styles>
</file>

<file path=word/webSettings.xml><?xml version="1.0" encoding="utf-8"?>
<w:webSettings xmlns:r="http://schemas.openxmlformats.org/officeDocument/2006/relationships" xmlns:w="http://schemas.openxmlformats.org/wordprocessingml/2006/main">
  <w:divs>
    <w:div w:id="212617989">
      <w:bodyDiv w:val="1"/>
      <w:marLeft w:val="0"/>
      <w:marRight w:val="0"/>
      <w:marTop w:val="0"/>
      <w:marBottom w:val="0"/>
      <w:divBdr>
        <w:top w:val="none" w:sz="0" w:space="0" w:color="auto"/>
        <w:left w:val="none" w:sz="0" w:space="0" w:color="auto"/>
        <w:bottom w:val="none" w:sz="0" w:space="0" w:color="auto"/>
        <w:right w:val="none" w:sz="0" w:space="0" w:color="auto"/>
      </w:divBdr>
    </w:div>
    <w:div w:id="399912925">
      <w:bodyDiv w:val="1"/>
      <w:marLeft w:val="0"/>
      <w:marRight w:val="0"/>
      <w:marTop w:val="0"/>
      <w:marBottom w:val="0"/>
      <w:divBdr>
        <w:top w:val="none" w:sz="0" w:space="0" w:color="auto"/>
        <w:left w:val="none" w:sz="0" w:space="0" w:color="auto"/>
        <w:bottom w:val="none" w:sz="0" w:space="0" w:color="auto"/>
        <w:right w:val="none" w:sz="0" w:space="0" w:color="auto"/>
      </w:divBdr>
    </w:div>
    <w:div w:id="1101071134">
      <w:bodyDiv w:val="1"/>
      <w:marLeft w:val="0"/>
      <w:marRight w:val="0"/>
      <w:marTop w:val="0"/>
      <w:marBottom w:val="0"/>
      <w:divBdr>
        <w:top w:val="none" w:sz="0" w:space="0" w:color="auto"/>
        <w:left w:val="none" w:sz="0" w:space="0" w:color="auto"/>
        <w:bottom w:val="none" w:sz="0" w:space="0" w:color="auto"/>
        <w:right w:val="none" w:sz="0" w:space="0" w:color="auto"/>
      </w:divBdr>
      <w:divsChild>
        <w:div w:id="2019648871">
          <w:marLeft w:val="0"/>
          <w:marRight w:val="0"/>
          <w:marTop w:val="0"/>
          <w:marBottom w:val="0"/>
          <w:divBdr>
            <w:top w:val="none" w:sz="0" w:space="0" w:color="auto"/>
            <w:left w:val="none" w:sz="0" w:space="0" w:color="auto"/>
            <w:bottom w:val="none" w:sz="0" w:space="0" w:color="auto"/>
            <w:right w:val="none" w:sz="0" w:space="0" w:color="auto"/>
          </w:divBdr>
          <w:divsChild>
            <w:div w:id="1164778264">
              <w:marLeft w:val="0"/>
              <w:marRight w:val="0"/>
              <w:marTop w:val="0"/>
              <w:marBottom w:val="0"/>
              <w:divBdr>
                <w:top w:val="none" w:sz="0" w:space="0" w:color="auto"/>
                <w:left w:val="none" w:sz="0" w:space="0" w:color="auto"/>
                <w:bottom w:val="none" w:sz="0" w:space="0" w:color="auto"/>
                <w:right w:val="none" w:sz="0" w:space="0" w:color="auto"/>
              </w:divBdr>
              <w:divsChild>
                <w:div w:id="698942877">
                  <w:marLeft w:val="0"/>
                  <w:marRight w:val="0"/>
                  <w:marTop w:val="0"/>
                  <w:marBottom w:val="0"/>
                  <w:divBdr>
                    <w:top w:val="none" w:sz="0" w:space="0" w:color="auto"/>
                    <w:left w:val="none" w:sz="0" w:space="0" w:color="auto"/>
                    <w:bottom w:val="none" w:sz="0" w:space="0" w:color="auto"/>
                    <w:right w:val="none" w:sz="0" w:space="0" w:color="auto"/>
                  </w:divBdr>
                  <w:divsChild>
                    <w:div w:id="721440484">
                      <w:marLeft w:val="0"/>
                      <w:marRight w:val="0"/>
                      <w:marTop w:val="0"/>
                      <w:marBottom w:val="0"/>
                      <w:divBdr>
                        <w:top w:val="none" w:sz="0" w:space="0" w:color="auto"/>
                        <w:left w:val="none" w:sz="0" w:space="0" w:color="auto"/>
                        <w:bottom w:val="none" w:sz="0" w:space="0" w:color="auto"/>
                        <w:right w:val="none" w:sz="0" w:space="0" w:color="auto"/>
                      </w:divBdr>
                    </w:div>
                  </w:divsChild>
                </w:div>
                <w:div w:id="404300053">
                  <w:marLeft w:val="0"/>
                  <w:marRight w:val="0"/>
                  <w:marTop w:val="0"/>
                  <w:marBottom w:val="0"/>
                  <w:divBdr>
                    <w:top w:val="none" w:sz="0" w:space="0" w:color="auto"/>
                    <w:left w:val="none" w:sz="0" w:space="0" w:color="auto"/>
                    <w:bottom w:val="none" w:sz="0" w:space="0" w:color="auto"/>
                    <w:right w:val="none" w:sz="0" w:space="0" w:color="auto"/>
                  </w:divBdr>
                  <w:divsChild>
                    <w:div w:id="1152481272">
                      <w:marLeft w:val="0"/>
                      <w:marRight w:val="0"/>
                      <w:marTop w:val="0"/>
                      <w:marBottom w:val="0"/>
                      <w:divBdr>
                        <w:top w:val="none" w:sz="0" w:space="0" w:color="auto"/>
                        <w:left w:val="none" w:sz="0" w:space="0" w:color="auto"/>
                        <w:bottom w:val="none" w:sz="0" w:space="0" w:color="auto"/>
                        <w:right w:val="none" w:sz="0" w:space="0" w:color="auto"/>
                      </w:divBdr>
                      <w:divsChild>
                        <w:div w:id="1396201919">
                          <w:marLeft w:val="0"/>
                          <w:marRight w:val="0"/>
                          <w:marTop w:val="0"/>
                          <w:marBottom w:val="0"/>
                          <w:divBdr>
                            <w:top w:val="none" w:sz="0" w:space="0" w:color="auto"/>
                            <w:left w:val="none" w:sz="0" w:space="0" w:color="auto"/>
                            <w:bottom w:val="none" w:sz="0" w:space="0" w:color="auto"/>
                            <w:right w:val="none" w:sz="0" w:space="0" w:color="auto"/>
                          </w:divBdr>
                        </w:div>
                        <w:div w:id="160707060">
                          <w:marLeft w:val="0"/>
                          <w:marRight w:val="0"/>
                          <w:marTop w:val="216"/>
                          <w:marBottom w:val="0"/>
                          <w:divBdr>
                            <w:top w:val="none" w:sz="0" w:space="0" w:color="auto"/>
                            <w:left w:val="none" w:sz="0" w:space="0" w:color="auto"/>
                            <w:bottom w:val="none" w:sz="0" w:space="0" w:color="auto"/>
                            <w:right w:val="none" w:sz="0" w:space="0" w:color="auto"/>
                          </w:divBdr>
                        </w:div>
                        <w:div w:id="1939287065">
                          <w:marLeft w:val="0"/>
                          <w:marRight w:val="0"/>
                          <w:marTop w:val="120"/>
                          <w:marBottom w:val="84"/>
                          <w:divBdr>
                            <w:top w:val="none" w:sz="0" w:space="0" w:color="auto"/>
                            <w:left w:val="none" w:sz="0" w:space="0" w:color="auto"/>
                            <w:bottom w:val="none" w:sz="0" w:space="0" w:color="auto"/>
                            <w:right w:val="none" w:sz="0" w:space="0" w:color="auto"/>
                          </w:divBdr>
                          <w:divsChild>
                            <w:div w:id="1967810664">
                              <w:marLeft w:val="0"/>
                              <w:marRight w:val="0"/>
                              <w:marTop w:val="0"/>
                              <w:marBottom w:val="0"/>
                              <w:divBdr>
                                <w:top w:val="none" w:sz="0" w:space="0" w:color="auto"/>
                                <w:left w:val="none" w:sz="0" w:space="0" w:color="auto"/>
                                <w:bottom w:val="none" w:sz="0" w:space="0" w:color="auto"/>
                                <w:right w:val="none" w:sz="0" w:space="0" w:color="auto"/>
                              </w:divBdr>
                              <w:divsChild>
                                <w:div w:id="1895500644">
                                  <w:marLeft w:val="0"/>
                                  <w:marRight w:val="0"/>
                                  <w:marTop w:val="0"/>
                                  <w:marBottom w:val="0"/>
                                  <w:divBdr>
                                    <w:top w:val="none" w:sz="0" w:space="0" w:color="auto"/>
                                    <w:left w:val="none" w:sz="0" w:space="0" w:color="auto"/>
                                    <w:bottom w:val="none" w:sz="0" w:space="0" w:color="auto"/>
                                    <w:right w:val="none" w:sz="0" w:space="0" w:color="auto"/>
                                  </w:divBdr>
                                  <w:divsChild>
                                    <w:div w:id="1770655551">
                                      <w:marLeft w:val="0"/>
                                      <w:marRight w:val="0"/>
                                      <w:marTop w:val="1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847094">
                  <w:marLeft w:val="0"/>
                  <w:marRight w:val="0"/>
                  <w:marTop w:val="0"/>
                  <w:marBottom w:val="0"/>
                  <w:divBdr>
                    <w:top w:val="none" w:sz="0" w:space="0" w:color="auto"/>
                    <w:left w:val="none" w:sz="0" w:space="0" w:color="auto"/>
                    <w:bottom w:val="none" w:sz="0" w:space="0" w:color="auto"/>
                    <w:right w:val="none" w:sz="0" w:space="0" w:color="auto"/>
                  </w:divBdr>
                  <w:divsChild>
                    <w:div w:id="962268400">
                      <w:marLeft w:val="0"/>
                      <w:marRight w:val="0"/>
                      <w:marTop w:val="0"/>
                      <w:marBottom w:val="0"/>
                      <w:divBdr>
                        <w:top w:val="none" w:sz="0" w:space="0" w:color="auto"/>
                        <w:left w:val="none" w:sz="0" w:space="0" w:color="auto"/>
                        <w:bottom w:val="none" w:sz="0" w:space="0" w:color="auto"/>
                        <w:right w:val="none" w:sz="0" w:space="0" w:color="auto"/>
                      </w:divBdr>
                    </w:div>
                    <w:div w:id="1440878206">
                      <w:marLeft w:val="0"/>
                      <w:marRight w:val="0"/>
                      <w:marTop w:val="0"/>
                      <w:marBottom w:val="0"/>
                      <w:divBdr>
                        <w:top w:val="none" w:sz="0" w:space="0" w:color="auto"/>
                        <w:left w:val="none" w:sz="0" w:space="0" w:color="auto"/>
                        <w:bottom w:val="none" w:sz="0" w:space="0" w:color="auto"/>
                        <w:right w:val="none" w:sz="0" w:space="0" w:color="auto"/>
                      </w:divBdr>
                      <w:divsChild>
                        <w:div w:id="18511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68DCB-DDC4-4E58-BD0C-191646AF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dc:creator>
  <cp:lastModifiedBy>natal</cp:lastModifiedBy>
  <cp:revision>13</cp:revision>
  <dcterms:created xsi:type="dcterms:W3CDTF">2021-11-10T14:33:00Z</dcterms:created>
  <dcterms:modified xsi:type="dcterms:W3CDTF">2022-02-11T07:46:00Z</dcterms:modified>
</cp:coreProperties>
</file>