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BCC" w:rsidRPr="00944399" w:rsidRDefault="000C0BCC" w:rsidP="000C0BCC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</w:rPr>
      </w:pPr>
    </w:p>
    <w:p w:rsidR="000C0BCC" w:rsidRPr="00944399" w:rsidRDefault="000C0BCC" w:rsidP="000C0B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</w:rPr>
      </w:pPr>
      <w:r w:rsidRPr="00944399">
        <w:rPr>
          <w:b/>
          <w:caps/>
          <w:sz w:val="28"/>
        </w:rPr>
        <w:t xml:space="preserve">МИНИСТЕРСТВО ОБРАЗОВАНИЯ И МОЛОДЕЖНОЙ ПОЛИТИКИ </w:t>
      </w:r>
    </w:p>
    <w:p w:rsidR="000C0BCC" w:rsidRPr="00944399" w:rsidRDefault="000C0BCC" w:rsidP="000C0B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</w:rPr>
      </w:pPr>
      <w:r w:rsidRPr="00944399">
        <w:rPr>
          <w:b/>
          <w:caps/>
          <w:sz w:val="28"/>
        </w:rPr>
        <w:t>СВЕРДЛОВСКОЙ ОБЛАСТИ</w:t>
      </w:r>
    </w:p>
    <w:p w:rsidR="000C0BCC" w:rsidRPr="00944399" w:rsidRDefault="000C0BCC" w:rsidP="000C0B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</w:rPr>
      </w:pPr>
    </w:p>
    <w:p w:rsidR="000C0BCC" w:rsidRPr="00944399" w:rsidRDefault="000C0BCC" w:rsidP="000C0B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</w:rPr>
      </w:pPr>
      <w:r w:rsidRPr="00944399">
        <w:rPr>
          <w:b/>
          <w:caps/>
          <w:sz w:val="28"/>
        </w:rPr>
        <w:t xml:space="preserve">ГОСУДАРСТВЕННОЕ АВТОНОМНОЕ ПРОФЕССИОНАЛЬНОЕ </w:t>
      </w:r>
    </w:p>
    <w:p w:rsidR="000C0BCC" w:rsidRPr="00944399" w:rsidRDefault="000C0BCC" w:rsidP="000C0B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</w:rPr>
      </w:pPr>
      <w:r w:rsidRPr="00944399">
        <w:rPr>
          <w:b/>
          <w:caps/>
          <w:sz w:val="28"/>
        </w:rPr>
        <w:t>ОБРАЗОВАТЕЛЬНОЕ УЧРЕЖДЕНИЕ СВЕРДЛОВСКОЙ ОБЛАСТИ</w:t>
      </w:r>
    </w:p>
    <w:p w:rsidR="000C0BCC" w:rsidRPr="00944399" w:rsidRDefault="000C0BCC" w:rsidP="000C0B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</w:rPr>
      </w:pPr>
      <w:r w:rsidRPr="00944399">
        <w:rPr>
          <w:b/>
          <w:caps/>
          <w:sz w:val="28"/>
        </w:rPr>
        <w:t>«БОГДАНОВИЧСКИЙ ПОЛИТЕХНИКУМ»</w:t>
      </w:r>
    </w:p>
    <w:p w:rsidR="00EC1B84" w:rsidRPr="00944399" w:rsidRDefault="00EC1B84" w:rsidP="00EC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32"/>
          <w:szCs w:val="28"/>
        </w:rPr>
      </w:pPr>
      <w:bookmarkStart w:id="0" w:name="_GoBack"/>
      <w:bookmarkEnd w:id="0"/>
    </w:p>
    <w:p w:rsidR="00EC1B84" w:rsidRDefault="00944399" w:rsidP="00EC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F0E7DAA" wp14:editId="19F7C9B6">
            <wp:simplePos x="0" y="0"/>
            <wp:positionH relativeFrom="margin">
              <wp:posOffset>380365</wp:posOffset>
            </wp:positionH>
            <wp:positionV relativeFrom="margin">
              <wp:posOffset>1864360</wp:posOffset>
            </wp:positionV>
            <wp:extent cx="6198870" cy="2286000"/>
            <wp:effectExtent l="0" t="0" r="0" b="0"/>
            <wp:wrapSquare wrapText="bothSides"/>
            <wp:docPr id="1" name="Рисунок 1" descr="C:\Users\Админ\Desktop\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22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87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1B84" w:rsidRDefault="00EC1B84" w:rsidP="00EC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944399" w:rsidRDefault="00944399" w:rsidP="00EC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944399" w:rsidRDefault="00944399" w:rsidP="00EC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944399" w:rsidRDefault="00944399" w:rsidP="00EC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944399" w:rsidRDefault="00944399" w:rsidP="00EC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944399" w:rsidRDefault="00944399" w:rsidP="00EC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944399" w:rsidRDefault="00944399" w:rsidP="00EC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944399" w:rsidRDefault="00944399" w:rsidP="00EC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944399" w:rsidRDefault="00944399" w:rsidP="00EC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944399" w:rsidRDefault="00944399" w:rsidP="00EC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944399" w:rsidRDefault="00944399" w:rsidP="00EC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944399" w:rsidRPr="00A20A8B" w:rsidRDefault="00944399" w:rsidP="00EC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EC1B84" w:rsidRPr="00A20A8B" w:rsidRDefault="00EC1B84" w:rsidP="00EC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EC1B84" w:rsidRDefault="00EC1B84" w:rsidP="00EC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Pr="00A20A8B">
        <w:rPr>
          <w:b/>
          <w:caps/>
          <w:sz w:val="28"/>
          <w:szCs w:val="28"/>
        </w:rPr>
        <w:t>ПРОГРАММа</w:t>
      </w:r>
    </w:p>
    <w:p w:rsidR="00EC1B84" w:rsidRPr="00FF20A3" w:rsidRDefault="00EC1B84" w:rsidP="00EC1B84">
      <w:pPr>
        <w:jc w:val="center"/>
        <w:rPr>
          <w:b/>
          <w:sz w:val="28"/>
          <w:szCs w:val="28"/>
        </w:rPr>
      </w:pPr>
      <w:r w:rsidRPr="00B30DBE">
        <w:rPr>
          <w:b/>
          <w:sz w:val="28"/>
          <w:szCs w:val="28"/>
        </w:rPr>
        <w:t>ПРОИЗВОДСТВЕННОЙ ПРАКТИКИ</w:t>
      </w:r>
    </w:p>
    <w:p w:rsidR="00EC1B84" w:rsidRDefault="00EC1B84" w:rsidP="00EC1B84">
      <w:pPr>
        <w:jc w:val="center"/>
        <w:rPr>
          <w:b/>
          <w:sz w:val="28"/>
          <w:szCs w:val="28"/>
        </w:rPr>
      </w:pPr>
    </w:p>
    <w:p w:rsidR="00225702" w:rsidRPr="0047464E" w:rsidRDefault="00225702" w:rsidP="00225702">
      <w:pPr>
        <w:shd w:val="clear" w:color="auto" w:fill="FFFFFF"/>
        <w:ind w:right="475"/>
        <w:jc w:val="center"/>
        <w:rPr>
          <w:b/>
        </w:rPr>
      </w:pPr>
      <w:r w:rsidRPr="0047464E">
        <w:rPr>
          <w:b/>
        </w:rPr>
        <w:t>ПМ. 04 «</w:t>
      </w:r>
      <w:r w:rsidRPr="0047464E">
        <w:rPr>
          <w:b/>
          <w:bCs/>
          <w:spacing w:val="-3"/>
        </w:rPr>
        <w:t>ПЛАНИРОВАНИЕ И ОРГАНИЗАЦИЯ РАБОТЫ КОЛЛЕКТИВА ПОДРАЗДЕЛЕНИЯ, СМЕНЫ, УЧАСТКА ПРИ ПРОИЗВОДСТВЕ ТУГОПЛАВКИХ НЕМЕТАЛЛИЧЕСКИХ И СИЛИКАТНЫХ МАТЕРИАЛОВ И ИЗДЕЛИЙ</w:t>
      </w:r>
      <w:r w:rsidRPr="0047464E">
        <w:rPr>
          <w:b/>
        </w:rPr>
        <w:t>»</w:t>
      </w:r>
    </w:p>
    <w:p w:rsidR="00EC1B84" w:rsidRDefault="00EC1B84" w:rsidP="00EC1B84">
      <w:pPr>
        <w:jc w:val="center"/>
        <w:rPr>
          <w:b/>
          <w:sz w:val="28"/>
          <w:szCs w:val="28"/>
        </w:rPr>
      </w:pPr>
    </w:p>
    <w:p w:rsidR="00EC1B84" w:rsidRDefault="00EC1B84" w:rsidP="00EC1B84">
      <w:pPr>
        <w:jc w:val="center"/>
        <w:rPr>
          <w:sz w:val="28"/>
          <w:szCs w:val="28"/>
        </w:rPr>
      </w:pPr>
    </w:p>
    <w:p w:rsidR="00EC1B84" w:rsidRDefault="00EC1B84" w:rsidP="00EC1B84">
      <w:pPr>
        <w:rPr>
          <w:sz w:val="28"/>
          <w:szCs w:val="28"/>
        </w:rPr>
      </w:pPr>
    </w:p>
    <w:p w:rsidR="00CD1647" w:rsidRDefault="00CD1647" w:rsidP="00CD1647">
      <w:pPr>
        <w:rPr>
          <w:bCs/>
          <w:spacing w:val="-3"/>
          <w:sz w:val="28"/>
          <w:szCs w:val="28"/>
        </w:rPr>
      </w:pPr>
      <w:r>
        <w:rPr>
          <w:sz w:val="28"/>
          <w:szCs w:val="28"/>
        </w:rPr>
        <w:t xml:space="preserve">Для специальности </w:t>
      </w:r>
      <w:r w:rsidR="00EC1B84">
        <w:rPr>
          <w:bCs/>
          <w:spacing w:val="-3"/>
          <w:sz w:val="28"/>
          <w:szCs w:val="28"/>
        </w:rPr>
        <w:t xml:space="preserve">18.02.05  </w:t>
      </w:r>
    </w:p>
    <w:p w:rsidR="00EC1B84" w:rsidRPr="00CD1647" w:rsidRDefault="00CD1647" w:rsidP="00CD1647">
      <w:pPr>
        <w:rPr>
          <w:sz w:val="28"/>
          <w:szCs w:val="28"/>
        </w:rPr>
      </w:pPr>
      <w:r>
        <w:rPr>
          <w:bCs/>
          <w:spacing w:val="-3"/>
          <w:sz w:val="28"/>
          <w:szCs w:val="28"/>
        </w:rPr>
        <w:t>«</w:t>
      </w:r>
      <w:r w:rsidR="00EC1B84">
        <w:rPr>
          <w:bCs/>
          <w:spacing w:val="-3"/>
          <w:sz w:val="28"/>
          <w:szCs w:val="28"/>
        </w:rPr>
        <w:t xml:space="preserve">Производство тугоплавких неметаллических </w:t>
      </w:r>
      <w:r w:rsidR="00EC1B84">
        <w:rPr>
          <w:bCs/>
          <w:sz w:val="28"/>
          <w:szCs w:val="28"/>
        </w:rPr>
        <w:t xml:space="preserve">и </w:t>
      </w:r>
    </w:p>
    <w:p w:rsidR="00EC1B84" w:rsidRDefault="00EC1B84" w:rsidP="00EC1B84">
      <w:pPr>
        <w:shd w:val="clear" w:color="auto" w:fill="FFFFFF"/>
        <w:ind w:right="883"/>
      </w:pPr>
      <w:r>
        <w:rPr>
          <w:bCs/>
          <w:sz w:val="28"/>
          <w:szCs w:val="28"/>
        </w:rPr>
        <w:t>силикатных материалов и изделий</w:t>
      </w:r>
      <w:r w:rsidR="00CD1647">
        <w:rPr>
          <w:bCs/>
          <w:sz w:val="28"/>
          <w:szCs w:val="28"/>
        </w:rPr>
        <w:t>»</w:t>
      </w:r>
    </w:p>
    <w:p w:rsidR="00EC1B84" w:rsidRDefault="007952BA" w:rsidP="00EC1B84">
      <w:pPr>
        <w:rPr>
          <w:sz w:val="28"/>
          <w:szCs w:val="28"/>
        </w:rPr>
      </w:pPr>
      <w:r>
        <w:rPr>
          <w:sz w:val="28"/>
          <w:szCs w:val="28"/>
        </w:rPr>
        <w:t xml:space="preserve">Форма обучения – </w:t>
      </w:r>
      <w:r w:rsidR="00527163">
        <w:rPr>
          <w:sz w:val="28"/>
          <w:szCs w:val="28"/>
        </w:rPr>
        <w:t>за</w:t>
      </w:r>
      <w:r w:rsidR="00C43775">
        <w:rPr>
          <w:sz w:val="28"/>
          <w:szCs w:val="28"/>
        </w:rPr>
        <w:t xml:space="preserve">очная </w:t>
      </w:r>
    </w:p>
    <w:p w:rsidR="00EC1B84" w:rsidRDefault="00EC1B84" w:rsidP="00EC1B84">
      <w:pPr>
        <w:rPr>
          <w:sz w:val="28"/>
          <w:szCs w:val="28"/>
        </w:rPr>
      </w:pPr>
      <w:r>
        <w:rPr>
          <w:sz w:val="28"/>
          <w:szCs w:val="28"/>
        </w:rPr>
        <w:t>Срок обучения 3 года 10 месяцев</w:t>
      </w:r>
    </w:p>
    <w:p w:rsidR="00EC1B84" w:rsidRDefault="00EC1B84" w:rsidP="00EC1B84">
      <w:pPr>
        <w:rPr>
          <w:sz w:val="28"/>
          <w:szCs w:val="28"/>
        </w:rPr>
      </w:pPr>
    </w:p>
    <w:p w:rsidR="00F85AE7" w:rsidRDefault="00F85AE7" w:rsidP="00EC1B84">
      <w:pPr>
        <w:rPr>
          <w:sz w:val="28"/>
          <w:szCs w:val="28"/>
        </w:rPr>
      </w:pPr>
    </w:p>
    <w:p w:rsidR="00EC1B84" w:rsidRDefault="00EC1B84" w:rsidP="00D66D3D">
      <w:pPr>
        <w:rPr>
          <w:sz w:val="28"/>
          <w:szCs w:val="28"/>
        </w:rPr>
      </w:pPr>
    </w:p>
    <w:p w:rsidR="00EC1B84" w:rsidRDefault="00EC1B84" w:rsidP="00EC1B84">
      <w:pPr>
        <w:jc w:val="center"/>
        <w:rPr>
          <w:sz w:val="28"/>
          <w:szCs w:val="28"/>
        </w:rPr>
      </w:pPr>
    </w:p>
    <w:p w:rsidR="00530644" w:rsidRDefault="00530644" w:rsidP="00EC1B84">
      <w:pPr>
        <w:jc w:val="center"/>
        <w:rPr>
          <w:sz w:val="28"/>
          <w:szCs w:val="28"/>
        </w:rPr>
      </w:pPr>
    </w:p>
    <w:p w:rsidR="00EC1B84" w:rsidRDefault="00EC1B84" w:rsidP="00EC1B84">
      <w:pPr>
        <w:jc w:val="center"/>
        <w:rPr>
          <w:sz w:val="28"/>
          <w:szCs w:val="28"/>
        </w:rPr>
      </w:pPr>
    </w:p>
    <w:p w:rsidR="00EC1B84" w:rsidRDefault="00EC1B84" w:rsidP="00EC1B84">
      <w:pPr>
        <w:rPr>
          <w:sz w:val="28"/>
          <w:szCs w:val="28"/>
        </w:rPr>
      </w:pPr>
    </w:p>
    <w:p w:rsidR="00EC1B84" w:rsidRDefault="00EC1B84" w:rsidP="00EC1B84">
      <w:pPr>
        <w:rPr>
          <w:sz w:val="28"/>
          <w:szCs w:val="28"/>
        </w:rPr>
      </w:pPr>
    </w:p>
    <w:p w:rsidR="00EC1B84" w:rsidRPr="00944399" w:rsidRDefault="00F85AE7" w:rsidP="00EC1B84">
      <w:pPr>
        <w:jc w:val="center"/>
        <w:rPr>
          <w:sz w:val="28"/>
          <w:szCs w:val="28"/>
        </w:rPr>
      </w:pPr>
      <w:r w:rsidRPr="00944399">
        <w:rPr>
          <w:sz w:val="28"/>
          <w:szCs w:val="28"/>
        </w:rPr>
        <w:t>2024</w:t>
      </w:r>
    </w:p>
    <w:tbl>
      <w:tblPr>
        <w:tblW w:w="10305" w:type="dxa"/>
        <w:tblInd w:w="-132" w:type="dxa"/>
        <w:tblLayout w:type="fixed"/>
        <w:tblLook w:val="04A0" w:firstRow="1" w:lastRow="0" w:firstColumn="1" w:lastColumn="0" w:noHBand="0" w:noVBand="1"/>
      </w:tblPr>
      <w:tblGrid>
        <w:gridCol w:w="4635"/>
        <w:gridCol w:w="5670"/>
      </w:tblGrid>
      <w:tr w:rsidR="00944399" w:rsidRPr="00944399" w:rsidTr="008D1AB0">
        <w:trPr>
          <w:trHeight w:val="3415"/>
        </w:trPr>
        <w:tc>
          <w:tcPr>
            <w:tcW w:w="4635" w:type="dxa"/>
          </w:tcPr>
          <w:p w:rsidR="00944399" w:rsidRPr="00944399" w:rsidRDefault="00944399" w:rsidP="00944399">
            <w:pPr>
              <w:suppressAutoHyphens/>
              <w:jc w:val="both"/>
              <w:rPr>
                <w:sz w:val="28"/>
                <w:szCs w:val="28"/>
              </w:rPr>
            </w:pPr>
          </w:p>
          <w:p w:rsidR="00944399" w:rsidRPr="00944399" w:rsidRDefault="00944399" w:rsidP="00944399">
            <w:pPr>
              <w:suppressAutoHyphens/>
              <w:jc w:val="both"/>
              <w:rPr>
                <w:sz w:val="28"/>
                <w:szCs w:val="28"/>
              </w:rPr>
            </w:pPr>
            <w:r w:rsidRPr="00944399">
              <w:rPr>
                <w:sz w:val="28"/>
                <w:szCs w:val="28"/>
              </w:rPr>
              <w:t xml:space="preserve">Программа рассмотрена на заседании ПЦК </w:t>
            </w:r>
            <w:proofErr w:type="gramStart"/>
            <w:r w:rsidRPr="00944399">
              <w:rPr>
                <w:sz w:val="28"/>
                <w:szCs w:val="28"/>
              </w:rPr>
              <w:t>технологических</w:t>
            </w:r>
            <w:proofErr w:type="gramEnd"/>
            <w:r w:rsidRPr="00944399">
              <w:rPr>
                <w:sz w:val="28"/>
                <w:szCs w:val="28"/>
              </w:rPr>
              <w:t xml:space="preserve"> и</w:t>
            </w:r>
          </w:p>
          <w:p w:rsidR="00944399" w:rsidRPr="00944399" w:rsidRDefault="00944399" w:rsidP="00944399">
            <w:pPr>
              <w:suppressAutoHyphens/>
              <w:jc w:val="both"/>
              <w:rPr>
                <w:sz w:val="28"/>
                <w:szCs w:val="28"/>
              </w:rPr>
            </w:pPr>
            <w:r w:rsidRPr="00944399">
              <w:rPr>
                <w:sz w:val="28"/>
                <w:szCs w:val="28"/>
              </w:rPr>
              <w:t>социально-экономических дисциплин ГАПОУ СО «Богдановичский политехникум»</w:t>
            </w:r>
          </w:p>
          <w:p w:rsidR="00944399" w:rsidRPr="00944399" w:rsidRDefault="00944399" w:rsidP="00944399">
            <w:pPr>
              <w:suppressAutoHyphens/>
              <w:rPr>
                <w:bCs/>
                <w:sz w:val="28"/>
                <w:szCs w:val="28"/>
              </w:rPr>
            </w:pPr>
            <w:r w:rsidRPr="00944399">
              <w:rPr>
                <w:bCs/>
                <w:sz w:val="28"/>
                <w:szCs w:val="28"/>
              </w:rPr>
              <w:t>от « 26 » июня 2024 г.</w:t>
            </w:r>
          </w:p>
          <w:p w:rsidR="00944399" w:rsidRPr="00944399" w:rsidRDefault="00944399" w:rsidP="00944399">
            <w:pPr>
              <w:suppressAutoHyphens/>
              <w:rPr>
                <w:sz w:val="28"/>
                <w:szCs w:val="28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400685</wp:posOffset>
                  </wp:positionH>
                  <wp:positionV relativeFrom="paragraph">
                    <wp:posOffset>179070</wp:posOffset>
                  </wp:positionV>
                  <wp:extent cx="645795" cy="35623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35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4399">
              <w:rPr>
                <w:sz w:val="28"/>
                <w:szCs w:val="28"/>
              </w:rPr>
              <w:t>Председатель цикловой комиссии</w:t>
            </w:r>
          </w:p>
          <w:p w:rsidR="00944399" w:rsidRPr="00944399" w:rsidRDefault="00944399" w:rsidP="00944399">
            <w:pPr>
              <w:suppressAutoHyphens/>
              <w:rPr>
                <w:sz w:val="28"/>
                <w:szCs w:val="28"/>
              </w:rPr>
            </w:pPr>
            <w:r w:rsidRPr="00944399">
              <w:rPr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1.85pt;margin-top:13.25pt;width:83.85pt;height:0;z-index:251661312" o:connectortype="straight"/>
              </w:pict>
            </w:r>
            <w:r w:rsidRPr="00944399">
              <w:rPr>
                <w:sz w:val="28"/>
                <w:szCs w:val="28"/>
              </w:rPr>
              <w:t xml:space="preserve">                         </w:t>
            </w:r>
            <w:r w:rsidRPr="00944399">
              <w:rPr>
                <w:sz w:val="28"/>
              </w:rPr>
              <w:t xml:space="preserve">/И.А. </w:t>
            </w:r>
            <w:proofErr w:type="spellStart"/>
            <w:r w:rsidRPr="00944399">
              <w:rPr>
                <w:sz w:val="28"/>
              </w:rPr>
              <w:t>Озорнина</w:t>
            </w:r>
            <w:proofErr w:type="spellEnd"/>
            <w:r w:rsidRPr="00944399">
              <w:rPr>
                <w:sz w:val="28"/>
              </w:rPr>
              <w:t>/</w:t>
            </w:r>
          </w:p>
        </w:tc>
        <w:tc>
          <w:tcPr>
            <w:tcW w:w="5670" w:type="dxa"/>
          </w:tcPr>
          <w:p w:rsidR="00944399" w:rsidRPr="00944399" w:rsidRDefault="00944399" w:rsidP="00944399">
            <w:pPr>
              <w:suppressAutoHyphens/>
              <w:ind w:left="278"/>
              <w:jc w:val="both"/>
              <w:rPr>
                <w:sz w:val="28"/>
                <w:szCs w:val="28"/>
              </w:rPr>
            </w:pPr>
          </w:p>
          <w:p w:rsidR="00944399" w:rsidRPr="00944399" w:rsidRDefault="00944399" w:rsidP="009443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175"/>
              <w:jc w:val="both"/>
              <w:rPr>
                <w:sz w:val="28"/>
                <w:szCs w:val="28"/>
              </w:rPr>
            </w:pPr>
          </w:p>
        </w:tc>
      </w:tr>
    </w:tbl>
    <w:p w:rsidR="00EC1B84" w:rsidRDefault="00EC1B84" w:rsidP="00EC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</w:p>
    <w:p w:rsidR="00EC1B84" w:rsidRDefault="00EC1B84" w:rsidP="00EC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</w:p>
    <w:p w:rsidR="00EC1B84" w:rsidRDefault="00EC1B84" w:rsidP="00EC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</w:p>
    <w:p w:rsidR="00EC1B84" w:rsidRPr="00225702" w:rsidRDefault="005A6FA2" w:rsidP="002257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rPr>
          <w:sz w:val="28"/>
          <w:szCs w:val="28"/>
        </w:rPr>
        <w:t>Рабочая программа производственной практики разработана в соответствии с рабочей программой профессионального модуля</w:t>
      </w:r>
      <w:r>
        <w:rPr>
          <w:caps/>
          <w:sz w:val="28"/>
          <w:szCs w:val="28"/>
        </w:rPr>
        <w:t xml:space="preserve"> </w:t>
      </w:r>
      <w:r w:rsidRPr="00DD20DE">
        <w:rPr>
          <w:sz w:val="28"/>
          <w:szCs w:val="28"/>
        </w:rPr>
        <w:t xml:space="preserve">ПМ 04. </w:t>
      </w:r>
      <w:r>
        <w:rPr>
          <w:sz w:val="28"/>
          <w:szCs w:val="28"/>
        </w:rPr>
        <w:t>«</w:t>
      </w:r>
      <w:r w:rsidR="006C2394" w:rsidRPr="006C2394">
        <w:rPr>
          <w:sz w:val="28"/>
          <w:szCs w:val="28"/>
        </w:rPr>
        <w:t>Планирование и организация работы подразделения, смены,</w:t>
      </w:r>
      <w:r w:rsidR="006C2394">
        <w:rPr>
          <w:sz w:val="28"/>
          <w:szCs w:val="28"/>
        </w:rPr>
        <w:t xml:space="preserve"> </w:t>
      </w:r>
      <w:r w:rsidR="006C2394" w:rsidRPr="006C2394">
        <w:rPr>
          <w:sz w:val="28"/>
          <w:szCs w:val="28"/>
        </w:rPr>
        <w:t>участка при производстве тугоплавких неметаллических и силикатных материалов и изделий</w:t>
      </w:r>
      <w:r>
        <w:rPr>
          <w:bCs/>
          <w:spacing w:val="-3"/>
          <w:sz w:val="28"/>
          <w:szCs w:val="28"/>
        </w:rPr>
        <w:t xml:space="preserve">» </w:t>
      </w:r>
      <w:r w:rsidR="006C2394">
        <w:rPr>
          <w:sz w:val="28"/>
          <w:szCs w:val="28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(далее – ФГОС СПО) по специальности 18.02.05 «Производство тугоплавких неметаллических и силикатных материалов и изделий», утвержденного приказом </w:t>
      </w:r>
      <w:proofErr w:type="spellStart"/>
      <w:r w:rsidR="006C2394">
        <w:rPr>
          <w:sz w:val="28"/>
          <w:szCs w:val="28"/>
        </w:rPr>
        <w:t>Минобрнауки</w:t>
      </w:r>
      <w:proofErr w:type="spellEnd"/>
      <w:r w:rsidR="006C2394">
        <w:rPr>
          <w:sz w:val="28"/>
          <w:szCs w:val="28"/>
        </w:rPr>
        <w:t xml:space="preserve"> № 904 от 30 ноября 2023г. </w:t>
      </w:r>
      <w:r w:rsidR="006C2394">
        <w:rPr>
          <w:bCs/>
          <w:sz w:val="28"/>
          <w:szCs w:val="28"/>
        </w:rPr>
        <w:t>(далее – ФГОС СПО), примерной основной образовательной программы п</w:t>
      </w:r>
      <w:r w:rsidR="00225702">
        <w:rPr>
          <w:bCs/>
          <w:sz w:val="28"/>
          <w:szCs w:val="28"/>
        </w:rPr>
        <w:t xml:space="preserve">о соответствующей специальности, </w:t>
      </w:r>
      <w:r>
        <w:rPr>
          <w:sz w:val="28"/>
          <w:szCs w:val="28"/>
        </w:rPr>
        <w:t>и с учетом запросов регионального рынка труда.</w:t>
      </w:r>
    </w:p>
    <w:p w:rsidR="005A6FA2" w:rsidRDefault="005A6FA2" w:rsidP="00EC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5A6FA2" w:rsidRDefault="005A6FA2" w:rsidP="00EC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F1FD3" w:rsidRDefault="00EC1B84" w:rsidP="00EC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965DD">
        <w:rPr>
          <w:sz w:val="28"/>
          <w:szCs w:val="28"/>
        </w:rPr>
        <w:t xml:space="preserve">Организация-разработчик: </w:t>
      </w:r>
    </w:p>
    <w:p w:rsidR="00EC1B84" w:rsidRPr="00F965DD" w:rsidRDefault="00C43775" w:rsidP="00EC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автономное</w:t>
      </w:r>
      <w:r w:rsidR="002F1FD3">
        <w:rPr>
          <w:sz w:val="28"/>
          <w:szCs w:val="28"/>
        </w:rPr>
        <w:t xml:space="preserve"> профессиональное образовательное учреждение</w:t>
      </w:r>
      <w:r w:rsidR="00EC14EC">
        <w:rPr>
          <w:sz w:val="28"/>
          <w:szCs w:val="28"/>
        </w:rPr>
        <w:t xml:space="preserve"> </w:t>
      </w:r>
      <w:r w:rsidR="002F1FD3">
        <w:rPr>
          <w:sz w:val="28"/>
          <w:szCs w:val="28"/>
        </w:rPr>
        <w:t xml:space="preserve"> Свердловской области «</w:t>
      </w:r>
      <w:r w:rsidR="00EC1B84" w:rsidRPr="00F965DD">
        <w:rPr>
          <w:sz w:val="28"/>
          <w:szCs w:val="28"/>
        </w:rPr>
        <w:t>Богдановичский политехникум»</w:t>
      </w:r>
    </w:p>
    <w:p w:rsidR="00EC1B84" w:rsidRPr="00F965DD" w:rsidRDefault="00EC1B84" w:rsidP="00EC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EC1B84" w:rsidRPr="002D531D" w:rsidRDefault="002F1FD3" w:rsidP="00EC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Автор</w:t>
      </w:r>
      <w:r w:rsidR="00EC1B84" w:rsidRPr="002D531D">
        <w:rPr>
          <w:sz w:val="28"/>
          <w:szCs w:val="28"/>
        </w:rPr>
        <w:t>:</w:t>
      </w:r>
    </w:p>
    <w:p w:rsidR="00EC1B84" w:rsidRPr="004868C3" w:rsidRDefault="002F1FD3" w:rsidP="00EC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Семёнова Т. Г.</w:t>
      </w:r>
      <w:r w:rsidR="00EC1B84" w:rsidRPr="004868C3">
        <w:rPr>
          <w:sz w:val="28"/>
          <w:szCs w:val="28"/>
        </w:rPr>
        <w:t xml:space="preserve">, преподаватель </w:t>
      </w:r>
      <w:r w:rsidR="00EC14EC">
        <w:rPr>
          <w:sz w:val="28"/>
          <w:szCs w:val="28"/>
        </w:rPr>
        <w:t>высшей</w:t>
      </w:r>
      <w:r w:rsidR="00EC1B84" w:rsidRPr="004868C3">
        <w:rPr>
          <w:sz w:val="28"/>
          <w:szCs w:val="28"/>
        </w:rPr>
        <w:t xml:space="preserve"> квалификационной категории, Г</w:t>
      </w:r>
      <w:r w:rsidR="00C43775">
        <w:rPr>
          <w:sz w:val="28"/>
          <w:szCs w:val="28"/>
        </w:rPr>
        <w:t>А</w:t>
      </w:r>
      <w:r w:rsidR="00EC14EC">
        <w:rPr>
          <w:sz w:val="28"/>
          <w:szCs w:val="28"/>
        </w:rPr>
        <w:t xml:space="preserve">ПОУ </w:t>
      </w:r>
      <w:r w:rsidR="00EC1B84" w:rsidRPr="004868C3">
        <w:rPr>
          <w:sz w:val="28"/>
          <w:szCs w:val="28"/>
        </w:rPr>
        <w:t xml:space="preserve"> СО </w:t>
      </w:r>
      <w:r w:rsidR="00EC1B84">
        <w:rPr>
          <w:sz w:val="28"/>
          <w:szCs w:val="28"/>
        </w:rPr>
        <w:t>«</w:t>
      </w:r>
      <w:r w:rsidR="00EC1B84" w:rsidRPr="004868C3">
        <w:rPr>
          <w:sz w:val="28"/>
          <w:szCs w:val="28"/>
        </w:rPr>
        <w:t>Богдановичский политехникум</w:t>
      </w:r>
      <w:r w:rsidR="00EC1B84">
        <w:rPr>
          <w:sz w:val="28"/>
          <w:szCs w:val="28"/>
        </w:rPr>
        <w:t>»</w:t>
      </w:r>
      <w:r w:rsidR="00EC1B84" w:rsidRPr="004868C3">
        <w:rPr>
          <w:sz w:val="28"/>
          <w:szCs w:val="28"/>
        </w:rPr>
        <w:t xml:space="preserve">  </w:t>
      </w:r>
    </w:p>
    <w:p w:rsidR="00EC1B84" w:rsidRDefault="00EC1B84" w:rsidP="00EC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EC1B84" w:rsidRDefault="00EC1B84" w:rsidP="00EC1B84">
      <w:pPr>
        <w:shd w:val="clear" w:color="auto" w:fill="FFFFFF"/>
        <w:spacing w:before="96" w:line="317" w:lineRule="exact"/>
        <w:ind w:right="-55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.</w:t>
      </w:r>
    </w:p>
    <w:p w:rsidR="00EC1B84" w:rsidRDefault="00EC1B84" w:rsidP="00EC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-55"/>
        <w:jc w:val="both"/>
      </w:pPr>
    </w:p>
    <w:p w:rsidR="00EC1B84" w:rsidRDefault="00EC1B84" w:rsidP="00EC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-55"/>
        <w:jc w:val="both"/>
      </w:pPr>
    </w:p>
    <w:p w:rsidR="00EC1B84" w:rsidRDefault="00EC1B84" w:rsidP="00EC1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-55"/>
        <w:jc w:val="both"/>
      </w:pPr>
    </w:p>
    <w:p w:rsidR="00EC1B84" w:rsidRDefault="00EC1B84" w:rsidP="00EC1B84"/>
    <w:p w:rsidR="00851D77" w:rsidRDefault="00851D77" w:rsidP="00851D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-55"/>
        <w:jc w:val="both"/>
      </w:pPr>
    </w:p>
    <w:p w:rsidR="00851D77" w:rsidRDefault="00851D77" w:rsidP="00851D77">
      <w:pPr>
        <w:widowControl w:val="0"/>
        <w:tabs>
          <w:tab w:val="left" w:pos="0"/>
        </w:tabs>
        <w:suppressAutoHyphens/>
        <w:spacing w:line="360" w:lineRule="auto"/>
        <w:ind w:right="-55" w:firstLine="1440"/>
        <w:jc w:val="both"/>
        <w:rPr>
          <w:sz w:val="28"/>
          <w:szCs w:val="28"/>
          <w:vertAlign w:val="superscript"/>
        </w:rPr>
      </w:pPr>
    </w:p>
    <w:p w:rsidR="00E042BB" w:rsidRPr="00155A2A" w:rsidRDefault="00E042BB" w:rsidP="00851D77">
      <w:pPr>
        <w:ind w:firstLine="708"/>
        <w:jc w:val="both"/>
        <w:rPr>
          <w:sz w:val="28"/>
          <w:szCs w:val="28"/>
        </w:rPr>
      </w:pPr>
    </w:p>
    <w:p w:rsidR="00E042BB" w:rsidRDefault="00E042BB" w:rsidP="00030ADF">
      <w:pPr>
        <w:widowControl w:val="0"/>
        <w:tabs>
          <w:tab w:val="left" w:pos="6420"/>
        </w:tabs>
        <w:suppressAutoHyphens/>
        <w:jc w:val="both"/>
        <w:rPr>
          <w:sz w:val="28"/>
          <w:szCs w:val="28"/>
        </w:rPr>
      </w:pPr>
    </w:p>
    <w:p w:rsidR="00E042BB" w:rsidRDefault="00E042BB" w:rsidP="00030ADF">
      <w:pPr>
        <w:widowControl w:val="0"/>
        <w:tabs>
          <w:tab w:val="left" w:pos="6420"/>
        </w:tabs>
        <w:suppressAutoHyphens/>
        <w:jc w:val="both"/>
        <w:rPr>
          <w:sz w:val="28"/>
          <w:szCs w:val="28"/>
        </w:rPr>
      </w:pPr>
    </w:p>
    <w:p w:rsidR="000B5325" w:rsidRDefault="000B5325" w:rsidP="00030ADF">
      <w:pPr>
        <w:widowControl w:val="0"/>
        <w:tabs>
          <w:tab w:val="left" w:pos="6420"/>
        </w:tabs>
        <w:suppressAutoHyphens/>
        <w:jc w:val="both"/>
        <w:rPr>
          <w:sz w:val="28"/>
          <w:szCs w:val="28"/>
        </w:rPr>
      </w:pPr>
    </w:p>
    <w:p w:rsidR="000B5325" w:rsidRDefault="000B5325" w:rsidP="00030ADF">
      <w:pPr>
        <w:widowControl w:val="0"/>
        <w:tabs>
          <w:tab w:val="left" w:pos="6420"/>
        </w:tabs>
        <w:suppressAutoHyphens/>
        <w:jc w:val="both"/>
        <w:rPr>
          <w:sz w:val="28"/>
          <w:szCs w:val="28"/>
        </w:rPr>
      </w:pPr>
    </w:p>
    <w:p w:rsidR="00533FDB" w:rsidRDefault="00533FDB" w:rsidP="00B26EB4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  <w:r w:rsidRPr="00640257">
        <w:rPr>
          <w:sz w:val="28"/>
          <w:szCs w:val="28"/>
        </w:rPr>
        <w:t>СОДЕРЖАНИЕ</w:t>
      </w:r>
    </w:p>
    <w:p w:rsidR="00131A78" w:rsidRPr="00131A78" w:rsidRDefault="00131A78" w:rsidP="00131A78"/>
    <w:p w:rsidR="00533FDB" w:rsidRPr="00640257" w:rsidRDefault="00533FDB" w:rsidP="00030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tbl>
      <w:tblPr>
        <w:tblW w:w="10122" w:type="dxa"/>
        <w:tblLook w:val="01E0" w:firstRow="1" w:lastRow="1" w:firstColumn="1" w:lastColumn="1" w:noHBand="0" w:noVBand="0"/>
      </w:tblPr>
      <w:tblGrid>
        <w:gridCol w:w="9322"/>
        <w:gridCol w:w="800"/>
      </w:tblGrid>
      <w:tr w:rsidR="00533FDB" w:rsidRPr="00E042BB" w:rsidTr="00B26EB4">
        <w:trPr>
          <w:trHeight w:val="931"/>
        </w:trPr>
        <w:tc>
          <w:tcPr>
            <w:tcW w:w="9322" w:type="dxa"/>
            <w:shd w:val="clear" w:color="auto" w:fill="auto"/>
          </w:tcPr>
          <w:p w:rsidR="00533FDB" w:rsidRPr="00E042BB" w:rsidRDefault="00533FDB" w:rsidP="00B26EB4">
            <w:pPr>
              <w:pStyle w:val="10"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E042BB">
              <w:rPr>
                <w:caps/>
                <w:sz w:val="28"/>
                <w:szCs w:val="28"/>
              </w:rPr>
              <w:t xml:space="preserve">1. ПАСПОРТ рабочей ПРОГРАММЫ </w:t>
            </w:r>
            <w:r w:rsidR="00FF20A3" w:rsidRPr="00E042BB">
              <w:rPr>
                <w:caps/>
                <w:sz w:val="28"/>
                <w:szCs w:val="28"/>
              </w:rPr>
              <w:t>производственной практики</w:t>
            </w:r>
            <w:r w:rsidRPr="00E042BB">
              <w:rPr>
                <w:caps/>
                <w:sz w:val="28"/>
                <w:szCs w:val="28"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533FDB" w:rsidRPr="00E042BB" w:rsidRDefault="00533FDB" w:rsidP="00B26EB4">
            <w:pPr>
              <w:jc w:val="right"/>
              <w:rPr>
                <w:sz w:val="28"/>
                <w:szCs w:val="28"/>
              </w:rPr>
            </w:pPr>
            <w:r w:rsidRPr="00E042BB">
              <w:rPr>
                <w:sz w:val="28"/>
                <w:szCs w:val="28"/>
              </w:rPr>
              <w:t>4</w:t>
            </w:r>
          </w:p>
        </w:tc>
      </w:tr>
      <w:tr w:rsidR="00533FDB" w:rsidRPr="00E042BB" w:rsidTr="00B26EB4">
        <w:trPr>
          <w:trHeight w:val="720"/>
        </w:trPr>
        <w:tc>
          <w:tcPr>
            <w:tcW w:w="9322" w:type="dxa"/>
            <w:shd w:val="clear" w:color="auto" w:fill="auto"/>
          </w:tcPr>
          <w:p w:rsidR="00533FDB" w:rsidRPr="00E042BB" w:rsidRDefault="00533FDB" w:rsidP="00B26EB4">
            <w:pPr>
              <w:spacing w:line="360" w:lineRule="auto"/>
              <w:jc w:val="both"/>
              <w:rPr>
                <w:caps/>
                <w:sz w:val="28"/>
                <w:szCs w:val="28"/>
              </w:rPr>
            </w:pPr>
            <w:r w:rsidRPr="00E042BB">
              <w:rPr>
                <w:caps/>
                <w:sz w:val="28"/>
                <w:szCs w:val="28"/>
              </w:rPr>
              <w:t>2. </w:t>
            </w:r>
            <w:r w:rsidR="00833711" w:rsidRPr="00E042BB">
              <w:rPr>
                <w:sz w:val="28"/>
                <w:szCs w:val="28"/>
              </w:rPr>
              <w:t xml:space="preserve">ТЕМАТИЧЕСКИЙ ПЛАН И СОДЕРЖАНИЕ </w:t>
            </w:r>
            <w:r w:rsidR="00833711" w:rsidRPr="00E042BB">
              <w:rPr>
                <w:caps/>
                <w:sz w:val="28"/>
                <w:szCs w:val="28"/>
              </w:rPr>
              <w:t>производственной</w:t>
            </w:r>
            <w:r w:rsidR="00833711" w:rsidRPr="00E042BB">
              <w:rPr>
                <w:sz w:val="28"/>
                <w:szCs w:val="28"/>
              </w:rPr>
              <w:t xml:space="preserve"> ПРАКТИКИ</w:t>
            </w:r>
          </w:p>
        </w:tc>
        <w:tc>
          <w:tcPr>
            <w:tcW w:w="800" w:type="dxa"/>
            <w:shd w:val="clear" w:color="auto" w:fill="auto"/>
          </w:tcPr>
          <w:p w:rsidR="00533FDB" w:rsidRPr="00E042BB" w:rsidRDefault="008E3815" w:rsidP="00B26E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33FDB" w:rsidRPr="00E042BB" w:rsidTr="00B26EB4">
        <w:trPr>
          <w:trHeight w:val="594"/>
        </w:trPr>
        <w:tc>
          <w:tcPr>
            <w:tcW w:w="9322" w:type="dxa"/>
            <w:shd w:val="clear" w:color="auto" w:fill="auto"/>
          </w:tcPr>
          <w:p w:rsidR="00533FDB" w:rsidRPr="00E042BB" w:rsidRDefault="00533FDB" w:rsidP="00B26EB4">
            <w:pPr>
              <w:pStyle w:val="10"/>
              <w:spacing w:line="360" w:lineRule="auto"/>
              <w:ind w:firstLine="0"/>
              <w:jc w:val="both"/>
              <w:rPr>
                <w:caps/>
                <w:sz w:val="28"/>
                <w:szCs w:val="28"/>
              </w:rPr>
            </w:pPr>
            <w:r w:rsidRPr="00E042BB">
              <w:rPr>
                <w:caps/>
                <w:sz w:val="28"/>
                <w:szCs w:val="28"/>
              </w:rPr>
              <w:t>3. </w:t>
            </w:r>
            <w:r w:rsidR="00B70A15" w:rsidRPr="00E042BB">
              <w:rPr>
                <w:caps/>
                <w:sz w:val="28"/>
                <w:szCs w:val="28"/>
              </w:rPr>
              <w:t>условия реализации программы производственной практики</w:t>
            </w:r>
          </w:p>
        </w:tc>
        <w:tc>
          <w:tcPr>
            <w:tcW w:w="800" w:type="dxa"/>
            <w:shd w:val="clear" w:color="auto" w:fill="auto"/>
          </w:tcPr>
          <w:p w:rsidR="00533FDB" w:rsidRPr="00E042BB" w:rsidRDefault="00157F27" w:rsidP="00B26E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533FDB" w:rsidRPr="00640257" w:rsidTr="00B26EB4">
        <w:trPr>
          <w:trHeight w:val="692"/>
        </w:trPr>
        <w:tc>
          <w:tcPr>
            <w:tcW w:w="9322" w:type="dxa"/>
            <w:shd w:val="clear" w:color="auto" w:fill="auto"/>
          </w:tcPr>
          <w:p w:rsidR="00533FDB" w:rsidRPr="00E042BB" w:rsidRDefault="00533FDB" w:rsidP="00B26EB4">
            <w:pPr>
              <w:pStyle w:val="10"/>
              <w:spacing w:line="360" w:lineRule="auto"/>
              <w:ind w:firstLine="0"/>
              <w:jc w:val="both"/>
              <w:rPr>
                <w:caps/>
                <w:sz w:val="28"/>
                <w:szCs w:val="28"/>
              </w:rPr>
            </w:pPr>
            <w:r w:rsidRPr="00E042BB">
              <w:rPr>
                <w:caps/>
                <w:sz w:val="28"/>
                <w:szCs w:val="28"/>
              </w:rPr>
              <w:t>4 </w:t>
            </w:r>
            <w:r w:rsidR="00B70A15" w:rsidRPr="00E042BB">
              <w:rPr>
                <w:caps/>
                <w:sz w:val="28"/>
                <w:szCs w:val="28"/>
              </w:rPr>
              <w:t>Контроль и оценка результатов освоения производственной практики</w:t>
            </w:r>
          </w:p>
        </w:tc>
        <w:tc>
          <w:tcPr>
            <w:tcW w:w="800" w:type="dxa"/>
            <w:shd w:val="clear" w:color="auto" w:fill="auto"/>
          </w:tcPr>
          <w:p w:rsidR="00B26EB4" w:rsidRDefault="00B26EB4" w:rsidP="00B26EB4">
            <w:pPr>
              <w:jc w:val="right"/>
              <w:rPr>
                <w:sz w:val="28"/>
                <w:szCs w:val="28"/>
              </w:rPr>
            </w:pPr>
          </w:p>
          <w:p w:rsidR="00B26EB4" w:rsidRDefault="00B26EB4" w:rsidP="00B26EB4">
            <w:pPr>
              <w:jc w:val="right"/>
              <w:rPr>
                <w:sz w:val="28"/>
                <w:szCs w:val="28"/>
              </w:rPr>
            </w:pPr>
          </w:p>
          <w:p w:rsidR="00533FDB" w:rsidRPr="00640257" w:rsidRDefault="008E3815" w:rsidP="00B26E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533FDB" w:rsidRPr="00640257" w:rsidTr="00B26EB4">
        <w:trPr>
          <w:trHeight w:val="692"/>
        </w:trPr>
        <w:tc>
          <w:tcPr>
            <w:tcW w:w="9322" w:type="dxa"/>
            <w:shd w:val="clear" w:color="auto" w:fill="auto"/>
          </w:tcPr>
          <w:p w:rsidR="00533FDB" w:rsidRPr="00640257" w:rsidRDefault="00533FDB" w:rsidP="00030ADF">
            <w:pPr>
              <w:spacing w:line="360" w:lineRule="auto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</w:tcPr>
          <w:p w:rsidR="00533FDB" w:rsidRPr="00640257" w:rsidRDefault="00533FDB" w:rsidP="00030ADF">
            <w:pPr>
              <w:jc w:val="both"/>
              <w:rPr>
                <w:sz w:val="28"/>
                <w:szCs w:val="28"/>
              </w:rPr>
            </w:pPr>
          </w:p>
        </w:tc>
      </w:tr>
    </w:tbl>
    <w:p w:rsidR="00535CFF" w:rsidRPr="00535CFF" w:rsidRDefault="00533FDB" w:rsidP="008756B6">
      <w:pPr>
        <w:pStyle w:val="a6"/>
        <w:numPr>
          <w:ilvl w:val="0"/>
          <w:numId w:val="4"/>
        </w:numPr>
        <w:shd w:val="clear" w:color="auto" w:fill="FFFFFF"/>
        <w:spacing w:line="269" w:lineRule="exact"/>
        <w:ind w:right="475"/>
        <w:jc w:val="center"/>
        <w:rPr>
          <w:b/>
          <w:caps/>
          <w:sz w:val="28"/>
          <w:szCs w:val="28"/>
        </w:rPr>
      </w:pPr>
      <w:r>
        <w:br w:type="page"/>
      </w:r>
    </w:p>
    <w:p w:rsidR="00535CFF" w:rsidRPr="0058138B" w:rsidRDefault="00535CFF" w:rsidP="00535CFF">
      <w:pPr>
        <w:spacing w:after="200" w:line="276" w:lineRule="auto"/>
        <w:ind w:firstLine="709"/>
        <w:jc w:val="both"/>
        <w:rPr>
          <w:sz w:val="28"/>
          <w:szCs w:val="28"/>
        </w:rPr>
      </w:pPr>
      <w:r w:rsidRPr="0058138B">
        <w:rPr>
          <w:b/>
          <w:caps/>
          <w:sz w:val="28"/>
          <w:szCs w:val="28"/>
        </w:rPr>
        <w:lastRenderedPageBreak/>
        <w:t>1 паспорт рабочей ПРОГРАММЫ ПРОИЗВОДСТВЕННОЙ практики</w:t>
      </w:r>
    </w:p>
    <w:p w:rsidR="00535CFF" w:rsidRPr="0058138B" w:rsidRDefault="00535CFF" w:rsidP="00535CF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58138B">
        <w:rPr>
          <w:b/>
          <w:sz w:val="28"/>
          <w:szCs w:val="28"/>
        </w:rPr>
        <w:tab/>
        <w:t xml:space="preserve">1.1. </w:t>
      </w:r>
      <w:bookmarkStart w:id="1" w:name="_Hlk511590080"/>
      <w:r w:rsidRPr="0058138B">
        <w:rPr>
          <w:b/>
          <w:sz w:val="28"/>
          <w:szCs w:val="28"/>
        </w:rPr>
        <w:t xml:space="preserve">Цель и планируемые результаты производственной практики </w:t>
      </w:r>
      <w:bookmarkEnd w:id="1"/>
    </w:p>
    <w:p w:rsidR="00225702" w:rsidRPr="001C4010" w:rsidRDefault="00535CFF" w:rsidP="001C4010">
      <w:pPr>
        <w:suppressAutoHyphens/>
        <w:ind w:firstLine="709"/>
        <w:jc w:val="both"/>
        <w:rPr>
          <w:sz w:val="28"/>
          <w:szCs w:val="28"/>
        </w:rPr>
      </w:pPr>
      <w:r w:rsidRPr="0058138B">
        <w:rPr>
          <w:sz w:val="28"/>
          <w:szCs w:val="28"/>
        </w:rPr>
        <w:t xml:space="preserve">В результате прохождения производственной практики студент должен освоить основной вид деятельности </w:t>
      </w:r>
      <w:r w:rsidR="001C4010">
        <w:rPr>
          <w:sz w:val="28"/>
          <w:szCs w:val="28"/>
        </w:rPr>
        <w:t xml:space="preserve">ВД4. </w:t>
      </w:r>
      <w:r w:rsidR="00225702" w:rsidRPr="007952BA">
        <w:rPr>
          <w:spacing w:val="-2"/>
          <w:sz w:val="28"/>
          <w:szCs w:val="28"/>
        </w:rPr>
        <w:t xml:space="preserve">Планирование и организация работы коллектива подразделения, смены, участка при производстве тугоплавких неметаллических и силикатных </w:t>
      </w:r>
      <w:r w:rsidR="0038015F" w:rsidRPr="007952BA">
        <w:rPr>
          <w:spacing w:val="-2"/>
          <w:sz w:val="28"/>
          <w:szCs w:val="28"/>
        </w:rPr>
        <w:t>материалов и изделий</w:t>
      </w:r>
    </w:p>
    <w:p w:rsidR="00535CFF" w:rsidRDefault="007952BA" w:rsidP="007952B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соответствующие </w:t>
      </w:r>
      <w:r w:rsidR="00535CFF" w:rsidRPr="0058138B">
        <w:rPr>
          <w:sz w:val="28"/>
          <w:szCs w:val="28"/>
        </w:rPr>
        <w:t>ему общие компетенции и профессиональные компетенции:</w:t>
      </w:r>
    </w:p>
    <w:p w:rsidR="00960307" w:rsidRDefault="00960307" w:rsidP="00535CFF">
      <w:pPr>
        <w:suppressAutoHyphens/>
        <w:ind w:firstLine="709"/>
        <w:jc w:val="both"/>
        <w:rPr>
          <w:sz w:val="28"/>
          <w:szCs w:val="28"/>
        </w:rPr>
      </w:pPr>
    </w:p>
    <w:p w:rsidR="00960307" w:rsidRDefault="00960307" w:rsidP="00960307">
      <w:pPr>
        <w:ind w:firstLine="709"/>
        <w:jc w:val="both"/>
        <w:rPr>
          <w:sz w:val="28"/>
          <w:szCs w:val="28"/>
        </w:rPr>
      </w:pPr>
      <w:r w:rsidRPr="0058138B">
        <w:rPr>
          <w:sz w:val="28"/>
          <w:szCs w:val="28"/>
        </w:rPr>
        <w:t>1.1.1. Перечень общих компетенций</w:t>
      </w:r>
      <w:r w:rsidRPr="0058138B">
        <w:rPr>
          <w:rStyle w:val="af0"/>
          <w:sz w:val="28"/>
          <w:szCs w:val="28"/>
        </w:rPr>
        <w:footnoteReference w:id="1"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8944"/>
      </w:tblGrid>
      <w:tr w:rsidR="00960307" w:rsidRPr="00754B46" w:rsidTr="00F32CB4">
        <w:tc>
          <w:tcPr>
            <w:tcW w:w="979" w:type="dxa"/>
          </w:tcPr>
          <w:p w:rsidR="00960307" w:rsidRPr="005956D6" w:rsidRDefault="00960307" w:rsidP="00F32CB4">
            <w:pPr>
              <w:pStyle w:val="2"/>
              <w:spacing w:before="0" w:after="0"/>
              <w:jc w:val="both"/>
              <w:rPr>
                <w:rStyle w:val="afe"/>
                <w:sz w:val="24"/>
              </w:rPr>
            </w:pPr>
            <w:r w:rsidRPr="005956D6">
              <w:rPr>
                <w:rStyle w:val="afe"/>
                <w:sz w:val="24"/>
              </w:rPr>
              <w:t>Код</w:t>
            </w:r>
          </w:p>
        </w:tc>
        <w:tc>
          <w:tcPr>
            <w:tcW w:w="8944" w:type="dxa"/>
          </w:tcPr>
          <w:p w:rsidR="00960307" w:rsidRPr="005956D6" w:rsidRDefault="00960307" w:rsidP="00F32CB4">
            <w:pPr>
              <w:pStyle w:val="2"/>
              <w:spacing w:before="0" w:after="0"/>
              <w:jc w:val="both"/>
              <w:rPr>
                <w:rStyle w:val="afe"/>
                <w:sz w:val="24"/>
              </w:rPr>
            </w:pPr>
            <w:r w:rsidRPr="005956D6">
              <w:rPr>
                <w:rStyle w:val="afe"/>
                <w:sz w:val="24"/>
              </w:rPr>
              <w:t>Наименование общих компетенций</w:t>
            </w:r>
          </w:p>
        </w:tc>
      </w:tr>
      <w:tr w:rsidR="0038015F" w:rsidRPr="00AB62A7" w:rsidTr="00F32CB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F" w:rsidRPr="0047464E" w:rsidRDefault="0038015F" w:rsidP="0038015F">
            <w:r w:rsidRPr="0047464E">
              <w:t>ОК 01.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F" w:rsidRPr="0047464E" w:rsidRDefault="0038015F" w:rsidP="0038015F">
            <w:r w:rsidRPr="0047464E"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38015F" w:rsidRPr="00AC29B5" w:rsidTr="00F32CB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F" w:rsidRPr="0047464E" w:rsidRDefault="0038015F" w:rsidP="0038015F">
            <w:r w:rsidRPr="0047464E">
              <w:t>ОК 02.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F" w:rsidRPr="0047464E" w:rsidRDefault="0038015F" w:rsidP="0038015F">
            <w:r w:rsidRPr="0047464E">
              <w:t>Использовать современные средства</w:t>
            </w:r>
            <w:r w:rsidR="0048022C">
              <w:t xml:space="preserve"> поиска, анализа и интерпретацию</w:t>
            </w:r>
            <w:r w:rsidRPr="0047464E">
              <w:t xml:space="preserve"> </w:t>
            </w:r>
            <w:proofErr w:type="gramStart"/>
            <w:r w:rsidRPr="0047464E">
              <w:t>информации</w:t>
            </w:r>
            <w:proofErr w:type="gramEnd"/>
            <w:r w:rsidRPr="0047464E"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38015F" w:rsidRPr="00AC29B5" w:rsidTr="00F32CB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F" w:rsidRPr="0047464E" w:rsidRDefault="0038015F" w:rsidP="0038015F">
            <w:r w:rsidRPr="0047464E">
              <w:t xml:space="preserve">ОК 03. 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F" w:rsidRPr="0047464E" w:rsidRDefault="0038015F" w:rsidP="0038015F">
            <w:r w:rsidRPr="0047464E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38015F" w:rsidRPr="00AC29B5" w:rsidTr="00F32CB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F" w:rsidRPr="0047464E" w:rsidRDefault="0038015F" w:rsidP="0038015F">
            <w:r w:rsidRPr="0047464E">
              <w:t>ОК 04.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F" w:rsidRPr="0047464E" w:rsidRDefault="0038015F" w:rsidP="0038015F">
            <w:r w:rsidRPr="0047464E">
              <w:t>Эффективно взаимодействовать и работать в коллективе и команде</w:t>
            </w:r>
          </w:p>
        </w:tc>
      </w:tr>
      <w:tr w:rsidR="0038015F" w:rsidTr="00F32CB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F" w:rsidRPr="0047464E" w:rsidRDefault="0038015F" w:rsidP="0038015F">
            <w:r w:rsidRPr="0047464E">
              <w:t>ОК 05.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F" w:rsidRPr="0047464E" w:rsidRDefault="0038015F" w:rsidP="0038015F">
            <w:r w:rsidRPr="0047464E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38015F" w:rsidRPr="00AC29B5" w:rsidTr="00F32CB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F" w:rsidRPr="0047464E" w:rsidRDefault="0038015F" w:rsidP="0038015F">
            <w:r w:rsidRPr="0047464E">
              <w:t>ОК 06.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F" w:rsidRPr="0047464E" w:rsidRDefault="0038015F" w:rsidP="0038015F">
            <w:r w:rsidRPr="0047464E"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38015F" w:rsidRPr="00AC29B5" w:rsidTr="00F32CB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F" w:rsidRPr="0047464E" w:rsidRDefault="0038015F" w:rsidP="0038015F">
            <w:r w:rsidRPr="0047464E">
              <w:t>ОК 07.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F" w:rsidRPr="0047464E" w:rsidRDefault="0038015F" w:rsidP="0038015F">
            <w:r w:rsidRPr="0047464E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38015F" w:rsidRPr="00AC29B5" w:rsidTr="00F32CB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F" w:rsidRPr="0047464E" w:rsidRDefault="0038015F" w:rsidP="0038015F">
            <w:r w:rsidRPr="0047464E">
              <w:t>ОК 09.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F" w:rsidRPr="0047464E" w:rsidRDefault="0038015F" w:rsidP="0038015F">
            <w:r w:rsidRPr="0047464E"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960307" w:rsidRDefault="00960307" w:rsidP="00960307">
      <w:pPr>
        <w:pStyle w:val="2"/>
        <w:spacing w:before="0" w:after="0"/>
        <w:ind w:firstLine="709"/>
        <w:jc w:val="both"/>
        <w:rPr>
          <w:rStyle w:val="afe"/>
          <w:rFonts w:ascii="Times New Roman" w:hAnsi="Times New Roman"/>
          <w:b w:val="0"/>
        </w:rPr>
      </w:pPr>
    </w:p>
    <w:p w:rsidR="00960307" w:rsidRPr="00960307" w:rsidRDefault="00960307" w:rsidP="00960307">
      <w:pPr>
        <w:pStyle w:val="2"/>
        <w:spacing w:before="0" w:after="0"/>
        <w:ind w:firstLine="709"/>
        <w:jc w:val="both"/>
        <w:rPr>
          <w:rStyle w:val="afe"/>
          <w:rFonts w:ascii="Times New Roman" w:hAnsi="Times New Roman"/>
          <w:b w:val="0"/>
        </w:rPr>
      </w:pPr>
      <w:r w:rsidRPr="0058138B">
        <w:rPr>
          <w:rStyle w:val="afe"/>
          <w:rFonts w:ascii="Times New Roman" w:hAnsi="Times New Roman"/>
          <w:b w:val="0"/>
        </w:rPr>
        <w:t xml:space="preserve">1.1.2. Перечень профессиональных компетенций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789"/>
      </w:tblGrid>
      <w:tr w:rsidR="00960307" w:rsidRPr="00754B46" w:rsidTr="00F32CB4">
        <w:tc>
          <w:tcPr>
            <w:tcW w:w="1134" w:type="dxa"/>
          </w:tcPr>
          <w:p w:rsidR="00960307" w:rsidRPr="005956D6" w:rsidRDefault="00960307" w:rsidP="00F32CB4">
            <w:pPr>
              <w:pStyle w:val="2"/>
              <w:spacing w:before="0" w:after="0"/>
              <w:jc w:val="both"/>
              <w:rPr>
                <w:rStyle w:val="afe"/>
                <w:sz w:val="24"/>
              </w:rPr>
            </w:pPr>
            <w:r w:rsidRPr="005956D6">
              <w:rPr>
                <w:rStyle w:val="afe"/>
                <w:sz w:val="24"/>
              </w:rPr>
              <w:t>Код</w:t>
            </w:r>
          </w:p>
        </w:tc>
        <w:tc>
          <w:tcPr>
            <w:tcW w:w="8789" w:type="dxa"/>
          </w:tcPr>
          <w:p w:rsidR="00960307" w:rsidRPr="005956D6" w:rsidRDefault="00960307" w:rsidP="00F32CB4">
            <w:pPr>
              <w:pStyle w:val="2"/>
              <w:spacing w:before="0" w:after="0"/>
              <w:jc w:val="both"/>
              <w:rPr>
                <w:rStyle w:val="afe"/>
                <w:sz w:val="24"/>
              </w:rPr>
            </w:pPr>
            <w:r w:rsidRPr="005956D6">
              <w:rPr>
                <w:rStyle w:val="afe"/>
                <w:sz w:val="24"/>
              </w:rPr>
              <w:t>Наименование видов деятельности и профессиональных компетенций</w:t>
            </w:r>
          </w:p>
        </w:tc>
      </w:tr>
      <w:tr w:rsidR="0038015F" w:rsidRPr="00754B46" w:rsidTr="00F32CB4">
        <w:tc>
          <w:tcPr>
            <w:tcW w:w="1134" w:type="dxa"/>
          </w:tcPr>
          <w:p w:rsidR="0038015F" w:rsidRPr="0047464E" w:rsidRDefault="007952BA" w:rsidP="0038015F">
            <w:pPr>
              <w:rPr>
                <w:rStyle w:val="afe"/>
                <w:i w:val="0"/>
              </w:rPr>
            </w:pPr>
            <w:r>
              <w:rPr>
                <w:rStyle w:val="afe"/>
              </w:rPr>
              <w:t>ВД 4</w:t>
            </w:r>
          </w:p>
        </w:tc>
        <w:tc>
          <w:tcPr>
            <w:tcW w:w="8789" w:type="dxa"/>
          </w:tcPr>
          <w:p w:rsidR="0038015F" w:rsidRPr="0047464E" w:rsidRDefault="0038015F" w:rsidP="0038015F">
            <w:pPr>
              <w:rPr>
                <w:rStyle w:val="afe"/>
                <w:i w:val="0"/>
              </w:rPr>
            </w:pPr>
            <w:r w:rsidRPr="0047464E">
              <w:rPr>
                <w:spacing w:val="-2"/>
              </w:rPr>
              <w:t>Планирование и организация работы коллектива подразделения, смены, участка при производстве тугоплавких неметаллических и силикатных материалов и изделий.</w:t>
            </w:r>
          </w:p>
        </w:tc>
      </w:tr>
      <w:tr w:rsidR="0038015F" w:rsidRPr="00754B46" w:rsidTr="00F32CB4">
        <w:tc>
          <w:tcPr>
            <w:tcW w:w="1134" w:type="dxa"/>
          </w:tcPr>
          <w:p w:rsidR="0038015F" w:rsidRPr="0047464E" w:rsidRDefault="0038015F" w:rsidP="0038015F">
            <w:r w:rsidRPr="0047464E">
              <w:t>ПК 4.1.</w:t>
            </w:r>
          </w:p>
        </w:tc>
        <w:tc>
          <w:tcPr>
            <w:tcW w:w="8789" w:type="dxa"/>
          </w:tcPr>
          <w:p w:rsidR="0038015F" w:rsidRPr="0047464E" w:rsidRDefault="0038015F" w:rsidP="0038015F">
            <w:r w:rsidRPr="0047464E">
              <w:rPr>
                <w:shd w:val="clear" w:color="auto" w:fill="FFFFFF"/>
              </w:rPr>
              <w:t>Координировать работу персонала технологических подразделений, смен, участков.</w:t>
            </w:r>
          </w:p>
        </w:tc>
      </w:tr>
      <w:tr w:rsidR="0038015F" w:rsidRPr="00754B46" w:rsidTr="00F32CB4">
        <w:tc>
          <w:tcPr>
            <w:tcW w:w="1134" w:type="dxa"/>
          </w:tcPr>
          <w:p w:rsidR="0038015F" w:rsidRPr="0047464E" w:rsidRDefault="0038015F" w:rsidP="0038015F">
            <w:r w:rsidRPr="0047464E">
              <w:t>ПК 4.2.</w:t>
            </w:r>
          </w:p>
        </w:tc>
        <w:tc>
          <w:tcPr>
            <w:tcW w:w="8789" w:type="dxa"/>
          </w:tcPr>
          <w:p w:rsidR="0038015F" w:rsidRPr="0047464E" w:rsidRDefault="0038015F" w:rsidP="0038015F">
            <w:r w:rsidRPr="0047464E">
              <w:rPr>
                <w:shd w:val="clear" w:color="auto" w:fill="FFFFFF"/>
              </w:rPr>
              <w:t>Осуществлять контроль выполнения производственного задания по объему производства и качеству продукции.</w:t>
            </w:r>
          </w:p>
        </w:tc>
      </w:tr>
      <w:tr w:rsidR="0038015F" w:rsidRPr="00754B46" w:rsidTr="00F32CB4">
        <w:tc>
          <w:tcPr>
            <w:tcW w:w="1134" w:type="dxa"/>
          </w:tcPr>
          <w:p w:rsidR="0038015F" w:rsidRPr="0047464E" w:rsidRDefault="0038015F" w:rsidP="0038015F">
            <w:pPr>
              <w:rPr>
                <w:lang w:val="en-US"/>
              </w:rPr>
            </w:pPr>
            <w:r w:rsidRPr="0047464E">
              <w:t>ПК 4.3.</w:t>
            </w:r>
          </w:p>
        </w:tc>
        <w:tc>
          <w:tcPr>
            <w:tcW w:w="8789" w:type="dxa"/>
          </w:tcPr>
          <w:p w:rsidR="0038015F" w:rsidRPr="0047464E" w:rsidRDefault="0038015F" w:rsidP="0038015F">
            <w:pPr>
              <w:rPr>
                <w:bCs/>
              </w:rPr>
            </w:pPr>
            <w:r w:rsidRPr="0047464E">
              <w:rPr>
                <w:shd w:val="clear" w:color="auto" w:fill="FFFFFF"/>
              </w:rPr>
              <w:t>Контролировать оптимальное использование материальных и трудовых ресурсов на основе применения нормативов, безотходных технологий и технических возможностей оборудования.</w:t>
            </w:r>
          </w:p>
        </w:tc>
      </w:tr>
    </w:tbl>
    <w:p w:rsidR="00960307" w:rsidRPr="00960307" w:rsidRDefault="00960307" w:rsidP="00960307">
      <w:pPr>
        <w:rPr>
          <w:bCs/>
          <w:sz w:val="28"/>
          <w:szCs w:val="28"/>
        </w:rPr>
      </w:pPr>
      <w:r w:rsidRPr="0058138B">
        <w:rPr>
          <w:bCs/>
          <w:sz w:val="28"/>
          <w:szCs w:val="28"/>
        </w:rPr>
        <w:lastRenderedPageBreak/>
        <w:t xml:space="preserve">1.1.3. В результате </w:t>
      </w:r>
      <w:r>
        <w:rPr>
          <w:bCs/>
          <w:sz w:val="28"/>
          <w:szCs w:val="28"/>
        </w:rPr>
        <w:t>прохождения производственной практики</w:t>
      </w:r>
      <w:r w:rsidRPr="0058138B">
        <w:rPr>
          <w:bCs/>
          <w:sz w:val="28"/>
          <w:szCs w:val="28"/>
        </w:rPr>
        <w:t xml:space="preserve"> студент должен</w:t>
      </w:r>
      <w:r w:rsidRPr="0058138B">
        <w:rPr>
          <w:rStyle w:val="af0"/>
          <w:bCs/>
          <w:sz w:val="28"/>
          <w:szCs w:val="28"/>
        </w:rPr>
        <w:footnoteReference w:id="2"/>
      </w:r>
      <w:r w:rsidRPr="0058138B">
        <w:rPr>
          <w:bCs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8221"/>
      </w:tblGrid>
      <w:tr w:rsidR="0038015F" w:rsidRPr="00754B46" w:rsidTr="00960307">
        <w:tc>
          <w:tcPr>
            <w:tcW w:w="1629" w:type="dxa"/>
          </w:tcPr>
          <w:p w:rsidR="0038015F" w:rsidRPr="0047464E" w:rsidRDefault="0038015F" w:rsidP="0038015F">
            <w:pPr>
              <w:rPr>
                <w:bCs/>
                <w:lang w:eastAsia="en-US"/>
              </w:rPr>
            </w:pPr>
            <w:r w:rsidRPr="0047464E">
              <w:rPr>
                <w:bCs/>
                <w:lang w:eastAsia="en-US"/>
              </w:rPr>
              <w:t>Владеть навыками</w:t>
            </w:r>
          </w:p>
        </w:tc>
        <w:tc>
          <w:tcPr>
            <w:tcW w:w="8221" w:type="dxa"/>
          </w:tcPr>
          <w:p w:rsidR="0038015F" w:rsidRPr="0047464E" w:rsidRDefault="0038015F" w:rsidP="0038015F">
            <w:pPr>
              <w:shd w:val="clear" w:color="auto" w:fill="FFFFFF"/>
              <w:ind w:left="34" w:right="10"/>
              <w:jc w:val="both"/>
              <w:rPr>
                <w:spacing w:val="-2"/>
              </w:rPr>
            </w:pPr>
            <w:r w:rsidRPr="0047464E">
              <w:rPr>
                <w:spacing w:val="-2"/>
              </w:rPr>
              <w:t xml:space="preserve">- </w:t>
            </w:r>
            <w:r w:rsidRPr="0047464E">
              <w:t xml:space="preserve">организации работы коллектива и поддержания </w:t>
            </w:r>
            <w:r w:rsidRPr="0047464E">
              <w:rPr>
                <w:spacing w:val="-2"/>
              </w:rPr>
              <w:t>профессиональных отношений со смежными подразделениями;</w:t>
            </w:r>
          </w:p>
          <w:p w:rsidR="0038015F" w:rsidRPr="0047464E" w:rsidRDefault="0038015F" w:rsidP="0038015F">
            <w:pPr>
              <w:shd w:val="clear" w:color="auto" w:fill="FFFFFF"/>
            </w:pPr>
            <w:r w:rsidRPr="0047464E">
              <w:t>- участия в организации работы по планированию деятельности структурных подразделений;</w:t>
            </w:r>
          </w:p>
          <w:p w:rsidR="0038015F" w:rsidRPr="0047464E" w:rsidRDefault="0038015F" w:rsidP="0038015F">
            <w:pPr>
              <w:widowControl w:val="0"/>
              <w:autoSpaceDE w:val="0"/>
              <w:autoSpaceDN w:val="0"/>
              <w:adjustRightInd w:val="0"/>
              <w:jc w:val="both"/>
            </w:pPr>
            <w:r w:rsidRPr="0047464E">
              <w:t>- постановки перед работниками производственного задания по объемам производства и качеству; контроля выполнения плана выпуска продукции; организации деятельности работников по соблюдению регламентов;</w:t>
            </w:r>
          </w:p>
          <w:p w:rsidR="0038015F" w:rsidRPr="0047464E" w:rsidRDefault="0038015F" w:rsidP="0038015F">
            <w:pPr>
              <w:shd w:val="clear" w:color="auto" w:fill="FFFFFF"/>
            </w:pPr>
            <w:r w:rsidRPr="002A5130">
              <w:t>- анализа показателей деятельности производственных подразделений организации и методов управления</w:t>
            </w:r>
          </w:p>
        </w:tc>
      </w:tr>
      <w:tr w:rsidR="00960307" w:rsidRPr="00754B46" w:rsidTr="00960307">
        <w:tc>
          <w:tcPr>
            <w:tcW w:w="1629" w:type="dxa"/>
          </w:tcPr>
          <w:p w:rsidR="00960307" w:rsidRPr="00754B46" w:rsidRDefault="00960307" w:rsidP="00F32CB4">
            <w:pPr>
              <w:rPr>
                <w:bCs/>
                <w:lang w:eastAsia="en-US"/>
              </w:rPr>
            </w:pPr>
            <w:r w:rsidRPr="00754B46">
              <w:rPr>
                <w:bCs/>
                <w:lang w:eastAsia="en-US"/>
              </w:rPr>
              <w:t>уметь</w:t>
            </w:r>
          </w:p>
        </w:tc>
        <w:tc>
          <w:tcPr>
            <w:tcW w:w="8221" w:type="dxa"/>
          </w:tcPr>
          <w:p w:rsidR="0038015F" w:rsidRPr="00391D43" w:rsidRDefault="0038015F" w:rsidP="0038015F">
            <w:pPr>
              <w:widowControl w:val="0"/>
              <w:autoSpaceDE w:val="0"/>
              <w:autoSpaceDN w:val="0"/>
              <w:adjustRightInd w:val="0"/>
              <w:ind w:firstLine="317"/>
              <w:jc w:val="both"/>
            </w:pPr>
            <w:r w:rsidRPr="00391D43">
              <w:t xml:space="preserve">формулировать задачи и определять пути их решения для выполнения производственных заданий в подразделениях; </w:t>
            </w:r>
          </w:p>
          <w:p w:rsidR="0038015F" w:rsidRPr="00391D43" w:rsidRDefault="0038015F" w:rsidP="0038015F">
            <w:pPr>
              <w:widowControl w:val="0"/>
              <w:autoSpaceDE w:val="0"/>
              <w:autoSpaceDN w:val="0"/>
              <w:adjustRightInd w:val="0"/>
              <w:ind w:firstLine="317"/>
              <w:jc w:val="both"/>
            </w:pPr>
            <w:r w:rsidRPr="00391D43">
              <w:t xml:space="preserve">расставлять работников по рабочим местам в соответствии с производственной необходимостью и квалификацией; </w:t>
            </w:r>
          </w:p>
          <w:p w:rsidR="0038015F" w:rsidRPr="00391D43" w:rsidRDefault="0038015F" w:rsidP="0038015F">
            <w:pPr>
              <w:widowControl w:val="0"/>
              <w:autoSpaceDE w:val="0"/>
              <w:autoSpaceDN w:val="0"/>
              <w:adjustRightInd w:val="0"/>
              <w:ind w:firstLine="317"/>
              <w:jc w:val="both"/>
            </w:pPr>
            <w:r w:rsidRPr="00391D43">
              <w:t>перераспределять работников по рабочим местам, исходя из производственного задания и оперативной производственной ситуации;</w:t>
            </w:r>
          </w:p>
          <w:p w:rsidR="0038015F" w:rsidRPr="00391D43" w:rsidRDefault="0038015F" w:rsidP="0038015F">
            <w:pPr>
              <w:widowControl w:val="0"/>
              <w:autoSpaceDE w:val="0"/>
              <w:autoSpaceDN w:val="0"/>
              <w:adjustRightInd w:val="0"/>
              <w:ind w:firstLine="317"/>
              <w:jc w:val="both"/>
            </w:pPr>
            <w:r w:rsidRPr="00391D43">
              <w:t>планировать организацию рабочих мест с учетом требований безопасности, охраны труда и эргономики;</w:t>
            </w:r>
          </w:p>
          <w:p w:rsidR="0038015F" w:rsidRPr="00391D43" w:rsidRDefault="0038015F" w:rsidP="0038015F">
            <w:pPr>
              <w:widowControl w:val="0"/>
              <w:autoSpaceDE w:val="0"/>
              <w:autoSpaceDN w:val="0"/>
              <w:adjustRightInd w:val="0"/>
              <w:ind w:firstLine="317"/>
              <w:jc w:val="both"/>
            </w:pPr>
            <w:r w:rsidRPr="00391D43">
              <w:t>выстраивать эффективные коммуникации с коллегами и руководством;</w:t>
            </w:r>
          </w:p>
          <w:p w:rsidR="0038015F" w:rsidRPr="00391D43" w:rsidRDefault="0038015F" w:rsidP="0038015F">
            <w:pPr>
              <w:widowControl w:val="0"/>
              <w:autoSpaceDE w:val="0"/>
              <w:autoSpaceDN w:val="0"/>
              <w:adjustRightInd w:val="0"/>
              <w:ind w:firstLine="317"/>
              <w:jc w:val="both"/>
            </w:pPr>
            <w:r w:rsidRPr="00391D43">
              <w:t xml:space="preserve">определять потребность в технологическом, контрольно-измерительном и вспомогательном оборудовании на рабочих места; </w:t>
            </w:r>
          </w:p>
          <w:p w:rsidR="0038015F" w:rsidRPr="00391D43" w:rsidRDefault="0038015F" w:rsidP="0038015F">
            <w:pPr>
              <w:widowControl w:val="0"/>
              <w:autoSpaceDE w:val="0"/>
              <w:autoSpaceDN w:val="0"/>
              <w:adjustRightInd w:val="0"/>
              <w:ind w:firstLine="317"/>
              <w:jc w:val="both"/>
            </w:pPr>
            <w:r w:rsidRPr="00391D43">
              <w:t xml:space="preserve">устанавливать деловые связи с руководителями смен, участков, служб лаборатории, механических и энергетических подразделений; </w:t>
            </w:r>
          </w:p>
          <w:p w:rsidR="0038015F" w:rsidRPr="00391D43" w:rsidRDefault="0038015F" w:rsidP="0038015F">
            <w:pPr>
              <w:shd w:val="clear" w:color="auto" w:fill="FFFFFF"/>
              <w:ind w:right="53" w:firstLine="317"/>
            </w:pPr>
            <w:r w:rsidRPr="00391D43">
              <w:t>проводить производственно-технические совещания, сменно-встречные собрания и принимать рапорты работников;</w:t>
            </w:r>
          </w:p>
          <w:p w:rsidR="0038015F" w:rsidRPr="00391D43" w:rsidRDefault="0038015F" w:rsidP="0038015F">
            <w:pPr>
              <w:shd w:val="clear" w:color="auto" w:fill="FFFFFF"/>
              <w:ind w:right="53" w:firstLine="317"/>
              <w:rPr>
                <w:spacing w:val="-2"/>
              </w:rPr>
            </w:pPr>
            <w:r w:rsidRPr="00391D43">
              <w:rPr>
                <w:lang w:val="en-US"/>
              </w:rPr>
              <w:t>c</w:t>
            </w:r>
            <w:r w:rsidRPr="00391D43">
              <w:t>оставлять и подавать заявки в службу обеспечения производства  материалами и контролировать выполнения заявок;</w:t>
            </w:r>
          </w:p>
          <w:p w:rsidR="0038015F" w:rsidRPr="00391D43" w:rsidRDefault="0038015F" w:rsidP="0038015F">
            <w:pPr>
              <w:shd w:val="clear" w:color="auto" w:fill="FFFFFF"/>
              <w:ind w:right="53" w:firstLine="317"/>
            </w:pPr>
            <w:r w:rsidRPr="00391D43">
              <w:t xml:space="preserve">подготавливать предложения о применении мер поощрения и взыскания к работникам подразделения; </w:t>
            </w:r>
          </w:p>
          <w:p w:rsidR="0038015F" w:rsidRPr="00391D43" w:rsidRDefault="0038015F" w:rsidP="0038015F">
            <w:pPr>
              <w:shd w:val="clear" w:color="auto" w:fill="FFFFFF"/>
              <w:ind w:right="53" w:firstLine="317"/>
            </w:pPr>
            <w:r w:rsidRPr="00391D43">
              <w:t xml:space="preserve">контролировать ведение и хранение работниками агрегатных, технологических журналов и сменных рапортов в подразделениях; </w:t>
            </w:r>
          </w:p>
          <w:p w:rsidR="0038015F" w:rsidRPr="00391D43" w:rsidRDefault="0038015F" w:rsidP="0038015F">
            <w:pPr>
              <w:shd w:val="clear" w:color="auto" w:fill="FFFFFF"/>
              <w:ind w:right="53" w:firstLine="317"/>
            </w:pPr>
            <w:r w:rsidRPr="00391D43">
              <w:t>внедрять передовые методы труда в подразделениях;</w:t>
            </w:r>
          </w:p>
          <w:p w:rsidR="0038015F" w:rsidRPr="00391D43" w:rsidRDefault="0038015F" w:rsidP="0038015F">
            <w:pPr>
              <w:shd w:val="clear" w:color="auto" w:fill="FFFFFF"/>
              <w:ind w:right="53" w:firstLine="317"/>
            </w:pPr>
            <w:r w:rsidRPr="00391D43">
              <w:t xml:space="preserve">оформлять первичные документы по учету </w:t>
            </w:r>
            <w:r w:rsidRPr="00391D43">
              <w:rPr>
                <w:spacing w:val="-2"/>
              </w:rPr>
              <w:t xml:space="preserve">рабочего времени, выработки, заработной платы, </w:t>
            </w:r>
            <w:r w:rsidRPr="00391D43">
              <w:t>простоев;</w:t>
            </w:r>
          </w:p>
          <w:p w:rsidR="0038015F" w:rsidRPr="00391D43" w:rsidRDefault="0038015F" w:rsidP="0038015F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b/>
              </w:rPr>
            </w:pPr>
            <w:r w:rsidRPr="00391D43">
              <w:rPr>
                <w:spacing w:val="-2"/>
              </w:rPr>
              <w:t xml:space="preserve">проводить и оформлять производственный </w:t>
            </w:r>
            <w:r w:rsidRPr="00391D43">
              <w:t>инструктаж;</w:t>
            </w:r>
          </w:p>
          <w:p w:rsidR="0038015F" w:rsidRPr="00391D43" w:rsidRDefault="0038015F" w:rsidP="0038015F">
            <w:pPr>
              <w:shd w:val="clear" w:color="auto" w:fill="FFFFFF"/>
              <w:ind w:firstLine="175"/>
              <w:jc w:val="both"/>
            </w:pPr>
            <w:r w:rsidRPr="00391D43">
              <w:t>разрешать конфликтные ситуации;</w:t>
            </w:r>
          </w:p>
          <w:p w:rsidR="0038015F" w:rsidRPr="00391D43" w:rsidRDefault="0038015F" w:rsidP="0038015F">
            <w:pPr>
              <w:widowControl w:val="0"/>
              <w:autoSpaceDE w:val="0"/>
              <w:autoSpaceDN w:val="0"/>
              <w:adjustRightInd w:val="0"/>
              <w:ind w:firstLine="317"/>
              <w:jc w:val="both"/>
            </w:pPr>
            <w:r w:rsidRPr="00391D43">
              <w:t>формулировать и разъяснять работникам задачи по выполнению заданий;</w:t>
            </w:r>
          </w:p>
          <w:p w:rsidR="0038015F" w:rsidRPr="00391D43" w:rsidRDefault="0038015F" w:rsidP="0038015F">
            <w:pPr>
              <w:widowControl w:val="0"/>
              <w:autoSpaceDE w:val="0"/>
              <w:autoSpaceDN w:val="0"/>
              <w:adjustRightInd w:val="0"/>
              <w:ind w:firstLine="317"/>
              <w:jc w:val="both"/>
            </w:pPr>
            <w:r w:rsidRPr="00391D43">
              <w:t xml:space="preserve">постановить задачи и оформить сменные задания для работников; </w:t>
            </w:r>
          </w:p>
          <w:p w:rsidR="0038015F" w:rsidRPr="00391D43" w:rsidRDefault="0038015F" w:rsidP="0038015F">
            <w:pPr>
              <w:widowControl w:val="0"/>
              <w:autoSpaceDE w:val="0"/>
              <w:autoSpaceDN w:val="0"/>
              <w:adjustRightInd w:val="0"/>
              <w:ind w:firstLine="317"/>
              <w:jc w:val="both"/>
            </w:pPr>
            <w:r w:rsidRPr="00391D43">
              <w:t xml:space="preserve">отслеживать соответствие объемов выпуска продукции планам производства </w:t>
            </w:r>
          </w:p>
          <w:p w:rsidR="006C77A0" w:rsidRPr="00391D43" w:rsidRDefault="0038015F" w:rsidP="006C77A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</w:pPr>
            <w:r w:rsidRPr="00391D43">
              <w:t xml:space="preserve">останавливать процесс, при отклонении параметров подаваемой на оборудование электроэнергии, и сообщать о случившемся по инстанции для принятия решения; </w:t>
            </w:r>
          </w:p>
          <w:p w:rsidR="0038015F" w:rsidRPr="00391D43" w:rsidRDefault="0038015F" w:rsidP="0038015F">
            <w:pPr>
              <w:widowControl w:val="0"/>
              <w:autoSpaceDE w:val="0"/>
              <w:autoSpaceDN w:val="0"/>
              <w:adjustRightInd w:val="0"/>
              <w:ind w:firstLine="317"/>
              <w:jc w:val="both"/>
            </w:pPr>
            <w:r w:rsidRPr="00391D43">
              <w:t xml:space="preserve">заполнять заявки установленной формы на приобретение основных и вспомогательных материалов; </w:t>
            </w:r>
          </w:p>
          <w:p w:rsidR="0038015F" w:rsidRPr="00391D43" w:rsidRDefault="0038015F" w:rsidP="0038015F">
            <w:pPr>
              <w:widowControl w:val="0"/>
              <w:autoSpaceDE w:val="0"/>
              <w:autoSpaceDN w:val="0"/>
              <w:adjustRightInd w:val="0"/>
              <w:ind w:firstLine="317"/>
              <w:jc w:val="both"/>
            </w:pPr>
            <w:r w:rsidRPr="00391D43">
              <w:t>контролировать деятельность работников в части, касающейся соблюдения ими правил ведения технологического процесса производства;</w:t>
            </w:r>
          </w:p>
          <w:p w:rsidR="0038015F" w:rsidRPr="00391D43" w:rsidRDefault="0038015F" w:rsidP="0038015F">
            <w:pPr>
              <w:widowControl w:val="0"/>
              <w:autoSpaceDE w:val="0"/>
              <w:autoSpaceDN w:val="0"/>
              <w:adjustRightInd w:val="0"/>
              <w:ind w:firstLine="317"/>
              <w:jc w:val="both"/>
            </w:pPr>
            <w:r w:rsidRPr="00391D43">
              <w:t>контролировать устранения работниками причин отклонений технологи</w:t>
            </w:r>
            <w:r w:rsidR="00D16893" w:rsidRPr="00391D43">
              <w:t xml:space="preserve">ческих параметров производства </w:t>
            </w:r>
            <w:r w:rsidRPr="00391D43">
              <w:t>от заданных параметров;</w:t>
            </w:r>
          </w:p>
          <w:p w:rsidR="0038015F" w:rsidRPr="00391D43" w:rsidRDefault="0038015F" w:rsidP="0038015F">
            <w:pPr>
              <w:widowControl w:val="0"/>
              <w:autoSpaceDE w:val="0"/>
              <w:autoSpaceDN w:val="0"/>
              <w:adjustRightInd w:val="0"/>
              <w:ind w:firstLine="317"/>
              <w:jc w:val="both"/>
            </w:pPr>
            <w:r w:rsidRPr="00391D43">
              <w:t xml:space="preserve">контролировать деятельность операторов и соблюдение ими правил </w:t>
            </w:r>
            <w:r w:rsidRPr="00391D43">
              <w:lastRenderedPageBreak/>
              <w:t>проведения технологических и контрольных операций, транспортировки партий;</w:t>
            </w:r>
          </w:p>
          <w:p w:rsidR="0038015F" w:rsidRPr="00391D43" w:rsidRDefault="0038015F" w:rsidP="0038015F">
            <w:pPr>
              <w:shd w:val="clear" w:color="auto" w:fill="FFFFFF"/>
              <w:ind w:right="53" w:firstLine="317"/>
            </w:pPr>
            <w:r w:rsidRPr="00391D43">
              <w:t>контролировать внесение работниками в информационные системы достоверных значений параметров технологического процесса и показателей качества;</w:t>
            </w:r>
          </w:p>
          <w:p w:rsidR="0038015F" w:rsidRPr="00391D43" w:rsidRDefault="0038015F" w:rsidP="0038015F">
            <w:pPr>
              <w:shd w:val="clear" w:color="auto" w:fill="FFFFFF"/>
              <w:ind w:right="53" w:firstLine="317"/>
              <w:rPr>
                <w:spacing w:val="-2"/>
              </w:rPr>
            </w:pPr>
            <w:r w:rsidRPr="00391D43">
              <w:t>проверять соответствие фактических показателей качества и количества сточных вод, выбросов в атмосферу, отходов производства действующим нормативам;</w:t>
            </w:r>
            <w:r w:rsidRPr="00391D43">
              <w:rPr>
                <w:spacing w:val="-2"/>
              </w:rPr>
              <w:t xml:space="preserve"> </w:t>
            </w:r>
          </w:p>
          <w:p w:rsidR="0038015F" w:rsidRPr="00391D43" w:rsidRDefault="0038015F" w:rsidP="0038015F">
            <w:pPr>
              <w:shd w:val="clear" w:color="auto" w:fill="FFFFFF"/>
              <w:ind w:right="53" w:firstLine="317"/>
            </w:pPr>
            <w:r w:rsidRPr="00391D43">
              <w:t xml:space="preserve">оценивать производительность и качество труда на рабочих местах производства; </w:t>
            </w:r>
          </w:p>
          <w:p w:rsidR="0038015F" w:rsidRPr="00391D43" w:rsidRDefault="0038015F" w:rsidP="0038015F">
            <w:pPr>
              <w:shd w:val="clear" w:color="auto" w:fill="FFFFFF"/>
              <w:ind w:right="53" w:firstLine="317"/>
            </w:pPr>
            <w:r w:rsidRPr="00391D43">
              <w:t xml:space="preserve">проверять правильность заполнения и анализировать данные агрегатных, технологических журналов и сменных рапортов; </w:t>
            </w:r>
          </w:p>
          <w:p w:rsidR="0038015F" w:rsidRPr="00391D43" w:rsidRDefault="0038015F" w:rsidP="0038015F">
            <w:pPr>
              <w:shd w:val="clear" w:color="auto" w:fill="FFFFFF"/>
              <w:ind w:right="53" w:firstLine="317"/>
            </w:pPr>
            <w:r w:rsidRPr="00391D43">
              <w:t xml:space="preserve">выполнять требования охраны труда, пожарной и экологической безопасности; </w:t>
            </w:r>
          </w:p>
          <w:p w:rsidR="0038015F" w:rsidRPr="00391D43" w:rsidRDefault="0038015F" w:rsidP="0038015F">
            <w:pPr>
              <w:shd w:val="clear" w:color="auto" w:fill="FFFFFF"/>
              <w:ind w:right="53" w:firstLine="317"/>
            </w:pPr>
            <w:r w:rsidRPr="00391D43">
              <w:t>контролировать соблюдение работниками требований охраны труда, промышленной, пожарной и экологической безопасности;</w:t>
            </w:r>
          </w:p>
          <w:p w:rsidR="0038015F" w:rsidRPr="00391D43" w:rsidRDefault="0038015F" w:rsidP="0038015F">
            <w:pPr>
              <w:shd w:val="clear" w:color="auto" w:fill="FFFFFF"/>
              <w:ind w:right="53" w:firstLine="317"/>
            </w:pPr>
            <w:r w:rsidRPr="00391D43">
              <w:t>применять программное обеспечение;</w:t>
            </w:r>
          </w:p>
          <w:p w:rsidR="0038015F" w:rsidRPr="00391D43" w:rsidRDefault="0038015F" w:rsidP="0038015F">
            <w:pPr>
              <w:shd w:val="clear" w:color="auto" w:fill="FFFFFF"/>
              <w:ind w:firstLine="175"/>
              <w:jc w:val="both"/>
            </w:pPr>
            <w:r w:rsidRPr="00391D43">
              <w:t>оценивать рациональность использования производственных ресурсов;</w:t>
            </w:r>
          </w:p>
          <w:p w:rsidR="0038015F" w:rsidRPr="00391D43" w:rsidRDefault="0038015F" w:rsidP="0038015F">
            <w:pPr>
              <w:widowControl w:val="0"/>
              <w:autoSpaceDE w:val="0"/>
              <w:autoSpaceDN w:val="0"/>
              <w:adjustRightInd w:val="0"/>
              <w:ind w:firstLine="317"/>
              <w:jc w:val="both"/>
            </w:pPr>
            <w:r w:rsidRPr="00391D43">
              <w:t xml:space="preserve">определять и рассчитывать потребность в материалах, инструментах, вспомогательном оборудовании с учетом оборачиваемости и амортизации; </w:t>
            </w:r>
          </w:p>
          <w:p w:rsidR="0038015F" w:rsidRPr="00391D43" w:rsidRDefault="0038015F" w:rsidP="0038015F">
            <w:pPr>
              <w:widowControl w:val="0"/>
              <w:autoSpaceDE w:val="0"/>
              <w:autoSpaceDN w:val="0"/>
              <w:adjustRightInd w:val="0"/>
              <w:ind w:firstLine="317"/>
              <w:jc w:val="both"/>
            </w:pPr>
            <w:r w:rsidRPr="00391D43">
              <w:t>рассчитывать производственную мощность и загрузку оборудования;</w:t>
            </w:r>
          </w:p>
          <w:p w:rsidR="0038015F" w:rsidRPr="00391D43" w:rsidRDefault="0038015F" w:rsidP="0038015F">
            <w:pPr>
              <w:widowControl w:val="0"/>
              <w:autoSpaceDE w:val="0"/>
              <w:autoSpaceDN w:val="0"/>
              <w:adjustRightInd w:val="0"/>
              <w:ind w:firstLine="317"/>
              <w:jc w:val="both"/>
            </w:pPr>
            <w:r w:rsidRPr="00391D43">
              <w:t xml:space="preserve">рассчитывать нормативы материальных затрат на выпуск; </w:t>
            </w:r>
          </w:p>
          <w:p w:rsidR="0038015F" w:rsidRPr="00391D43" w:rsidRDefault="0038015F" w:rsidP="0038015F">
            <w:pPr>
              <w:widowControl w:val="0"/>
              <w:autoSpaceDE w:val="0"/>
              <w:autoSpaceDN w:val="0"/>
              <w:adjustRightInd w:val="0"/>
              <w:ind w:firstLine="317"/>
              <w:jc w:val="both"/>
            </w:pPr>
            <w:r w:rsidRPr="00391D43">
              <w:t>анализировать расходы основных сырьевых, вспомогательных материалов и энергоресурсов при производстве продукции;</w:t>
            </w:r>
          </w:p>
          <w:p w:rsidR="0038015F" w:rsidRPr="00391D43" w:rsidRDefault="0038015F" w:rsidP="0038015F">
            <w:pPr>
              <w:shd w:val="clear" w:color="auto" w:fill="FFFFFF"/>
              <w:ind w:right="53" w:firstLine="317"/>
              <w:rPr>
                <w:spacing w:val="-2"/>
              </w:rPr>
            </w:pPr>
            <w:r w:rsidRPr="00391D43">
              <w:t>выявлять резервы производства;</w:t>
            </w:r>
            <w:r w:rsidRPr="00391D43">
              <w:rPr>
                <w:spacing w:val="-2"/>
              </w:rPr>
              <w:t xml:space="preserve"> </w:t>
            </w:r>
          </w:p>
          <w:p w:rsidR="0038015F" w:rsidRPr="00391D43" w:rsidRDefault="0038015F" w:rsidP="0038015F">
            <w:pPr>
              <w:widowControl w:val="0"/>
              <w:autoSpaceDE w:val="0"/>
              <w:autoSpaceDN w:val="0"/>
              <w:adjustRightInd w:val="0"/>
              <w:ind w:firstLine="317"/>
              <w:jc w:val="both"/>
            </w:pPr>
            <w:r w:rsidRPr="00391D43">
              <w:t>разрабатывать рекомендации по экономному расходованию основных сырьевых материалов, вспомогательных материалов и энергоресурсов;</w:t>
            </w:r>
          </w:p>
          <w:p w:rsidR="0038015F" w:rsidRPr="00391D43" w:rsidRDefault="0038015F" w:rsidP="0038015F">
            <w:pPr>
              <w:widowControl w:val="0"/>
              <w:autoSpaceDE w:val="0"/>
              <w:autoSpaceDN w:val="0"/>
              <w:adjustRightInd w:val="0"/>
              <w:ind w:firstLine="317"/>
              <w:jc w:val="both"/>
            </w:pPr>
            <w:r w:rsidRPr="00391D43">
              <w:t>рассчитывать основные технико-экономические показатели и анализировать производственную деятельность подразделения;</w:t>
            </w:r>
            <w:r w:rsidRPr="00391D43">
              <w:rPr>
                <w:spacing w:val="-2"/>
              </w:rPr>
              <w:t xml:space="preserve"> </w:t>
            </w:r>
          </w:p>
          <w:p w:rsidR="0038015F" w:rsidRPr="00391D43" w:rsidRDefault="0038015F" w:rsidP="0038015F">
            <w:pPr>
              <w:shd w:val="clear" w:color="auto" w:fill="FFFFFF"/>
              <w:ind w:firstLine="317"/>
            </w:pPr>
            <w:r w:rsidRPr="00391D43">
              <w:rPr>
                <w:spacing w:val="-9"/>
              </w:rPr>
              <w:t>рассчитывать прибыль и рентабельность;</w:t>
            </w:r>
          </w:p>
          <w:p w:rsidR="0038015F" w:rsidRPr="00391D43" w:rsidRDefault="0038015F" w:rsidP="0038015F">
            <w:pPr>
              <w:shd w:val="clear" w:color="auto" w:fill="FFFFFF"/>
              <w:ind w:right="53" w:firstLine="317"/>
              <w:rPr>
                <w:spacing w:val="-2"/>
              </w:rPr>
            </w:pPr>
            <w:r w:rsidRPr="00391D43">
              <w:t>осуществлять текущий и итоговый конт</w:t>
            </w:r>
            <w:r w:rsidR="00D16893" w:rsidRPr="00391D43">
              <w:t>роль, оценку и коррекцию планов</w:t>
            </w:r>
            <w:r w:rsidRPr="00391D43">
              <w:t xml:space="preserve"> производственно-хозяйственной деятельности структурного подразделения;</w:t>
            </w:r>
            <w:r w:rsidRPr="00391D43">
              <w:rPr>
                <w:spacing w:val="-2"/>
              </w:rPr>
              <w:t xml:space="preserve"> </w:t>
            </w:r>
          </w:p>
          <w:p w:rsidR="0038015F" w:rsidRPr="00391D43" w:rsidRDefault="0038015F" w:rsidP="0038015F">
            <w:pPr>
              <w:shd w:val="clear" w:color="auto" w:fill="FFFFFF"/>
              <w:ind w:right="374" w:firstLine="317"/>
            </w:pPr>
            <w:r w:rsidRPr="00391D43">
              <w:rPr>
                <w:spacing w:val="-11"/>
              </w:rPr>
              <w:t xml:space="preserve">находить и использовать необходимую </w:t>
            </w:r>
            <w:r w:rsidRPr="00391D43">
              <w:t>экономическую информацию;</w:t>
            </w:r>
          </w:p>
          <w:p w:rsidR="00960307" w:rsidRPr="000261DC" w:rsidRDefault="0038015F" w:rsidP="0038015F">
            <w:pPr>
              <w:shd w:val="clear" w:color="auto" w:fill="FFFFFF"/>
              <w:spacing w:line="274" w:lineRule="exact"/>
              <w:ind w:firstLine="175"/>
              <w:jc w:val="both"/>
              <w:rPr>
                <w:spacing w:val="-4"/>
              </w:rPr>
            </w:pPr>
            <w:r w:rsidRPr="00391D43">
              <w:t>контролировать ведение и хранение учетной и технической документации работниками подразделений с использованием бумажных и (или) электронных носителей.</w:t>
            </w:r>
          </w:p>
        </w:tc>
      </w:tr>
    </w:tbl>
    <w:p w:rsidR="00960307" w:rsidRPr="0058138B" w:rsidRDefault="00960307" w:rsidP="00535CFF">
      <w:pPr>
        <w:suppressAutoHyphens/>
        <w:ind w:firstLine="709"/>
        <w:jc w:val="both"/>
        <w:rPr>
          <w:sz w:val="28"/>
          <w:szCs w:val="28"/>
        </w:rPr>
      </w:pPr>
    </w:p>
    <w:p w:rsidR="00535CFF" w:rsidRPr="0058138B" w:rsidRDefault="00535CFF" w:rsidP="00535CFF">
      <w:pPr>
        <w:rPr>
          <w:b/>
          <w:sz w:val="28"/>
          <w:szCs w:val="28"/>
        </w:rPr>
      </w:pPr>
    </w:p>
    <w:p w:rsidR="00535CFF" w:rsidRPr="0058138B" w:rsidRDefault="00535CFF" w:rsidP="00535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58138B">
        <w:rPr>
          <w:b/>
          <w:sz w:val="28"/>
          <w:szCs w:val="28"/>
        </w:rPr>
        <w:t>1.2. Количество часов на освоение производственной практики:</w:t>
      </w:r>
    </w:p>
    <w:p w:rsidR="00535CFF" w:rsidRPr="0058138B" w:rsidRDefault="00535CFF" w:rsidP="00535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8138B">
        <w:rPr>
          <w:sz w:val="28"/>
          <w:szCs w:val="28"/>
        </w:rPr>
        <w:t xml:space="preserve">Всего - </w:t>
      </w:r>
      <w:r w:rsidR="00020868">
        <w:rPr>
          <w:sz w:val="28"/>
          <w:szCs w:val="28"/>
        </w:rPr>
        <w:t>108</w:t>
      </w:r>
      <w:r w:rsidRPr="00871B35">
        <w:rPr>
          <w:sz w:val="28"/>
          <w:szCs w:val="28"/>
        </w:rPr>
        <w:t xml:space="preserve"> ча</w:t>
      </w:r>
      <w:r w:rsidR="00871B35" w:rsidRPr="00871B35">
        <w:rPr>
          <w:sz w:val="28"/>
          <w:szCs w:val="28"/>
        </w:rPr>
        <w:t xml:space="preserve">са </w:t>
      </w:r>
      <w:r w:rsidRPr="00871B35">
        <w:rPr>
          <w:sz w:val="28"/>
          <w:szCs w:val="28"/>
        </w:rPr>
        <w:t>(</w:t>
      </w:r>
      <w:r w:rsidR="00020868">
        <w:rPr>
          <w:sz w:val="28"/>
          <w:szCs w:val="28"/>
        </w:rPr>
        <w:t>3</w:t>
      </w:r>
      <w:r w:rsidRPr="00871B35">
        <w:rPr>
          <w:sz w:val="28"/>
          <w:szCs w:val="28"/>
        </w:rPr>
        <w:t xml:space="preserve"> недели)</w:t>
      </w:r>
      <w:r w:rsidRPr="0058138B">
        <w:rPr>
          <w:sz w:val="28"/>
          <w:szCs w:val="28"/>
        </w:rPr>
        <w:t xml:space="preserve"> </w:t>
      </w:r>
    </w:p>
    <w:p w:rsidR="00535CFF" w:rsidRDefault="00535CFF" w:rsidP="00535CFF">
      <w:pPr>
        <w:pStyle w:val="a6"/>
        <w:shd w:val="clear" w:color="auto" w:fill="FFFFFF"/>
        <w:spacing w:line="269" w:lineRule="exact"/>
        <w:ind w:left="1065" w:right="475"/>
        <w:rPr>
          <w:b/>
          <w:caps/>
          <w:sz w:val="28"/>
          <w:szCs w:val="28"/>
        </w:rPr>
      </w:pPr>
    </w:p>
    <w:p w:rsidR="00535CFF" w:rsidRDefault="00535CFF" w:rsidP="00535CFF">
      <w:pPr>
        <w:pStyle w:val="a6"/>
        <w:shd w:val="clear" w:color="auto" w:fill="FFFFFF"/>
        <w:spacing w:line="269" w:lineRule="exact"/>
        <w:ind w:left="1065" w:right="475"/>
        <w:rPr>
          <w:b/>
          <w:caps/>
          <w:sz w:val="28"/>
          <w:szCs w:val="28"/>
        </w:rPr>
      </w:pPr>
    </w:p>
    <w:p w:rsidR="00533FDB" w:rsidRPr="001724F2" w:rsidRDefault="00833711" w:rsidP="002648B3">
      <w:pPr>
        <w:spacing w:after="200"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648B3" w:rsidRPr="002648B3">
        <w:rPr>
          <w:b/>
          <w:sz w:val="28"/>
          <w:szCs w:val="28"/>
        </w:rPr>
        <w:lastRenderedPageBreak/>
        <w:t>2.</w:t>
      </w:r>
      <w:r w:rsidR="002648B3">
        <w:rPr>
          <w:b/>
          <w:sz w:val="28"/>
          <w:szCs w:val="28"/>
        </w:rPr>
        <w:t xml:space="preserve"> </w:t>
      </w:r>
      <w:r w:rsidRPr="002648B3">
        <w:rPr>
          <w:b/>
          <w:sz w:val="28"/>
          <w:szCs w:val="28"/>
        </w:rPr>
        <w:t>ТЕМАТИЧЕСКИЙ</w:t>
      </w:r>
      <w:r w:rsidRPr="00833711">
        <w:rPr>
          <w:b/>
          <w:sz w:val="28"/>
          <w:szCs w:val="28"/>
        </w:rPr>
        <w:t xml:space="preserve"> ПЛАН И СОДЕРЖАНИЕ </w:t>
      </w:r>
      <w:r w:rsidRPr="00D22635">
        <w:rPr>
          <w:b/>
          <w:caps/>
          <w:sz w:val="28"/>
          <w:szCs w:val="28"/>
        </w:rPr>
        <w:t>производственной</w:t>
      </w:r>
      <w:r w:rsidRPr="00EE73E4">
        <w:rPr>
          <w:b/>
          <w:sz w:val="28"/>
          <w:szCs w:val="28"/>
        </w:rPr>
        <w:t xml:space="preserve"> </w:t>
      </w:r>
      <w:r w:rsidRPr="00833711">
        <w:rPr>
          <w:b/>
          <w:sz w:val="28"/>
          <w:szCs w:val="28"/>
        </w:rPr>
        <w:t>ПРАКТИКИ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2"/>
        <w:gridCol w:w="425"/>
        <w:gridCol w:w="6379"/>
        <w:gridCol w:w="1276"/>
      </w:tblGrid>
      <w:tr w:rsidR="00424EAB" w:rsidRPr="006377BC" w:rsidTr="002A5130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AB" w:rsidRPr="006377BC" w:rsidRDefault="00424EAB" w:rsidP="00030ADF">
            <w:pPr>
              <w:jc w:val="both"/>
              <w:rPr>
                <w:b/>
              </w:rPr>
            </w:pPr>
            <w:r w:rsidRPr="006377BC">
              <w:rPr>
                <w:b/>
              </w:rPr>
              <w:t>Наименование профессионального модуля, МДК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AB" w:rsidRPr="006377BC" w:rsidRDefault="00424EAB" w:rsidP="0048022C">
            <w:pPr>
              <w:jc w:val="center"/>
              <w:rPr>
                <w:b/>
              </w:rPr>
            </w:pPr>
            <w:r w:rsidRPr="006377BC">
              <w:rPr>
                <w:b/>
              </w:rPr>
              <w:t>Содержание учебного материала</w:t>
            </w:r>
          </w:p>
          <w:p w:rsidR="00424EAB" w:rsidRPr="006377BC" w:rsidRDefault="00424EAB" w:rsidP="0048022C">
            <w:pPr>
              <w:jc w:val="center"/>
              <w:rPr>
                <w:b/>
              </w:rPr>
            </w:pPr>
            <w:r w:rsidRPr="006377BC">
              <w:rPr>
                <w:b/>
              </w:rPr>
              <w:t>(виды выполняемых 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AB" w:rsidRPr="006377BC" w:rsidRDefault="00424EAB" w:rsidP="00376692">
            <w:pPr>
              <w:tabs>
                <w:tab w:val="left" w:pos="368"/>
              </w:tabs>
              <w:jc w:val="center"/>
              <w:rPr>
                <w:b/>
              </w:rPr>
            </w:pPr>
            <w:r w:rsidRPr="006377BC">
              <w:rPr>
                <w:b/>
              </w:rPr>
              <w:t>Объём</w:t>
            </w:r>
          </w:p>
          <w:p w:rsidR="00424EAB" w:rsidRPr="006377BC" w:rsidRDefault="00424EAB" w:rsidP="00376692">
            <w:pPr>
              <w:tabs>
                <w:tab w:val="left" w:pos="368"/>
              </w:tabs>
              <w:jc w:val="center"/>
              <w:rPr>
                <w:b/>
              </w:rPr>
            </w:pPr>
            <w:r w:rsidRPr="006377BC">
              <w:rPr>
                <w:b/>
              </w:rPr>
              <w:t>часов</w:t>
            </w:r>
          </w:p>
        </w:tc>
      </w:tr>
      <w:tr w:rsidR="00424EAB" w:rsidRPr="006377BC" w:rsidTr="002A5130">
        <w:tc>
          <w:tcPr>
            <w:tcW w:w="87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B" w:rsidRPr="00537649" w:rsidRDefault="00424EAB" w:rsidP="00537649">
            <w:pPr>
              <w:suppressAutoHyphens/>
              <w:jc w:val="both"/>
            </w:pPr>
            <w:r w:rsidRPr="00537649">
              <w:rPr>
                <w:b/>
              </w:rPr>
              <w:t xml:space="preserve">ПМ.04 </w:t>
            </w:r>
            <w:r w:rsidR="00537649" w:rsidRPr="00537649">
              <w:rPr>
                <w:b/>
                <w:spacing w:val="-2"/>
              </w:rPr>
              <w:t>Планирование и организация работы коллектива подразделения, смены, участка при производстве тугоплавких неметаллических и силикатных материалов и изделий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B" w:rsidRPr="00EF6033" w:rsidRDefault="00424EAB" w:rsidP="00EB4822">
            <w:pPr>
              <w:jc w:val="center"/>
              <w:rPr>
                <w:b/>
              </w:rPr>
            </w:pPr>
          </w:p>
        </w:tc>
      </w:tr>
      <w:tr w:rsidR="00424EAB" w:rsidRPr="006377BC" w:rsidTr="002A5130"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B" w:rsidRPr="00EF6033" w:rsidRDefault="00424EAB" w:rsidP="00EB4822">
            <w:pPr>
              <w:jc w:val="both"/>
              <w:rPr>
                <w:b/>
              </w:rPr>
            </w:pPr>
            <w:r w:rsidRPr="00CB408D">
              <w:rPr>
                <w:b/>
              </w:rPr>
              <w:t xml:space="preserve">МДК.04.01. </w:t>
            </w:r>
            <w:r w:rsidRPr="00CB408D">
              <w:rPr>
                <w:b/>
                <w:spacing w:val="-3"/>
              </w:rPr>
              <w:t xml:space="preserve">Основы управления </w:t>
            </w:r>
            <w:r w:rsidRPr="00CB408D">
              <w:rPr>
                <w:b/>
              </w:rPr>
              <w:t>персоналом производственного подразделения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B" w:rsidRPr="006377BC" w:rsidRDefault="00424EAB" w:rsidP="00EB4822">
            <w:pPr>
              <w:jc w:val="both"/>
            </w:pPr>
            <w:r w:rsidRPr="006377BC">
              <w:t xml:space="preserve">Инструктаж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B" w:rsidRPr="006377BC" w:rsidRDefault="00424EAB" w:rsidP="00EB4822">
            <w:pPr>
              <w:jc w:val="center"/>
            </w:pPr>
          </w:p>
        </w:tc>
      </w:tr>
      <w:tr w:rsidR="00424EAB" w:rsidRPr="006377BC" w:rsidTr="002A513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EAB" w:rsidRPr="006377BC" w:rsidRDefault="00424EAB" w:rsidP="00EB4822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B" w:rsidRPr="006377BC" w:rsidRDefault="00424EAB" w:rsidP="00EB4822">
            <w:pPr>
              <w:jc w:val="both"/>
            </w:pPr>
            <w:r w:rsidRPr="006377BC"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B" w:rsidRPr="00CF0DD2" w:rsidRDefault="00424EAB" w:rsidP="001C27CA">
            <w:pPr>
              <w:jc w:val="both"/>
            </w:pPr>
            <w:r w:rsidRPr="006377BC">
              <w:t xml:space="preserve">Вводный </w:t>
            </w:r>
          </w:p>
          <w:p w:rsidR="00424EAB" w:rsidRDefault="00424EAB" w:rsidP="001C27CA">
            <w:r>
              <w:t>-цели и задачи практики</w:t>
            </w:r>
            <w:r w:rsidRPr="00CF0DD2">
              <w:t>;</w:t>
            </w:r>
          </w:p>
          <w:p w:rsidR="00424EAB" w:rsidRDefault="00424EAB" w:rsidP="001C27CA">
            <w:r>
              <w:t>- о</w:t>
            </w:r>
            <w:r w:rsidRPr="00CB7219">
              <w:t>бязанности студентов на практике</w:t>
            </w:r>
            <w:r w:rsidRPr="003305DA">
              <w:t>;</w:t>
            </w:r>
          </w:p>
          <w:p w:rsidR="00424EAB" w:rsidRPr="006377BC" w:rsidRDefault="00424EAB" w:rsidP="001C27CA">
            <w:pPr>
              <w:jc w:val="both"/>
            </w:pPr>
            <w:r>
              <w:t>- инструктаж на рабочем месте.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B" w:rsidRPr="006377BC" w:rsidRDefault="00424EAB" w:rsidP="00EB4822">
            <w:pPr>
              <w:jc w:val="center"/>
            </w:pPr>
            <w:r>
              <w:t>2</w:t>
            </w:r>
          </w:p>
        </w:tc>
      </w:tr>
      <w:tr w:rsidR="00424EAB" w:rsidRPr="006377BC" w:rsidTr="002A513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EAB" w:rsidRPr="006377BC" w:rsidRDefault="00424EAB" w:rsidP="00EB4822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B" w:rsidRPr="006377BC" w:rsidRDefault="00424EAB" w:rsidP="00EB4822">
            <w:pPr>
              <w:jc w:val="both"/>
            </w:pPr>
            <w:r w:rsidRPr="006377BC"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B" w:rsidRPr="006377BC" w:rsidRDefault="00424EAB" w:rsidP="00EB4822">
            <w:pPr>
              <w:jc w:val="both"/>
            </w:pPr>
            <w:r w:rsidRPr="006377BC">
              <w:t xml:space="preserve">Первичный. По охране труда </w:t>
            </w:r>
            <w:r w:rsidR="002A5130" w:rsidRPr="002A5130">
              <w:t>и</w:t>
            </w:r>
            <w:r w:rsidR="002A5130">
              <w:rPr>
                <w:color w:val="FF0000"/>
              </w:rPr>
              <w:t xml:space="preserve"> </w:t>
            </w:r>
            <w:r w:rsidRPr="001C27CA">
              <w:t>ТБ в производственном подразделении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B" w:rsidRPr="006377BC" w:rsidRDefault="00424EAB" w:rsidP="00EB4822">
            <w:pPr>
              <w:jc w:val="center"/>
            </w:pPr>
            <w:r>
              <w:t>2</w:t>
            </w:r>
          </w:p>
        </w:tc>
      </w:tr>
      <w:tr w:rsidR="00424EAB" w:rsidRPr="006377BC" w:rsidTr="002A513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EAB" w:rsidRPr="006377BC" w:rsidRDefault="00424EAB" w:rsidP="00EB4822">
            <w:pPr>
              <w:jc w:val="both"/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B" w:rsidRPr="006377BC" w:rsidRDefault="00424EAB" w:rsidP="00EB4822">
            <w:pPr>
              <w:jc w:val="both"/>
            </w:pPr>
            <w:r w:rsidRPr="006377BC">
              <w:t>Учебно-производственные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B" w:rsidRPr="006377BC" w:rsidRDefault="00424EAB" w:rsidP="00EB4822">
            <w:pPr>
              <w:jc w:val="center"/>
            </w:pPr>
          </w:p>
        </w:tc>
      </w:tr>
      <w:tr w:rsidR="00424EAB" w:rsidRPr="006377BC" w:rsidTr="002A513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EAB" w:rsidRPr="006377BC" w:rsidRDefault="00424EAB" w:rsidP="00EB4822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B" w:rsidRPr="006377BC" w:rsidRDefault="00424EAB" w:rsidP="00EB4822">
            <w:pPr>
              <w:jc w:val="both"/>
            </w:pPr>
            <w:r w:rsidRPr="006377BC"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B" w:rsidRPr="006377BC" w:rsidRDefault="0048022C" w:rsidP="00EB4822">
            <w:pPr>
              <w:shd w:val="clear" w:color="auto" w:fill="FFFFFF"/>
              <w:tabs>
                <w:tab w:val="left" w:pos="14570"/>
              </w:tabs>
              <w:ind w:right="-10"/>
              <w:jc w:val="both"/>
            </w:pPr>
            <w:r>
              <w:rPr>
                <w:bCs/>
              </w:rPr>
              <w:t xml:space="preserve">Анализ содержания </w:t>
            </w:r>
            <w:r w:rsidR="00424EAB">
              <w:rPr>
                <w:bCs/>
              </w:rPr>
              <w:t>внутренних нормативных документов предприятия, структуры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B" w:rsidRPr="006377BC" w:rsidRDefault="00A23ED0" w:rsidP="00EB4822">
            <w:pPr>
              <w:jc w:val="center"/>
            </w:pPr>
            <w:r>
              <w:t>8</w:t>
            </w:r>
          </w:p>
        </w:tc>
      </w:tr>
      <w:tr w:rsidR="001F3D24" w:rsidRPr="006377BC" w:rsidTr="002A513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D24" w:rsidRPr="006377BC" w:rsidRDefault="001F3D24" w:rsidP="00EB4822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24" w:rsidRPr="006377BC" w:rsidRDefault="001F3D24" w:rsidP="00EB4822">
            <w:pPr>
              <w:jc w:val="both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24" w:rsidRPr="001F3D24" w:rsidRDefault="001F3D24" w:rsidP="001F3D24">
            <w:pPr>
              <w:shd w:val="clear" w:color="auto" w:fill="FFFFFF"/>
              <w:ind w:left="34" w:right="10"/>
              <w:jc w:val="both"/>
              <w:rPr>
                <w:spacing w:val="-2"/>
              </w:rPr>
            </w:pPr>
            <w:r>
              <w:t xml:space="preserve">Участие в </w:t>
            </w:r>
            <w:r w:rsidRPr="0047464E">
              <w:t xml:space="preserve">организации работы коллектива и поддержания </w:t>
            </w:r>
            <w:r w:rsidRPr="0047464E">
              <w:rPr>
                <w:spacing w:val="-2"/>
              </w:rPr>
              <w:t>профессиональных отношений со смежными подразделениями;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24" w:rsidRDefault="000F6201" w:rsidP="00EB4822">
            <w:pPr>
              <w:jc w:val="center"/>
            </w:pPr>
            <w:r>
              <w:t>18</w:t>
            </w:r>
          </w:p>
        </w:tc>
      </w:tr>
      <w:tr w:rsidR="00424EAB" w:rsidRPr="006377BC" w:rsidTr="002A513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EAB" w:rsidRPr="006377BC" w:rsidRDefault="00424EAB" w:rsidP="00EB4822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B" w:rsidRPr="006377BC" w:rsidRDefault="00424EAB" w:rsidP="00EB4822">
            <w:pPr>
              <w:jc w:val="both"/>
            </w:pPr>
            <w:r w:rsidRPr="006377BC"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B" w:rsidRPr="006377BC" w:rsidRDefault="00A23ED0" w:rsidP="00EB4822">
            <w:pPr>
              <w:shd w:val="clear" w:color="auto" w:fill="FFFFFF"/>
              <w:tabs>
                <w:tab w:val="left" w:pos="14570"/>
              </w:tabs>
              <w:ind w:right="-10"/>
              <w:jc w:val="both"/>
            </w:pPr>
            <w:r>
              <w:t>Участие</w:t>
            </w:r>
            <w:r w:rsidRPr="0047464E">
              <w:t xml:space="preserve"> в организации работы по планированию деятельности структурных подразделений</w:t>
            </w:r>
            <w:r>
              <w:rPr>
                <w:rFonts w:eastAsia="Calibri"/>
                <w:bCs/>
              </w:rPr>
              <w:t xml:space="preserve"> </w:t>
            </w:r>
            <w:r w:rsidR="00424EAB">
              <w:rPr>
                <w:rFonts w:eastAsia="Calibri"/>
                <w:bCs/>
              </w:rPr>
              <w:t>(цеха, участка, смены, бригады)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B" w:rsidRPr="006377BC" w:rsidRDefault="000F6201" w:rsidP="00EB4822">
            <w:pPr>
              <w:jc w:val="center"/>
            </w:pPr>
            <w:r>
              <w:t>18</w:t>
            </w:r>
          </w:p>
        </w:tc>
      </w:tr>
      <w:tr w:rsidR="00424EAB" w:rsidRPr="006377BC" w:rsidTr="002A513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EAB" w:rsidRPr="006377BC" w:rsidRDefault="00424EAB" w:rsidP="00EB4822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B" w:rsidRPr="006377BC" w:rsidRDefault="00424EAB" w:rsidP="00EB4822">
            <w:pPr>
              <w:jc w:val="both"/>
            </w:pPr>
            <w: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B" w:rsidRDefault="00A23ED0" w:rsidP="00A23E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Участие в постановке</w:t>
            </w:r>
            <w:r w:rsidRPr="0047464E">
              <w:t xml:space="preserve"> перед работниками производственного задания по объемам производства и качеству;</w:t>
            </w:r>
            <w:r>
              <w:t xml:space="preserve"> в контроле</w:t>
            </w:r>
            <w:r w:rsidRPr="0047464E">
              <w:t xml:space="preserve"> выполнения плана выпуска продукции; </w:t>
            </w:r>
            <w:r>
              <w:t xml:space="preserve">в </w:t>
            </w:r>
            <w:r w:rsidRPr="0047464E">
              <w:t>организации деятельности работ</w:t>
            </w:r>
            <w:r>
              <w:t>ников по соблюдению регламентов.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B" w:rsidRPr="006377BC" w:rsidRDefault="000F6201" w:rsidP="00EB4822">
            <w:pPr>
              <w:jc w:val="center"/>
            </w:pPr>
            <w:r>
              <w:t>12</w:t>
            </w:r>
          </w:p>
        </w:tc>
      </w:tr>
      <w:tr w:rsidR="00424EAB" w:rsidRPr="006377BC" w:rsidTr="0048022C">
        <w:trPr>
          <w:trHeight w:val="57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EAB" w:rsidRPr="006377BC" w:rsidRDefault="00424EAB" w:rsidP="00EB4822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B" w:rsidRPr="006377BC" w:rsidRDefault="00A23ED0" w:rsidP="001053F5">
            <w:pPr>
              <w:jc w:val="both"/>
            </w:pPr>
            <w: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B" w:rsidRPr="00A23ED0" w:rsidRDefault="00A23ED0" w:rsidP="00A23ED0">
            <w:pPr>
              <w:spacing w:after="200" w:line="276" w:lineRule="auto"/>
              <w:jc w:val="both"/>
              <w:rPr>
                <w:color w:val="00B050"/>
                <w:sz w:val="28"/>
                <w:szCs w:val="28"/>
              </w:rPr>
            </w:pPr>
            <w:r>
              <w:t>Анализ</w:t>
            </w:r>
            <w:r w:rsidRPr="002A5130">
              <w:t xml:space="preserve"> показателей деятельности производственных подразделений </w:t>
            </w:r>
            <w:r>
              <w:t>организации и методов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B" w:rsidRDefault="00A23ED0" w:rsidP="00EB4822">
            <w:pPr>
              <w:jc w:val="center"/>
            </w:pPr>
            <w:r>
              <w:t>24</w:t>
            </w:r>
          </w:p>
        </w:tc>
      </w:tr>
      <w:tr w:rsidR="001F3D24" w:rsidRPr="006377BC" w:rsidTr="002A513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D24" w:rsidRPr="006377BC" w:rsidRDefault="001F3D24" w:rsidP="00EB4822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24" w:rsidRDefault="000F6201" w:rsidP="00EB4822">
            <w:pPr>
              <w:jc w:val="both"/>
            </w:pPr>
            <w: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24" w:rsidRDefault="000F6201" w:rsidP="00E64972">
            <w:pPr>
              <w:jc w:val="both"/>
            </w:pPr>
            <w:r>
              <w:t>Проведение и оформление производственных инструктажей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24" w:rsidRDefault="000F6201" w:rsidP="006D5B0C">
            <w:pPr>
              <w:jc w:val="center"/>
            </w:pPr>
            <w:r>
              <w:t>6</w:t>
            </w:r>
          </w:p>
        </w:tc>
      </w:tr>
      <w:tr w:rsidR="00424EAB" w:rsidRPr="006377BC" w:rsidTr="002A513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EAB" w:rsidRPr="006377BC" w:rsidRDefault="00424EAB" w:rsidP="00EB4822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B" w:rsidRPr="006377BC" w:rsidRDefault="00424EAB" w:rsidP="00EB4822">
            <w:pPr>
              <w:jc w:val="both"/>
            </w:pPr>
            <w: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B" w:rsidRDefault="006404D8" w:rsidP="00E64972">
            <w:pPr>
              <w:jc w:val="both"/>
            </w:pPr>
            <w:r>
              <w:t xml:space="preserve">Формирование </w:t>
            </w:r>
            <w:r w:rsidR="00424EAB">
              <w:t>и оформление отчета по практике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B" w:rsidRPr="006377BC" w:rsidRDefault="000F6201" w:rsidP="006D5B0C">
            <w:pPr>
              <w:jc w:val="center"/>
            </w:pPr>
            <w:r>
              <w:t>12</w:t>
            </w:r>
          </w:p>
        </w:tc>
      </w:tr>
      <w:tr w:rsidR="00424EAB" w:rsidRPr="006377BC" w:rsidTr="002A5130">
        <w:tc>
          <w:tcPr>
            <w:tcW w:w="87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24EAB" w:rsidRPr="006377BC" w:rsidRDefault="00424EAB" w:rsidP="00EB4822">
            <w:pPr>
              <w:jc w:val="both"/>
            </w:pPr>
            <w:r w:rsidRPr="006377BC">
              <w:t>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B" w:rsidRPr="006377BC" w:rsidRDefault="00382529" w:rsidP="00EB4822">
            <w:pPr>
              <w:jc w:val="center"/>
            </w:pPr>
            <w:r>
              <w:t>2</w:t>
            </w:r>
          </w:p>
        </w:tc>
      </w:tr>
      <w:tr w:rsidR="00382529" w:rsidRPr="006377BC" w:rsidTr="002A5130">
        <w:tc>
          <w:tcPr>
            <w:tcW w:w="87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82529" w:rsidRPr="006377BC" w:rsidRDefault="00382529" w:rsidP="00EB4822">
            <w:pPr>
              <w:jc w:val="both"/>
            </w:pPr>
            <w:r>
              <w:t>Э</w:t>
            </w:r>
            <w:r w:rsidRPr="006333EF">
              <w:t>кзамен</w:t>
            </w:r>
            <w:r>
              <w:t xml:space="preserve"> к</w:t>
            </w:r>
            <w:r w:rsidRPr="006333EF">
              <w:t>валификационный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29" w:rsidRDefault="00382529" w:rsidP="00EB4822">
            <w:pPr>
              <w:jc w:val="center"/>
            </w:pPr>
            <w:r>
              <w:t>4</w:t>
            </w:r>
          </w:p>
        </w:tc>
      </w:tr>
      <w:tr w:rsidR="00424EAB" w:rsidRPr="006333EF" w:rsidTr="002A5130">
        <w:tc>
          <w:tcPr>
            <w:tcW w:w="87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24EAB" w:rsidRPr="00E01717" w:rsidRDefault="00424EAB" w:rsidP="00EB4822">
            <w:pPr>
              <w:jc w:val="both"/>
              <w:rPr>
                <w:b/>
                <w:color w:val="FF0000"/>
              </w:rPr>
            </w:pPr>
            <w:r w:rsidRPr="00E01717">
              <w:rPr>
                <w:b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B" w:rsidRPr="001724F2" w:rsidRDefault="001F3D24" w:rsidP="00EB4822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</w:tr>
    </w:tbl>
    <w:p w:rsidR="00B20F9C" w:rsidRDefault="00B20F9C" w:rsidP="00030ADF">
      <w:pPr>
        <w:spacing w:after="200" w:line="276" w:lineRule="auto"/>
        <w:ind w:left="709"/>
        <w:jc w:val="both"/>
        <w:rPr>
          <w:color w:val="00B050"/>
          <w:sz w:val="28"/>
          <w:szCs w:val="28"/>
        </w:rPr>
      </w:pPr>
    </w:p>
    <w:p w:rsidR="001F3D24" w:rsidRPr="00A23ED0" w:rsidRDefault="001F3D24" w:rsidP="00A23ED0">
      <w:pPr>
        <w:shd w:val="clear" w:color="auto" w:fill="FFFFFF"/>
        <w:ind w:left="34" w:right="10"/>
        <w:jc w:val="both"/>
        <w:rPr>
          <w:spacing w:val="-2"/>
        </w:rPr>
      </w:pPr>
    </w:p>
    <w:p w:rsidR="00B20F9C" w:rsidRDefault="00B20F9C" w:rsidP="00030ADF">
      <w:pPr>
        <w:spacing w:after="200" w:line="276" w:lineRule="auto"/>
        <w:ind w:left="709"/>
        <w:jc w:val="both"/>
        <w:rPr>
          <w:color w:val="00B050"/>
          <w:sz w:val="28"/>
          <w:szCs w:val="28"/>
        </w:rPr>
      </w:pPr>
    </w:p>
    <w:p w:rsidR="000E53E0" w:rsidRDefault="000E53E0" w:rsidP="00EB4822">
      <w:pPr>
        <w:tabs>
          <w:tab w:val="left" w:pos="14570"/>
        </w:tabs>
        <w:ind w:right="-10"/>
        <w:jc w:val="center"/>
        <w:rPr>
          <w:b/>
        </w:rPr>
        <w:sectPr w:rsidR="000E53E0" w:rsidSect="00CF2493">
          <w:footerReference w:type="default" r:id="rId11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9A3323" w:rsidRPr="00833711" w:rsidRDefault="00B20F9C" w:rsidP="00B20F9C">
      <w:pPr>
        <w:spacing w:after="200" w:line="276" w:lineRule="auto"/>
        <w:ind w:left="709"/>
        <w:jc w:val="both"/>
        <w:rPr>
          <w:sz w:val="28"/>
          <w:szCs w:val="28"/>
        </w:rPr>
      </w:pPr>
      <w:r w:rsidRPr="00B20F9C">
        <w:rPr>
          <w:b/>
          <w:sz w:val="28"/>
          <w:szCs w:val="28"/>
        </w:rPr>
        <w:lastRenderedPageBreak/>
        <w:t>3.</w:t>
      </w:r>
      <w:r>
        <w:rPr>
          <w:color w:val="00B050"/>
        </w:rPr>
        <w:t xml:space="preserve"> </w:t>
      </w:r>
      <w:r w:rsidR="009A3323" w:rsidRPr="009A3323">
        <w:rPr>
          <w:b/>
          <w:caps/>
          <w:sz w:val="28"/>
          <w:szCs w:val="28"/>
        </w:rPr>
        <w:t xml:space="preserve">условия реализации </w:t>
      </w:r>
      <w:r w:rsidR="009A3323" w:rsidRPr="0078754A">
        <w:rPr>
          <w:b/>
          <w:caps/>
          <w:sz w:val="28"/>
          <w:szCs w:val="28"/>
        </w:rPr>
        <w:t>производственной</w:t>
      </w:r>
      <w:r w:rsidR="009A3323" w:rsidRPr="00833711">
        <w:rPr>
          <w:b/>
          <w:sz w:val="28"/>
          <w:szCs w:val="28"/>
        </w:rPr>
        <w:t xml:space="preserve"> ПРАКТИКИ</w:t>
      </w:r>
    </w:p>
    <w:p w:rsidR="009A3323" w:rsidRPr="00612A9B" w:rsidRDefault="009A3323" w:rsidP="00030ADF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D46FD3">
        <w:rPr>
          <w:b/>
          <w:sz w:val="28"/>
          <w:szCs w:val="28"/>
        </w:rPr>
        <w:t>3</w:t>
      </w:r>
      <w:r w:rsidRPr="00612A9B">
        <w:rPr>
          <w:b/>
          <w:sz w:val="28"/>
          <w:szCs w:val="28"/>
        </w:rPr>
        <w:t xml:space="preserve">.1. </w:t>
      </w:r>
      <w:r w:rsidRPr="00612A9B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B73A5B" w:rsidRDefault="00B73A5B" w:rsidP="00601714">
      <w:pPr>
        <w:ind w:firstLine="708"/>
        <w:jc w:val="both"/>
        <w:rPr>
          <w:sz w:val="28"/>
          <w:szCs w:val="28"/>
        </w:rPr>
      </w:pPr>
    </w:p>
    <w:p w:rsidR="00E35100" w:rsidRPr="007F2BED" w:rsidRDefault="00601714" w:rsidP="007F2BED">
      <w:pPr>
        <w:ind w:firstLine="708"/>
        <w:jc w:val="both"/>
        <w:rPr>
          <w:sz w:val="28"/>
          <w:szCs w:val="28"/>
        </w:rPr>
      </w:pPr>
      <w:r w:rsidRPr="0058138B">
        <w:rPr>
          <w:sz w:val="28"/>
          <w:szCs w:val="28"/>
        </w:rPr>
        <w:t>Реализация программы производственной</w:t>
      </w:r>
      <w:r w:rsidRPr="0058138B">
        <w:rPr>
          <w:color w:val="FF0000"/>
          <w:sz w:val="28"/>
          <w:szCs w:val="28"/>
        </w:rPr>
        <w:t xml:space="preserve"> </w:t>
      </w:r>
      <w:r w:rsidRPr="0058138B">
        <w:rPr>
          <w:sz w:val="28"/>
          <w:szCs w:val="28"/>
        </w:rPr>
        <w:t xml:space="preserve">практики </w:t>
      </w:r>
      <w:r w:rsidR="004C7852">
        <w:rPr>
          <w:sz w:val="28"/>
          <w:szCs w:val="28"/>
        </w:rPr>
        <w:t>предполагает ее организацию</w:t>
      </w:r>
      <w:r w:rsidRPr="0058138B">
        <w:rPr>
          <w:sz w:val="28"/>
          <w:szCs w:val="28"/>
        </w:rPr>
        <w:t xml:space="preserve"> на </w:t>
      </w:r>
      <w:r w:rsidR="00B73A5B">
        <w:rPr>
          <w:sz w:val="28"/>
          <w:szCs w:val="28"/>
        </w:rPr>
        <w:t>профильных предприятиях региона</w:t>
      </w:r>
      <w:r w:rsidR="00B73A5B" w:rsidRPr="00B73A5B">
        <w:rPr>
          <w:sz w:val="28"/>
          <w:szCs w:val="28"/>
        </w:rPr>
        <w:t>:</w:t>
      </w:r>
    </w:p>
    <w:tbl>
      <w:tblPr>
        <w:tblW w:w="101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827"/>
        <w:gridCol w:w="3023"/>
      </w:tblGrid>
      <w:tr w:rsidR="00E35100" w:rsidRPr="00893926" w:rsidTr="00FC64A5">
        <w:trPr>
          <w:trHeight w:val="480"/>
        </w:trPr>
        <w:tc>
          <w:tcPr>
            <w:tcW w:w="3261" w:type="dxa"/>
          </w:tcPr>
          <w:p w:rsidR="00E35100" w:rsidRPr="00893926" w:rsidRDefault="00E35100" w:rsidP="007F2BED">
            <w:pPr>
              <w:jc w:val="center"/>
              <w:rPr>
                <w:color w:val="000000"/>
                <w:sz w:val="28"/>
                <w:szCs w:val="28"/>
              </w:rPr>
            </w:pPr>
            <w:r w:rsidRPr="00893926">
              <w:rPr>
                <w:color w:val="000000"/>
                <w:sz w:val="28"/>
                <w:szCs w:val="28"/>
              </w:rPr>
              <w:t>Наименование предприятия</w:t>
            </w:r>
          </w:p>
          <w:p w:rsidR="00E35100" w:rsidRPr="00893926" w:rsidRDefault="00E35100" w:rsidP="007F2BE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E35100" w:rsidRPr="00893926" w:rsidRDefault="00E35100" w:rsidP="00FC64A5">
            <w:pPr>
              <w:jc w:val="center"/>
              <w:rPr>
                <w:color w:val="000000"/>
                <w:sz w:val="28"/>
                <w:szCs w:val="28"/>
              </w:rPr>
            </w:pPr>
            <w:r w:rsidRPr="00893926">
              <w:rPr>
                <w:color w:val="000000"/>
                <w:sz w:val="28"/>
                <w:szCs w:val="28"/>
              </w:rPr>
              <w:t>Специализация</w:t>
            </w:r>
          </w:p>
          <w:p w:rsidR="00E35100" w:rsidRPr="00893926" w:rsidRDefault="00E35100" w:rsidP="00FC64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893926">
              <w:rPr>
                <w:color w:val="000000"/>
                <w:sz w:val="28"/>
                <w:szCs w:val="28"/>
              </w:rPr>
              <w:t>редприятия по профилю специальности</w:t>
            </w:r>
          </w:p>
        </w:tc>
        <w:tc>
          <w:tcPr>
            <w:tcW w:w="3023" w:type="dxa"/>
          </w:tcPr>
          <w:p w:rsidR="00E35100" w:rsidRPr="00893926" w:rsidRDefault="00E35100" w:rsidP="007F2B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</w:t>
            </w:r>
          </w:p>
          <w:p w:rsidR="00E35100" w:rsidRPr="00893926" w:rsidRDefault="00E35100" w:rsidP="007F2BED">
            <w:pPr>
              <w:jc w:val="center"/>
              <w:rPr>
                <w:color w:val="000000"/>
                <w:sz w:val="28"/>
                <w:szCs w:val="28"/>
              </w:rPr>
            </w:pPr>
            <w:r w:rsidRPr="00893926">
              <w:rPr>
                <w:color w:val="000000"/>
                <w:sz w:val="28"/>
                <w:szCs w:val="28"/>
              </w:rPr>
              <w:t>предприятия</w:t>
            </w:r>
          </w:p>
          <w:p w:rsidR="00E35100" w:rsidRPr="00893926" w:rsidRDefault="00E35100" w:rsidP="007F2BE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5100" w:rsidRPr="00893926" w:rsidTr="00FC64A5">
        <w:trPr>
          <w:trHeight w:val="397"/>
        </w:trPr>
        <w:tc>
          <w:tcPr>
            <w:tcW w:w="3261" w:type="dxa"/>
          </w:tcPr>
          <w:p w:rsidR="00E35100" w:rsidRPr="00893926" w:rsidRDefault="00E35100" w:rsidP="00FC64A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Богдановичское</w:t>
            </w:r>
            <w:proofErr w:type="spellEnd"/>
            <w:r>
              <w:rPr>
                <w:sz w:val="28"/>
                <w:szCs w:val="28"/>
              </w:rPr>
              <w:t xml:space="preserve"> ОАО «Огнеупоры»</w:t>
            </w:r>
          </w:p>
        </w:tc>
        <w:tc>
          <w:tcPr>
            <w:tcW w:w="3827" w:type="dxa"/>
          </w:tcPr>
          <w:p w:rsidR="00E35100" w:rsidRPr="00893926" w:rsidRDefault="005D44DE" w:rsidP="007F2BE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Производство огнеупорных материалов и изделий</w:t>
            </w:r>
          </w:p>
        </w:tc>
        <w:tc>
          <w:tcPr>
            <w:tcW w:w="3023" w:type="dxa"/>
          </w:tcPr>
          <w:p w:rsidR="00E35100" w:rsidRPr="00893926" w:rsidRDefault="00E35100" w:rsidP="007F2BE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</w:t>
            </w:r>
            <w:r w:rsidR="00C97B0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Богданович Свердловской области</w:t>
            </w:r>
          </w:p>
        </w:tc>
      </w:tr>
      <w:tr w:rsidR="00E35100" w:rsidRPr="00893926" w:rsidTr="00FC64A5">
        <w:trPr>
          <w:trHeight w:val="397"/>
        </w:trPr>
        <w:tc>
          <w:tcPr>
            <w:tcW w:w="3261" w:type="dxa"/>
          </w:tcPr>
          <w:p w:rsidR="00E35100" w:rsidRPr="00893926" w:rsidRDefault="00E35100" w:rsidP="00FC64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</w:t>
            </w:r>
            <w:proofErr w:type="spellStart"/>
            <w:r>
              <w:rPr>
                <w:sz w:val="28"/>
                <w:szCs w:val="28"/>
              </w:rPr>
              <w:t>Сухоложский</w:t>
            </w:r>
            <w:proofErr w:type="spellEnd"/>
            <w:r>
              <w:rPr>
                <w:sz w:val="28"/>
                <w:szCs w:val="28"/>
              </w:rPr>
              <w:t xml:space="preserve"> огнеупорный завод»</w:t>
            </w:r>
          </w:p>
        </w:tc>
        <w:tc>
          <w:tcPr>
            <w:tcW w:w="3827" w:type="dxa"/>
          </w:tcPr>
          <w:p w:rsidR="00E35100" w:rsidRPr="00893926" w:rsidRDefault="005D44DE" w:rsidP="007F2BE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Производство огнеупорных материалов и изделий</w:t>
            </w:r>
          </w:p>
        </w:tc>
        <w:tc>
          <w:tcPr>
            <w:tcW w:w="3023" w:type="dxa"/>
          </w:tcPr>
          <w:p w:rsidR="005D44DE" w:rsidRDefault="00E35100" w:rsidP="007F2BE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</w:t>
            </w:r>
            <w:r w:rsidR="00E67F9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Сухой Лог </w:t>
            </w:r>
          </w:p>
          <w:p w:rsidR="00E35100" w:rsidRPr="00893926" w:rsidRDefault="00E35100" w:rsidP="007F2BE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Свердловской области</w:t>
            </w:r>
          </w:p>
        </w:tc>
      </w:tr>
      <w:tr w:rsidR="00B9113E" w:rsidRPr="00893926" w:rsidTr="00FC64A5">
        <w:trPr>
          <w:trHeight w:val="397"/>
        </w:trPr>
        <w:tc>
          <w:tcPr>
            <w:tcW w:w="3261" w:type="dxa"/>
          </w:tcPr>
          <w:p w:rsidR="00B9113E" w:rsidRPr="001C5DAA" w:rsidRDefault="001C5DAA" w:rsidP="001C5DAA">
            <w:pPr>
              <w:jc w:val="both"/>
              <w:rPr>
                <w:sz w:val="28"/>
                <w:szCs w:val="28"/>
              </w:rPr>
            </w:pPr>
            <w:r w:rsidRPr="001C5DAA">
              <w:rPr>
                <w:sz w:val="28"/>
                <w:szCs w:val="28"/>
              </w:rPr>
              <w:t xml:space="preserve">ООО «СЛК Цемент» </w:t>
            </w:r>
          </w:p>
        </w:tc>
        <w:tc>
          <w:tcPr>
            <w:tcW w:w="3827" w:type="dxa"/>
          </w:tcPr>
          <w:p w:rsidR="00B9113E" w:rsidRPr="001C5DAA" w:rsidRDefault="00B9113E" w:rsidP="007F2BED">
            <w:pPr>
              <w:rPr>
                <w:color w:val="000000"/>
                <w:sz w:val="28"/>
                <w:szCs w:val="28"/>
              </w:rPr>
            </w:pPr>
            <w:r w:rsidRPr="001C5DAA">
              <w:rPr>
                <w:color w:val="000000"/>
                <w:sz w:val="28"/>
                <w:szCs w:val="28"/>
              </w:rPr>
              <w:t>Производство цемента</w:t>
            </w:r>
          </w:p>
        </w:tc>
        <w:tc>
          <w:tcPr>
            <w:tcW w:w="3023" w:type="dxa"/>
          </w:tcPr>
          <w:p w:rsidR="00B9113E" w:rsidRDefault="00B9113E" w:rsidP="007F2BE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Сухой Лог </w:t>
            </w:r>
          </w:p>
          <w:p w:rsidR="00B9113E" w:rsidRDefault="00B9113E" w:rsidP="007F2BE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Свердловской области</w:t>
            </w:r>
          </w:p>
        </w:tc>
      </w:tr>
      <w:tr w:rsidR="00E35100" w:rsidRPr="00893926" w:rsidTr="00FC64A5">
        <w:trPr>
          <w:trHeight w:val="397"/>
        </w:trPr>
        <w:tc>
          <w:tcPr>
            <w:tcW w:w="3261" w:type="dxa"/>
          </w:tcPr>
          <w:p w:rsidR="00E35100" w:rsidRDefault="00D40001" w:rsidP="00FC64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Староцементный</w:t>
            </w:r>
            <w:proofErr w:type="spellEnd"/>
            <w:r>
              <w:rPr>
                <w:sz w:val="28"/>
                <w:szCs w:val="28"/>
              </w:rPr>
              <w:t xml:space="preserve"> завод»</w:t>
            </w:r>
          </w:p>
        </w:tc>
        <w:tc>
          <w:tcPr>
            <w:tcW w:w="3827" w:type="dxa"/>
          </w:tcPr>
          <w:p w:rsidR="00E35100" w:rsidRPr="00893926" w:rsidRDefault="00D40001" w:rsidP="007F2BE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Производство цемента</w:t>
            </w:r>
          </w:p>
        </w:tc>
        <w:tc>
          <w:tcPr>
            <w:tcW w:w="3023" w:type="dxa"/>
          </w:tcPr>
          <w:p w:rsidR="00D40001" w:rsidRDefault="00D40001" w:rsidP="007F2BE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Сухой Лог </w:t>
            </w:r>
          </w:p>
          <w:p w:rsidR="00E35100" w:rsidRPr="00893926" w:rsidRDefault="00D40001" w:rsidP="007F2BE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Свердловской области</w:t>
            </w:r>
          </w:p>
        </w:tc>
      </w:tr>
      <w:tr w:rsidR="00EE5733" w:rsidRPr="00893926" w:rsidTr="00FC64A5">
        <w:trPr>
          <w:trHeight w:val="397"/>
        </w:trPr>
        <w:tc>
          <w:tcPr>
            <w:tcW w:w="3261" w:type="dxa"/>
          </w:tcPr>
          <w:p w:rsidR="00EE5733" w:rsidRDefault="00EE5733" w:rsidP="00FC64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«ДИНУР»</w:t>
            </w:r>
          </w:p>
        </w:tc>
        <w:tc>
          <w:tcPr>
            <w:tcW w:w="3827" w:type="dxa"/>
          </w:tcPr>
          <w:p w:rsidR="00EE5733" w:rsidRDefault="00EE5733" w:rsidP="007F2BE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Производство огнеупорных материалов и изделий</w:t>
            </w:r>
          </w:p>
        </w:tc>
        <w:tc>
          <w:tcPr>
            <w:tcW w:w="3023" w:type="dxa"/>
          </w:tcPr>
          <w:p w:rsidR="00EE5733" w:rsidRDefault="00EE5733" w:rsidP="007F2BE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</w:t>
            </w:r>
            <w:r w:rsidR="0024755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Первоуральск Свердловской области</w:t>
            </w:r>
          </w:p>
        </w:tc>
      </w:tr>
    </w:tbl>
    <w:p w:rsidR="00E35100" w:rsidRDefault="00E35100" w:rsidP="00936A76">
      <w:pPr>
        <w:jc w:val="both"/>
        <w:rPr>
          <w:sz w:val="28"/>
          <w:szCs w:val="28"/>
        </w:rPr>
      </w:pPr>
    </w:p>
    <w:p w:rsidR="003C64A0" w:rsidRPr="00773E3F" w:rsidRDefault="003C64A0" w:rsidP="007F2B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Pr="00773E3F">
        <w:rPr>
          <w:sz w:val="28"/>
          <w:szCs w:val="28"/>
        </w:rPr>
        <w:t xml:space="preserve">арактеристика рабочих мест, на которых обучающиеся будут проходить </w:t>
      </w:r>
      <w:r w:rsidRPr="00936A76">
        <w:rPr>
          <w:sz w:val="28"/>
          <w:szCs w:val="28"/>
        </w:rPr>
        <w:t>производственн</w:t>
      </w:r>
      <w:r w:rsidR="0079664B" w:rsidRPr="00936A76">
        <w:rPr>
          <w:sz w:val="28"/>
          <w:szCs w:val="28"/>
        </w:rPr>
        <w:t>ую</w:t>
      </w:r>
      <w:r w:rsidRPr="00936A76">
        <w:rPr>
          <w:sz w:val="28"/>
          <w:szCs w:val="28"/>
        </w:rPr>
        <w:t xml:space="preserve"> практику</w:t>
      </w:r>
      <w:r w:rsidRPr="00773E3F">
        <w:rPr>
          <w:sz w:val="28"/>
          <w:szCs w:val="28"/>
        </w:rPr>
        <w:t>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268"/>
        <w:gridCol w:w="4820"/>
      </w:tblGrid>
      <w:tr w:rsidR="003C64A0" w:rsidRPr="00773E3F" w:rsidTr="0089586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A0" w:rsidRPr="00773E3F" w:rsidRDefault="003C64A0" w:rsidP="00B17516">
            <w:pPr>
              <w:jc w:val="center"/>
              <w:rPr>
                <w:sz w:val="28"/>
                <w:szCs w:val="28"/>
              </w:rPr>
            </w:pPr>
            <w:r w:rsidRPr="00773E3F">
              <w:rPr>
                <w:sz w:val="28"/>
                <w:szCs w:val="28"/>
              </w:rPr>
              <w:t>Наименование цехов, участков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A0" w:rsidRPr="00773E3F" w:rsidRDefault="003C64A0" w:rsidP="00B17516">
            <w:pPr>
              <w:jc w:val="center"/>
              <w:rPr>
                <w:sz w:val="28"/>
                <w:szCs w:val="28"/>
              </w:rPr>
            </w:pPr>
            <w:r w:rsidRPr="00773E3F">
              <w:rPr>
                <w:sz w:val="28"/>
                <w:szCs w:val="28"/>
              </w:rPr>
              <w:t>Оборудование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A0" w:rsidRPr="00773E3F" w:rsidRDefault="003C64A0" w:rsidP="00B17516">
            <w:pPr>
              <w:jc w:val="center"/>
              <w:rPr>
                <w:sz w:val="28"/>
                <w:szCs w:val="28"/>
              </w:rPr>
            </w:pPr>
            <w:r w:rsidRPr="00773E3F">
              <w:rPr>
                <w:sz w:val="28"/>
                <w:szCs w:val="28"/>
              </w:rPr>
              <w:t>Применяемые</w:t>
            </w:r>
          </w:p>
          <w:p w:rsidR="003C64A0" w:rsidRPr="00773E3F" w:rsidRDefault="003C64A0" w:rsidP="00B17516">
            <w:pPr>
              <w:jc w:val="center"/>
              <w:rPr>
                <w:sz w:val="28"/>
                <w:szCs w:val="28"/>
              </w:rPr>
            </w:pPr>
            <w:r w:rsidRPr="00773E3F">
              <w:rPr>
                <w:sz w:val="28"/>
                <w:szCs w:val="28"/>
              </w:rPr>
              <w:t>инструменты</w:t>
            </w:r>
          </w:p>
          <w:p w:rsidR="003C64A0" w:rsidRPr="00773E3F" w:rsidRDefault="003C64A0" w:rsidP="00B17516">
            <w:pPr>
              <w:jc w:val="center"/>
              <w:rPr>
                <w:sz w:val="28"/>
                <w:szCs w:val="28"/>
              </w:rPr>
            </w:pPr>
            <w:r w:rsidRPr="00773E3F">
              <w:rPr>
                <w:sz w:val="28"/>
                <w:szCs w:val="28"/>
              </w:rPr>
              <w:t>(приспособления)</w:t>
            </w:r>
          </w:p>
        </w:tc>
      </w:tr>
      <w:tr w:rsidR="00C32C8D" w:rsidRPr="00773E3F" w:rsidTr="0089586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8D" w:rsidRPr="00773E3F" w:rsidRDefault="00C97B05" w:rsidP="00C32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Рабочее место мастера участка (смены, цеха)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8D" w:rsidRPr="00773E3F" w:rsidRDefault="00C97B05" w:rsidP="00C32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Персональный компьютер (калькулятор)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8D" w:rsidRDefault="00C52343" w:rsidP="00C32C8D">
            <w:r>
              <w:rPr>
                <w:sz w:val="28"/>
                <w:szCs w:val="28"/>
              </w:rPr>
              <w:t xml:space="preserve">Бланки табеля учета рабочего времени, нарядов на сдельные работы, журнал учета выполненных работ, </w:t>
            </w:r>
            <w:r w:rsidR="00821B6B">
              <w:rPr>
                <w:sz w:val="28"/>
                <w:szCs w:val="28"/>
              </w:rPr>
              <w:t xml:space="preserve">журнал учета простоев, </w:t>
            </w:r>
            <w:r>
              <w:rPr>
                <w:sz w:val="28"/>
                <w:szCs w:val="28"/>
              </w:rPr>
              <w:t>журнал по технике безопасности</w:t>
            </w:r>
          </w:p>
        </w:tc>
      </w:tr>
    </w:tbl>
    <w:p w:rsidR="002648B3" w:rsidRDefault="002648B3" w:rsidP="00832B43">
      <w:pPr>
        <w:suppressAutoHyphens/>
        <w:ind w:firstLine="709"/>
        <w:jc w:val="both"/>
        <w:rPr>
          <w:sz w:val="28"/>
          <w:szCs w:val="28"/>
        </w:rPr>
      </w:pPr>
    </w:p>
    <w:p w:rsidR="00A27563" w:rsidRPr="001C4010" w:rsidRDefault="00A13D31" w:rsidP="00A27563">
      <w:pPr>
        <w:suppressAutoHyphens/>
        <w:ind w:firstLine="709"/>
        <w:jc w:val="both"/>
        <w:rPr>
          <w:sz w:val="28"/>
          <w:szCs w:val="28"/>
        </w:rPr>
      </w:pPr>
      <w:r w:rsidRPr="00A13D31">
        <w:rPr>
          <w:sz w:val="28"/>
          <w:szCs w:val="28"/>
        </w:rPr>
        <w:t xml:space="preserve">При прохождении производственной практики обучающиеся используют </w:t>
      </w:r>
      <w:r w:rsidRPr="00A13D31">
        <w:rPr>
          <w:spacing w:val="-3"/>
          <w:sz w:val="28"/>
          <w:szCs w:val="28"/>
        </w:rPr>
        <w:t xml:space="preserve">нормативно-справочную </w:t>
      </w:r>
      <w:r w:rsidRPr="00A13D31">
        <w:rPr>
          <w:sz w:val="28"/>
          <w:szCs w:val="28"/>
        </w:rPr>
        <w:t>литературу (ГОСТы, ТУ</w:t>
      </w:r>
      <w:r w:rsidR="00660EB8">
        <w:rPr>
          <w:sz w:val="28"/>
          <w:szCs w:val="28"/>
        </w:rPr>
        <w:t>, Трудовой кодекс РФ</w:t>
      </w:r>
      <w:r w:rsidRPr="00A13D31">
        <w:rPr>
          <w:sz w:val="28"/>
          <w:szCs w:val="28"/>
        </w:rPr>
        <w:t xml:space="preserve">) необходимые при выполнении работ по </w:t>
      </w:r>
      <w:r w:rsidR="00A27563">
        <w:rPr>
          <w:spacing w:val="-2"/>
          <w:sz w:val="28"/>
          <w:szCs w:val="28"/>
        </w:rPr>
        <w:t>планированию и организации</w:t>
      </w:r>
      <w:r w:rsidR="00A27563" w:rsidRPr="007952BA">
        <w:rPr>
          <w:spacing w:val="-2"/>
          <w:sz w:val="28"/>
          <w:szCs w:val="28"/>
        </w:rPr>
        <w:t xml:space="preserve"> работы коллектива подразделения, смены, участка при производстве тугоплавких неметаллических и силикатных материалов и изделий</w:t>
      </w:r>
    </w:p>
    <w:p w:rsidR="008165AA" w:rsidRDefault="008165AA" w:rsidP="00A27563">
      <w:pPr>
        <w:suppressAutoHyphens/>
        <w:ind w:firstLine="709"/>
        <w:jc w:val="both"/>
        <w:rPr>
          <w:color w:val="00B050"/>
          <w:sz w:val="28"/>
          <w:szCs w:val="28"/>
        </w:rPr>
      </w:pPr>
    </w:p>
    <w:p w:rsidR="002648B3" w:rsidRDefault="002648B3" w:rsidP="00832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B050"/>
          <w:sz w:val="28"/>
          <w:szCs w:val="28"/>
        </w:rPr>
      </w:pPr>
    </w:p>
    <w:p w:rsidR="002648B3" w:rsidRDefault="002648B3" w:rsidP="00832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B050"/>
          <w:sz w:val="28"/>
          <w:szCs w:val="28"/>
        </w:rPr>
      </w:pPr>
    </w:p>
    <w:p w:rsidR="002648B3" w:rsidRDefault="002648B3" w:rsidP="00832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B050"/>
          <w:sz w:val="28"/>
          <w:szCs w:val="28"/>
        </w:rPr>
      </w:pPr>
    </w:p>
    <w:p w:rsidR="006404D8" w:rsidRDefault="006404D8" w:rsidP="00832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B050"/>
          <w:sz w:val="28"/>
          <w:szCs w:val="28"/>
        </w:rPr>
      </w:pPr>
    </w:p>
    <w:p w:rsidR="006404D8" w:rsidRDefault="006404D8" w:rsidP="00832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B050"/>
          <w:sz w:val="28"/>
          <w:szCs w:val="28"/>
        </w:rPr>
      </w:pPr>
    </w:p>
    <w:p w:rsidR="006404D8" w:rsidRDefault="006404D8" w:rsidP="00832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B050"/>
          <w:sz w:val="28"/>
          <w:szCs w:val="28"/>
        </w:rPr>
      </w:pPr>
    </w:p>
    <w:p w:rsidR="00D46FD3" w:rsidRPr="00073AB3" w:rsidRDefault="00D46FD3" w:rsidP="00073AB3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D46FD3">
        <w:rPr>
          <w:b/>
          <w:sz w:val="28"/>
          <w:szCs w:val="28"/>
        </w:rPr>
        <w:t>.2.</w:t>
      </w:r>
      <w:r>
        <w:rPr>
          <w:color w:val="00B050"/>
        </w:rPr>
        <w:t xml:space="preserve"> </w:t>
      </w:r>
      <w:r w:rsidRPr="00612A9B">
        <w:rPr>
          <w:b/>
          <w:sz w:val="28"/>
          <w:szCs w:val="28"/>
        </w:rPr>
        <w:t>Инф</w:t>
      </w:r>
      <w:r w:rsidR="00B61C48">
        <w:rPr>
          <w:b/>
          <w:sz w:val="28"/>
          <w:szCs w:val="28"/>
        </w:rPr>
        <w:t>ормационное обеспечение реализации программы</w:t>
      </w:r>
    </w:p>
    <w:p w:rsidR="003C64A0" w:rsidRDefault="003C64A0" w:rsidP="00030ADF">
      <w:pPr>
        <w:ind w:firstLine="708"/>
        <w:jc w:val="both"/>
        <w:rPr>
          <w:sz w:val="28"/>
          <w:szCs w:val="28"/>
        </w:rPr>
      </w:pPr>
    </w:p>
    <w:p w:rsidR="006404D8" w:rsidRPr="006404D8" w:rsidRDefault="006404D8" w:rsidP="006404D8">
      <w:pPr>
        <w:shd w:val="clear" w:color="auto" w:fill="FFFFFF"/>
        <w:tabs>
          <w:tab w:val="left" w:pos="720"/>
          <w:tab w:val="left" w:pos="916"/>
          <w:tab w:val="left" w:pos="1080"/>
        </w:tabs>
        <w:spacing w:line="242" w:lineRule="atLeast"/>
        <w:ind w:left="360"/>
        <w:jc w:val="both"/>
        <w:rPr>
          <w:b/>
          <w:sz w:val="28"/>
          <w:szCs w:val="28"/>
        </w:rPr>
      </w:pPr>
      <w:r w:rsidRPr="006404D8">
        <w:rPr>
          <w:b/>
          <w:sz w:val="28"/>
          <w:szCs w:val="28"/>
        </w:rPr>
        <w:t>3.2. Информационное обеспечение реализации программы</w:t>
      </w:r>
    </w:p>
    <w:p w:rsidR="006404D8" w:rsidRPr="006404D8" w:rsidRDefault="006404D8" w:rsidP="006404D8">
      <w:pPr>
        <w:shd w:val="clear" w:color="auto" w:fill="FFFFFF"/>
        <w:tabs>
          <w:tab w:val="left" w:pos="720"/>
          <w:tab w:val="left" w:pos="916"/>
          <w:tab w:val="left" w:pos="1080"/>
        </w:tabs>
        <w:spacing w:line="242" w:lineRule="atLeast"/>
        <w:ind w:left="360"/>
        <w:jc w:val="both"/>
        <w:rPr>
          <w:b/>
          <w:sz w:val="28"/>
          <w:szCs w:val="28"/>
        </w:rPr>
      </w:pPr>
      <w:r w:rsidRPr="006404D8">
        <w:rPr>
          <w:b/>
          <w:sz w:val="28"/>
          <w:szCs w:val="28"/>
        </w:rPr>
        <w:t>3.2.1. Основные печатные издания</w:t>
      </w:r>
    </w:p>
    <w:p w:rsidR="006404D8" w:rsidRPr="006404D8" w:rsidRDefault="006404D8" w:rsidP="006404D8">
      <w:pPr>
        <w:pStyle w:val="a6"/>
        <w:numPr>
          <w:ilvl w:val="0"/>
          <w:numId w:val="46"/>
        </w:numPr>
        <w:shd w:val="clear" w:color="auto" w:fill="FFFFFF"/>
        <w:tabs>
          <w:tab w:val="left" w:pos="720"/>
          <w:tab w:val="left" w:pos="916"/>
          <w:tab w:val="left" w:pos="1080"/>
        </w:tabs>
        <w:spacing w:line="242" w:lineRule="atLeast"/>
        <w:jc w:val="both"/>
      </w:pPr>
      <w:r w:rsidRPr="006404D8">
        <w:t>ГОСТ 111-2014 МЕЖГОСУДАРСТВЕННЫЙ СТАНДАРТ СТЕКЛО ЛИСТОВОЕ БЕСЦВЕТНОЕ. Технические условия. Дата введения 2016-04-01. ПРИНЯТ Межгосударственным советом по стандартизации, метрологии и сертификации (протокол от 14 ноября 2014 г. N 72-П).</w:t>
      </w:r>
    </w:p>
    <w:p w:rsidR="006404D8" w:rsidRPr="006404D8" w:rsidRDefault="006404D8" w:rsidP="006404D8">
      <w:pPr>
        <w:pStyle w:val="a6"/>
        <w:numPr>
          <w:ilvl w:val="0"/>
          <w:numId w:val="46"/>
        </w:numPr>
        <w:shd w:val="clear" w:color="auto" w:fill="FFFFFF"/>
        <w:tabs>
          <w:tab w:val="left" w:pos="720"/>
          <w:tab w:val="left" w:pos="916"/>
          <w:tab w:val="left" w:pos="1080"/>
        </w:tabs>
        <w:spacing w:line="242" w:lineRule="atLeast"/>
        <w:jc w:val="both"/>
      </w:pPr>
      <w:r w:rsidRPr="006404D8">
        <w:t xml:space="preserve">Г О С Т Р 54201- 2010 РЕСУРСО СБЕРЕЖ ЕНИЕ ПРОИЗВО ДСТВО СО РТОВОГО И ТАРНО ГО СТЕКЛА Наилучшие доступные технологии повышения </w:t>
      </w:r>
      <w:proofErr w:type="spellStart"/>
      <w:r w:rsidRPr="006404D8">
        <w:t>энергоэффективности</w:t>
      </w:r>
      <w:proofErr w:type="spellEnd"/>
      <w:r w:rsidRPr="006404D8">
        <w:t xml:space="preserve">. Издание официальное. Москва: </w:t>
      </w:r>
      <w:proofErr w:type="spellStart"/>
      <w:r w:rsidRPr="006404D8">
        <w:t>Стандартинформ</w:t>
      </w:r>
      <w:proofErr w:type="spellEnd"/>
      <w:r w:rsidRPr="006404D8">
        <w:t>. –  2011.</w:t>
      </w:r>
    </w:p>
    <w:p w:rsidR="006404D8" w:rsidRPr="006404D8" w:rsidRDefault="006404D8" w:rsidP="006404D8">
      <w:pPr>
        <w:pStyle w:val="a6"/>
        <w:numPr>
          <w:ilvl w:val="0"/>
          <w:numId w:val="46"/>
        </w:numPr>
        <w:shd w:val="clear" w:color="auto" w:fill="FFFFFF"/>
        <w:tabs>
          <w:tab w:val="left" w:pos="720"/>
          <w:tab w:val="left" w:pos="916"/>
          <w:tab w:val="left" w:pos="1080"/>
        </w:tabs>
        <w:spacing w:line="242" w:lineRule="atLeast"/>
        <w:jc w:val="both"/>
      </w:pPr>
      <w:r w:rsidRPr="006404D8">
        <w:t xml:space="preserve">ГОСТ 530-2012 Кирпич и камни керамические. Общие технические условия. Издание официальное. Москва: </w:t>
      </w:r>
      <w:proofErr w:type="spellStart"/>
      <w:r w:rsidRPr="006404D8">
        <w:t>Стандартинформ</w:t>
      </w:r>
      <w:proofErr w:type="spellEnd"/>
      <w:r w:rsidRPr="006404D8">
        <w:t>. –  2013.</w:t>
      </w:r>
    </w:p>
    <w:p w:rsidR="006404D8" w:rsidRPr="006404D8" w:rsidRDefault="006404D8" w:rsidP="006404D8">
      <w:pPr>
        <w:pStyle w:val="a6"/>
        <w:numPr>
          <w:ilvl w:val="0"/>
          <w:numId w:val="46"/>
        </w:numPr>
        <w:shd w:val="clear" w:color="auto" w:fill="FFFFFF"/>
        <w:tabs>
          <w:tab w:val="left" w:pos="720"/>
          <w:tab w:val="left" w:pos="916"/>
          <w:tab w:val="left" w:pos="1080"/>
        </w:tabs>
        <w:spacing w:line="242" w:lineRule="atLeast"/>
        <w:jc w:val="both"/>
      </w:pPr>
      <w:r w:rsidRPr="006404D8">
        <w:t xml:space="preserve">ГОСТР 56828.21-2017 НАИЛУЧШИЕ ДОСТУПНЫЕ ТЕХНОЛОГИИ Производство керамического кирпича и огнеупорных изделий. Аспекты повышения энергетической и экологической эффективности. Издание официальное. Москва: </w:t>
      </w:r>
      <w:proofErr w:type="spellStart"/>
      <w:r w:rsidRPr="006404D8">
        <w:t>Стандартинформ</w:t>
      </w:r>
      <w:proofErr w:type="spellEnd"/>
      <w:r w:rsidRPr="006404D8">
        <w:t>. –  2017.</w:t>
      </w:r>
    </w:p>
    <w:p w:rsidR="006404D8" w:rsidRPr="006404D8" w:rsidRDefault="006404D8" w:rsidP="006404D8">
      <w:pPr>
        <w:pStyle w:val="a6"/>
        <w:numPr>
          <w:ilvl w:val="0"/>
          <w:numId w:val="46"/>
        </w:numPr>
        <w:shd w:val="clear" w:color="auto" w:fill="FFFFFF"/>
        <w:tabs>
          <w:tab w:val="left" w:pos="720"/>
          <w:tab w:val="left" w:pos="916"/>
          <w:tab w:val="left" w:pos="1080"/>
        </w:tabs>
        <w:spacing w:line="242" w:lineRule="atLeast"/>
        <w:jc w:val="both"/>
      </w:pPr>
      <w:r w:rsidRPr="006404D8">
        <w:t xml:space="preserve">Г О С Т Р 5 6 8 2 8 .2 8-2017 Н А ИЛУЧШ ИЕ ДО С ТУП Н Ы Е ТЕХНО ЛО ГИИ Производство стекла. Аспекты повышения энергетической эффективности. Издание официальное. Москва: </w:t>
      </w:r>
      <w:proofErr w:type="spellStart"/>
      <w:r w:rsidRPr="006404D8">
        <w:t>Стандартинформ</w:t>
      </w:r>
      <w:proofErr w:type="spellEnd"/>
      <w:r w:rsidRPr="006404D8">
        <w:t>. –  2017.</w:t>
      </w:r>
    </w:p>
    <w:p w:rsidR="006404D8" w:rsidRPr="006404D8" w:rsidRDefault="006404D8" w:rsidP="006404D8">
      <w:pPr>
        <w:pStyle w:val="a6"/>
        <w:numPr>
          <w:ilvl w:val="0"/>
          <w:numId w:val="46"/>
        </w:numPr>
        <w:shd w:val="clear" w:color="auto" w:fill="FFFFFF"/>
        <w:tabs>
          <w:tab w:val="left" w:pos="720"/>
          <w:tab w:val="left" w:pos="916"/>
          <w:tab w:val="left" w:pos="1080"/>
        </w:tabs>
        <w:spacing w:line="242" w:lineRule="atLeast"/>
        <w:jc w:val="both"/>
      </w:pPr>
      <w:r w:rsidRPr="006404D8">
        <w:t xml:space="preserve">ГОСТ 34279- 2017 СТЕКЛО И ИЗДЕЛИЯ ИЗ НЕГО Технология производства. Термины и определения. Издание официальное. Москва: </w:t>
      </w:r>
      <w:proofErr w:type="spellStart"/>
      <w:r w:rsidRPr="006404D8">
        <w:t>Стандартинформ</w:t>
      </w:r>
      <w:proofErr w:type="spellEnd"/>
      <w:r w:rsidRPr="006404D8">
        <w:t>. –  2018.</w:t>
      </w:r>
    </w:p>
    <w:p w:rsidR="006404D8" w:rsidRPr="006404D8" w:rsidRDefault="006404D8" w:rsidP="006404D8">
      <w:pPr>
        <w:pStyle w:val="a6"/>
        <w:numPr>
          <w:ilvl w:val="0"/>
          <w:numId w:val="46"/>
        </w:numPr>
        <w:shd w:val="clear" w:color="auto" w:fill="FFFFFF"/>
        <w:tabs>
          <w:tab w:val="left" w:pos="720"/>
          <w:tab w:val="left" w:pos="916"/>
          <w:tab w:val="left" w:pos="1080"/>
        </w:tabs>
        <w:spacing w:line="242" w:lineRule="atLeast"/>
        <w:jc w:val="both"/>
      </w:pPr>
      <w:r w:rsidRPr="006404D8">
        <w:t xml:space="preserve">ГОСТ 3 0 4 9 3 – 2017 ИЗДЕЛИЯ САНИТАРНЫЕ КЕРАМИЧЕСКИЕ Классификация и основные размеры. Издание официальное. Москва: </w:t>
      </w:r>
      <w:proofErr w:type="spellStart"/>
      <w:r w:rsidRPr="006404D8">
        <w:t>Стандартинформ</w:t>
      </w:r>
      <w:proofErr w:type="spellEnd"/>
      <w:r w:rsidRPr="006404D8">
        <w:t>. –  2017.</w:t>
      </w:r>
    </w:p>
    <w:p w:rsidR="006404D8" w:rsidRPr="006404D8" w:rsidRDefault="006404D8" w:rsidP="006404D8">
      <w:pPr>
        <w:pStyle w:val="a6"/>
        <w:numPr>
          <w:ilvl w:val="0"/>
          <w:numId w:val="46"/>
        </w:numPr>
        <w:shd w:val="clear" w:color="auto" w:fill="FFFFFF"/>
        <w:tabs>
          <w:tab w:val="left" w:pos="720"/>
          <w:tab w:val="left" w:pos="916"/>
          <w:tab w:val="left" w:pos="1080"/>
        </w:tabs>
        <w:spacing w:line="242" w:lineRule="atLeast"/>
        <w:jc w:val="both"/>
      </w:pPr>
      <w:r w:rsidRPr="006404D8">
        <w:t xml:space="preserve">ГОСТ 390- 2018 ИЗДЕЛИЯ ОГНЕУПОРНЫЕ ШАМОТНЫЕ И ПОЛУКИСЛЫЕ ОБЩЕГО НАЗНАЧЕНИЯ Технические условия. Издание официальное. Москва: </w:t>
      </w:r>
      <w:proofErr w:type="spellStart"/>
      <w:r w:rsidRPr="006404D8">
        <w:t>Стандартинформ</w:t>
      </w:r>
      <w:proofErr w:type="spellEnd"/>
      <w:r w:rsidRPr="006404D8">
        <w:t>. –  2018.</w:t>
      </w:r>
    </w:p>
    <w:p w:rsidR="006404D8" w:rsidRPr="006404D8" w:rsidRDefault="006404D8" w:rsidP="006404D8">
      <w:pPr>
        <w:pStyle w:val="a6"/>
        <w:numPr>
          <w:ilvl w:val="0"/>
          <w:numId w:val="46"/>
        </w:numPr>
        <w:shd w:val="clear" w:color="auto" w:fill="FFFFFF"/>
        <w:tabs>
          <w:tab w:val="left" w:pos="720"/>
          <w:tab w:val="left" w:pos="916"/>
          <w:tab w:val="left" w:pos="1080"/>
        </w:tabs>
        <w:spacing w:line="242" w:lineRule="atLeast"/>
        <w:jc w:val="both"/>
      </w:pPr>
      <w:r w:rsidRPr="006404D8">
        <w:t xml:space="preserve">ГОСТ 8691- 2018 ИЗДЕЛИЯ ОГНЕУПОРНЫЕ ОБЩЕГО НАЗНАЧЕНИЯ. Формы и размеры. Издание официальное. Москва: </w:t>
      </w:r>
      <w:proofErr w:type="spellStart"/>
      <w:r w:rsidRPr="006404D8">
        <w:t>Стандартинформ</w:t>
      </w:r>
      <w:proofErr w:type="spellEnd"/>
      <w:r w:rsidRPr="006404D8">
        <w:t>. –  2019.</w:t>
      </w:r>
    </w:p>
    <w:p w:rsidR="006404D8" w:rsidRPr="006404D8" w:rsidRDefault="006404D8" w:rsidP="006404D8">
      <w:pPr>
        <w:pStyle w:val="a6"/>
        <w:numPr>
          <w:ilvl w:val="0"/>
          <w:numId w:val="46"/>
        </w:numPr>
        <w:shd w:val="clear" w:color="auto" w:fill="FFFFFF"/>
        <w:tabs>
          <w:tab w:val="left" w:pos="720"/>
          <w:tab w:val="left" w:pos="916"/>
          <w:tab w:val="left" w:pos="1080"/>
        </w:tabs>
        <w:spacing w:line="242" w:lineRule="atLeast"/>
        <w:jc w:val="both"/>
      </w:pPr>
      <w:r w:rsidRPr="006404D8">
        <w:t xml:space="preserve">ГОСТ 13996-2019 Плитки керамические. Общие технические условия. Издание официальное. Москва: </w:t>
      </w:r>
      <w:proofErr w:type="spellStart"/>
      <w:r w:rsidRPr="006404D8">
        <w:t>Стандартинформ</w:t>
      </w:r>
      <w:proofErr w:type="spellEnd"/>
      <w:r w:rsidRPr="006404D8">
        <w:t>. –  2019.</w:t>
      </w:r>
    </w:p>
    <w:p w:rsidR="006404D8" w:rsidRPr="006404D8" w:rsidRDefault="006404D8" w:rsidP="006404D8">
      <w:pPr>
        <w:pStyle w:val="a6"/>
        <w:numPr>
          <w:ilvl w:val="0"/>
          <w:numId w:val="46"/>
        </w:numPr>
        <w:shd w:val="clear" w:color="auto" w:fill="FFFFFF"/>
        <w:tabs>
          <w:tab w:val="left" w:pos="720"/>
          <w:tab w:val="left" w:pos="916"/>
          <w:tab w:val="left" w:pos="1080"/>
        </w:tabs>
        <w:spacing w:line="242" w:lineRule="atLeast"/>
        <w:jc w:val="both"/>
      </w:pPr>
      <w:r w:rsidRPr="006404D8">
        <w:t xml:space="preserve">ГОСТ 31108— 2020. ЦЕМЕНТЫ ОБЩЕСТРОИТЕЛЬНЫЕ Технические условия. Издание официальное. Москва: </w:t>
      </w:r>
      <w:proofErr w:type="spellStart"/>
      <w:r w:rsidRPr="006404D8">
        <w:t>Стандартинформ</w:t>
      </w:r>
      <w:proofErr w:type="spellEnd"/>
      <w:r w:rsidRPr="006404D8">
        <w:t>. –  2020.</w:t>
      </w:r>
    </w:p>
    <w:p w:rsidR="006404D8" w:rsidRPr="006404D8" w:rsidRDefault="006404D8" w:rsidP="006404D8">
      <w:pPr>
        <w:pStyle w:val="a6"/>
        <w:numPr>
          <w:ilvl w:val="0"/>
          <w:numId w:val="46"/>
        </w:numPr>
        <w:shd w:val="clear" w:color="auto" w:fill="FFFFFF"/>
        <w:tabs>
          <w:tab w:val="left" w:pos="720"/>
          <w:tab w:val="left" w:pos="916"/>
          <w:tab w:val="left" w:pos="1080"/>
        </w:tabs>
        <w:spacing w:line="242" w:lineRule="atLeast"/>
        <w:jc w:val="both"/>
      </w:pPr>
      <w:proofErr w:type="spellStart"/>
      <w:r w:rsidRPr="006404D8">
        <w:t>Гуреева</w:t>
      </w:r>
      <w:proofErr w:type="spellEnd"/>
      <w:r w:rsidRPr="006404D8">
        <w:t xml:space="preserve"> М.А. Экономические и правовые основы производственной деятельности (1-е изд.) учебник.  – М.: Издательский центр «Академия», 2021. – 272с.  ISBN 978-5-4468-9844-2– Текст: непосредственный. </w:t>
      </w:r>
    </w:p>
    <w:p w:rsidR="006404D8" w:rsidRPr="006404D8" w:rsidRDefault="006404D8" w:rsidP="006404D8">
      <w:pPr>
        <w:pStyle w:val="a6"/>
        <w:numPr>
          <w:ilvl w:val="0"/>
          <w:numId w:val="46"/>
        </w:numPr>
        <w:shd w:val="clear" w:color="auto" w:fill="FFFFFF"/>
        <w:tabs>
          <w:tab w:val="left" w:pos="720"/>
          <w:tab w:val="left" w:pos="916"/>
          <w:tab w:val="left" w:pos="1080"/>
        </w:tabs>
        <w:spacing w:line="242" w:lineRule="atLeast"/>
        <w:jc w:val="both"/>
      </w:pPr>
      <w:r w:rsidRPr="006404D8">
        <w:t>Информационно-технический справочник по наилучшим доступным технологиям. ИТС 5 ─ 2015. ПРОИЗВОДСТВО СТЕКЛА. ФЕДЕРАЛЬНОЕ АГЕНТСТВО ПО ТЕХНИЧЕСКОМУ РЕГУЛИРОВАНИЮ И МЕТРОЛОГИИ. Москва: Бюро НДТ. – 2015.</w:t>
      </w:r>
    </w:p>
    <w:p w:rsidR="006404D8" w:rsidRPr="006404D8" w:rsidRDefault="006404D8" w:rsidP="006404D8">
      <w:pPr>
        <w:pStyle w:val="a6"/>
        <w:numPr>
          <w:ilvl w:val="0"/>
          <w:numId w:val="46"/>
        </w:numPr>
        <w:shd w:val="clear" w:color="auto" w:fill="FFFFFF"/>
        <w:tabs>
          <w:tab w:val="left" w:pos="720"/>
          <w:tab w:val="left" w:pos="916"/>
          <w:tab w:val="left" w:pos="1080"/>
        </w:tabs>
        <w:spacing w:line="242" w:lineRule="atLeast"/>
        <w:jc w:val="both"/>
      </w:pPr>
      <w:r w:rsidRPr="006404D8">
        <w:t>Производство извести в шахтной известково-обжиговой печи. Технологическая инструкция. Разработано ООО «Атом». Богданович – 2017.</w:t>
      </w:r>
    </w:p>
    <w:p w:rsidR="006404D8" w:rsidRPr="006404D8" w:rsidRDefault="006404D8" w:rsidP="006404D8">
      <w:pPr>
        <w:pStyle w:val="a6"/>
        <w:numPr>
          <w:ilvl w:val="0"/>
          <w:numId w:val="46"/>
        </w:numPr>
        <w:shd w:val="clear" w:color="auto" w:fill="FFFFFF"/>
        <w:tabs>
          <w:tab w:val="left" w:pos="720"/>
          <w:tab w:val="left" w:pos="916"/>
          <w:tab w:val="left" w:pos="1080"/>
        </w:tabs>
        <w:spacing w:line="242" w:lineRule="atLeast"/>
        <w:jc w:val="both"/>
      </w:pPr>
      <w:r w:rsidRPr="006404D8">
        <w:t xml:space="preserve">Огнеупоры: материалы, изделия, свойства и применение. Каталог-справочник. В двух книгах. Под редакцией </w:t>
      </w:r>
      <w:proofErr w:type="spellStart"/>
      <w:r w:rsidRPr="006404D8">
        <w:t>докт</w:t>
      </w:r>
      <w:proofErr w:type="spellEnd"/>
      <w:r w:rsidRPr="006404D8">
        <w:t xml:space="preserve">. </w:t>
      </w:r>
      <w:proofErr w:type="spellStart"/>
      <w:r w:rsidRPr="006404D8">
        <w:t>техн</w:t>
      </w:r>
      <w:proofErr w:type="spellEnd"/>
      <w:r w:rsidRPr="006404D8">
        <w:t xml:space="preserve">. наук, профессора И. Д, </w:t>
      </w:r>
      <w:proofErr w:type="spellStart"/>
      <w:r w:rsidRPr="006404D8">
        <w:t>Кащеева</w:t>
      </w:r>
      <w:proofErr w:type="spellEnd"/>
      <w:r w:rsidRPr="006404D8">
        <w:t>. М.: «Теплоэнергетик», 2003. – 320с.</w:t>
      </w:r>
    </w:p>
    <w:p w:rsidR="006404D8" w:rsidRPr="006404D8" w:rsidRDefault="006404D8" w:rsidP="006404D8">
      <w:pPr>
        <w:pStyle w:val="a6"/>
        <w:numPr>
          <w:ilvl w:val="0"/>
          <w:numId w:val="46"/>
        </w:numPr>
        <w:shd w:val="clear" w:color="auto" w:fill="FFFFFF"/>
        <w:tabs>
          <w:tab w:val="left" w:pos="720"/>
          <w:tab w:val="left" w:pos="916"/>
          <w:tab w:val="left" w:pos="1080"/>
        </w:tabs>
        <w:spacing w:line="242" w:lineRule="atLeast"/>
        <w:jc w:val="both"/>
      </w:pPr>
      <w:proofErr w:type="spellStart"/>
      <w:r w:rsidRPr="006404D8">
        <w:t>Свинтицкий</w:t>
      </w:r>
      <w:proofErr w:type="spellEnd"/>
      <w:r w:rsidRPr="006404D8">
        <w:t xml:space="preserve"> Н.В. Менеджмент (1-е изд.) учебник. – М.: Издательский центр «Академия»,  2022. – 240с. – ISBN 978-5-4468-9996-8. – Текст: непосредственный.</w:t>
      </w:r>
    </w:p>
    <w:p w:rsidR="006404D8" w:rsidRPr="006404D8" w:rsidRDefault="006404D8" w:rsidP="006404D8">
      <w:pPr>
        <w:pStyle w:val="a6"/>
        <w:numPr>
          <w:ilvl w:val="0"/>
          <w:numId w:val="46"/>
        </w:numPr>
        <w:shd w:val="clear" w:color="auto" w:fill="FFFFFF"/>
        <w:tabs>
          <w:tab w:val="left" w:pos="720"/>
          <w:tab w:val="left" w:pos="916"/>
          <w:tab w:val="left" w:pos="1080"/>
        </w:tabs>
        <w:spacing w:line="242" w:lineRule="atLeast"/>
        <w:jc w:val="both"/>
      </w:pPr>
      <w:r w:rsidRPr="006404D8">
        <w:t>Севостьянов, В. Механическое оборудование производства тугоплавких неметаллических и силикатных материалов и изделий: справочное пособие/ В. Севостьянов; Белгородский инженерно-экономический институт. - Москва</w:t>
      </w:r>
      <w:proofErr w:type="gramStart"/>
      <w:r w:rsidRPr="006404D8">
        <w:t xml:space="preserve"> :</w:t>
      </w:r>
      <w:proofErr w:type="gramEnd"/>
      <w:r w:rsidRPr="006404D8">
        <w:t xml:space="preserve"> ООО «Научно-издательский центр ИНФРА-М», 2020. - 432 с. - ISBN 978-5-16-009102-0. - ISBN 978-5-16-100427-2</w:t>
      </w:r>
      <w:proofErr w:type="gramStart"/>
      <w:r w:rsidRPr="006404D8">
        <w:t xml:space="preserve"> :</w:t>
      </w:r>
      <w:proofErr w:type="gramEnd"/>
      <w:r w:rsidRPr="006404D8">
        <w:t xml:space="preserve"> Б. ц. - Текст : непосредственный.</w:t>
      </w:r>
    </w:p>
    <w:p w:rsidR="006404D8" w:rsidRPr="006404D8" w:rsidRDefault="006404D8" w:rsidP="006404D8">
      <w:pPr>
        <w:pStyle w:val="a6"/>
        <w:numPr>
          <w:ilvl w:val="0"/>
          <w:numId w:val="46"/>
        </w:numPr>
        <w:shd w:val="clear" w:color="auto" w:fill="FFFFFF"/>
        <w:tabs>
          <w:tab w:val="left" w:pos="720"/>
          <w:tab w:val="left" w:pos="916"/>
          <w:tab w:val="left" w:pos="1080"/>
        </w:tabs>
        <w:spacing w:line="242" w:lineRule="atLeast"/>
        <w:jc w:val="both"/>
      </w:pPr>
      <w:r w:rsidRPr="006404D8">
        <w:lastRenderedPageBreak/>
        <w:t>Турков А.М. Планирование и организация логистического процесса в организациях (подразделениях) различных сфер деятельности (1-е изд.) учебник. – М.: Издательский центр «Академия», 2023. – 272с. – ISBN 978-5-0054-0427-5. – Текст: непосредственный.</w:t>
      </w:r>
    </w:p>
    <w:p w:rsidR="006404D8" w:rsidRPr="006404D8" w:rsidRDefault="006404D8" w:rsidP="006404D8">
      <w:pPr>
        <w:pStyle w:val="a6"/>
        <w:numPr>
          <w:ilvl w:val="0"/>
          <w:numId w:val="46"/>
        </w:numPr>
        <w:shd w:val="clear" w:color="auto" w:fill="FFFFFF"/>
        <w:tabs>
          <w:tab w:val="left" w:pos="720"/>
          <w:tab w:val="left" w:pos="916"/>
          <w:tab w:val="left" w:pos="1080"/>
        </w:tabs>
        <w:spacing w:line="242" w:lineRule="atLeast"/>
        <w:jc w:val="both"/>
      </w:pPr>
      <w:r w:rsidRPr="006404D8">
        <w:t>Феофанов А.Н. Организация деятельности подчиненного персонала (2-е изд., стер.) учебник– М.: Издательский центр «Академия», 2022. – 3192с. – ISBN 978-5-0054-0504-3. – Текст: непосредственный.</w:t>
      </w:r>
    </w:p>
    <w:p w:rsidR="006404D8" w:rsidRPr="006404D8" w:rsidRDefault="006404D8" w:rsidP="006404D8">
      <w:pPr>
        <w:pStyle w:val="a6"/>
        <w:numPr>
          <w:ilvl w:val="0"/>
          <w:numId w:val="46"/>
        </w:numPr>
        <w:shd w:val="clear" w:color="auto" w:fill="FFFFFF"/>
        <w:tabs>
          <w:tab w:val="left" w:pos="720"/>
          <w:tab w:val="left" w:pos="916"/>
          <w:tab w:val="left" w:pos="1080"/>
        </w:tabs>
        <w:spacing w:line="242" w:lineRule="atLeast"/>
        <w:jc w:val="both"/>
      </w:pPr>
      <w:r w:rsidRPr="006404D8">
        <w:t>3.2.2. Основные электронные издания</w:t>
      </w:r>
    </w:p>
    <w:p w:rsidR="006404D8" w:rsidRPr="006404D8" w:rsidRDefault="006404D8" w:rsidP="006404D8">
      <w:pPr>
        <w:pStyle w:val="a6"/>
        <w:numPr>
          <w:ilvl w:val="0"/>
          <w:numId w:val="46"/>
        </w:numPr>
        <w:shd w:val="clear" w:color="auto" w:fill="FFFFFF"/>
        <w:tabs>
          <w:tab w:val="left" w:pos="720"/>
          <w:tab w:val="left" w:pos="916"/>
          <w:tab w:val="left" w:pos="1080"/>
        </w:tabs>
        <w:spacing w:line="242" w:lineRule="atLeast"/>
        <w:jc w:val="both"/>
      </w:pPr>
      <w:r w:rsidRPr="006404D8">
        <w:t>Библиотека материалов по экономической тематике Форма доступа: http://www.libertarium.ru/library</w:t>
      </w:r>
    </w:p>
    <w:p w:rsidR="006404D8" w:rsidRPr="006404D8" w:rsidRDefault="006404D8" w:rsidP="006404D8">
      <w:pPr>
        <w:pStyle w:val="a6"/>
        <w:numPr>
          <w:ilvl w:val="0"/>
          <w:numId w:val="46"/>
        </w:numPr>
        <w:shd w:val="clear" w:color="auto" w:fill="FFFFFF"/>
        <w:tabs>
          <w:tab w:val="left" w:pos="720"/>
          <w:tab w:val="left" w:pos="916"/>
          <w:tab w:val="left" w:pos="1080"/>
        </w:tabs>
        <w:spacing w:line="242" w:lineRule="atLeast"/>
        <w:jc w:val="both"/>
      </w:pPr>
      <w:r w:rsidRPr="006404D8">
        <w:t>Библиотека стандартов и нормативов. Форма доступа: http://www.docnorma.ru.</w:t>
      </w:r>
    </w:p>
    <w:p w:rsidR="006404D8" w:rsidRPr="006404D8" w:rsidRDefault="006404D8" w:rsidP="006404D8">
      <w:pPr>
        <w:pStyle w:val="a6"/>
        <w:numPr>
          <w:ilvl w:val="0"/>
          <w:numId w:val="46"/>
        </w:numPr>
        <w:shd w:val="clear" w:color="auto" w:fill="FFFFFF"/>
        <w:tabs>
          <w:tab w:val="left" w:pos="720"/>
          <w:tab w:val="left" w:pos="916"/>
          <w:tab w:val="left" w:pos="1080"/>
        </w:tabs>
        <w:spacing w:line="242" w:lineRule="atLeast"/>
        <w:jc w:val="both"/>
      </w:pPr>
      <w:r w:rsidRPr="006404D8">
        <w:t>Менеджмент организации: электронная книга. Форма доступа: www.aup.ru/</w:t>
      </w:r>
      <w:proofErr w:type="spellStart"/>
      <w:r w:rsidRPr="006404D8">
        <w:t>books</w:t>
      </w:r>
      <w:proofErr w:type="spellEnd"/>
      <w:r w:rsidRPr="006404D8">
        <w:t>/m98.</w:t>
      </w:r>
    </w:p>
    <w:p w:rsidR="006404D8" w:rsidRPr="006404D8" w:rsidRDefault="006404D8" w:rsidP="006404D8">
      <w:pPr>
        <w:pStyle w:val="a6"/>
        <w:numPr>
          <w:ilvl w:val="0"/>
          <w:numId w:val="46"/>
        </w:numPr>
        <w:shd w:val="clear" w:color="auto" w:fill="FFFFFF"/>
        <w:tabs>
          <w:tab w:val="left" w:pos="720"/>
          <w:tab w:val="left" w:pos="916"/>
          <w:tab w:val="left" w:pos="1080"/>
        </w:tabs>
        <w:spacing w:line="242" w:lineRule="atLeast"/>
        <w:jc w:val="both"/>
      </w:pPr>
      <w:r w:rsidRPr="006404D8">
        <w:t>Менеджмент организации Форма доступа: https://orgmanagement.ru/</w:t>
      </w:r>
    </w:p>
    <w:p w:rsidR="006404D8" w:rsidRPr="006404D8" w:rsidRDefault="006404D8" w:rsidP="006404D8">
      <w:pPr>
        <w:pStyle w:val="a6"/>
        <w:numPr>
          <w:ilvl w:val="0"/>
          <w:numId w:val="46"/>
        </w:numPr>
        <w:shd w:val="clear" w:color="auto" w:fill="FFFFFF"/>
        <w:tabs>
          <w:tab w:val="left" w:pos="720"/>
          <w:tab w:val="left" w:pos="916"/>
          <w:tab w:val="left" w:pos="1080"/>
        </w:tabs>
        <w:spacing w:line="242" w:lineRule="atLeast"/>
        <w:jc w:val="both"/>
      </w:pPr>
      <w:r w:rsidRPr="006404D8">
        <w:t>Справочно-поисковые системы Форма доступа: http://www.vniidad.ru</w:t>
      </w:r>
    </w:p>
    <w:p w:rsidR="006404D8" w:rsidRPr="006404D8" w:rsidRDefault="006404D8" w:rsidP="006404D8">
      <w:pPr>
        <w:pStyle w:val="a6"/>
        <w:numPr>
          <w:ilvl w:val="0"/>
          <w:numId w:val="46"/>
        </w:numPr>
        <w:shd w:val="clear" w:color="auto" w:fill="FFFFFF"/>
        <w:tabs>
          <w:tab w:val="left" w:pos="720"/>
          <w:tab w:val="left" w:pos="916"/>
          <w:tab w:val="left" w:pos="1080"/>
        </w:tabs>
        <w:spacing w:line="242" w:lineRule="atLeast"/>
        <w:jc w:val="both"/>
      </w:pPr>
      <w:r w:rsidRPr="006404D8">
        <w:t>Справочно-поисковые системы Форма доступа: http://kodeks.ru/</w:t>
      </w:r>
    </w:p>
    <w:p w:rsidR="006404D8" w:rsidRPr="006404D8" w:rsidRDefault="006404D8" w:rsidP="006404D8">
      <w:pPr>
        <w:pStyle w:val="a6"/>
        <w:numPr>
          <w:ilvl w:val="0"/>
          <w:numId w:val="46"/>
        </w:numPr>
        <w:shd w:val="clear" w:color="auto" w:fill="FFFFFF"/>
        <w:tabs>
          <w:tab w:val="left" w:pos="720"/>
          <w:tab w:val="left" w:pos="916"/>
          <w:tab w:val="left" w:pos="1080"/>
        </w:tabs>
        <w:spacing w:line="242" w:lineRule="atLeast"/>
        <w:jc w:val="both"/>
      </w:pPr>
      <w:r w:rsidRPr="006404D8">
        <w:t xml:space="preserve">Управление персоналом Шапиро С.А., </w:t>
      </w:r>
      <w:proofErr w:type="spellStart"/>
      <w:r w:rsidRPr="006404D8">
        <w:t>Епишкин</w:t>
      </w:r>
      <w:proofErr w:type="spellEnd"/>
      <w:r w:rsidRPr="006404D8">
        <w:t xml:space="preserve"> И.А. Форма доступа: https://www.book.ru/book/940162 </w:t>
      </w:r>
    </w:p>
    <w:p w:rsidR="006404D8" w:rsidRPr="006404D8" w:rsidRDefault="006404D8" w:rsidP="006404D8">
      <w:pPr>
        <w:pStyle w:val="a6"/>
        <w:numPr>
          <w:ilvl w:val="0"/>
          <w:numId w:val="46"/>
        </w:numPr>
        <w:shd w:val="clear" w:color="auto" w:fill="FFFFFF"/>
        <w:tabs>
          <w:tab w:val="left" w:pos="720"/>
          <w:tab w:val="left" w:pos="916"/>
          <w:tab w:val="left" w:pos="1080"/>
        </w:tabs>
        <w:spacing w:line="242" w:lineRule="atLeast"/>
        <w:jc w:val="both"/>
      </w:pPr>
      <w:r w:rsidRPr="006404D8">
        <w:t xml:space="preserve">Управление персоналом.  </w:t>
      </w:r>
      <w:proofErr w:type="spellStart"/>
      <w:r w:rsidRPr="006404D8">
        <w:t>Кибанов</w:t>
      </w:r>
      <w:proofErr w:type="spellEnd"/>
      <w:r w:rsidRPr="006404D8">
        <w:t xml:space="preserve"> А.Я. и др. Форма доступа: https://www.book.ru/book/927766 </w:t>
      </w:r>
    </w:p>
    <w:p w:rsidR="006404D8" w:rsidRPr="006404D8" w:rsidRDefault="006404D8" w:rsidP="006404D8">
      <w:pPr>
        <w:shd w:val="clear" w:color="auto" w:fill="FFFFFF"/>
        <w:tabs>
          <w:tab w:val="left" w:pos="720"/>
          <w:tab w:val="left" w:pos="916"/>
          <w:tab w:val="left" w:pos="1080"/>
        </w:tabs>
        <w:spacing w:line="242" w:lineRule="atLeast"/>
        <w:ind w:left="720"/>
        <w:jc w:val="both"/>
        <w:rPr>
          <w:b/>
          <w:sz w:val="28"/>
          <w:szCs w:val="28"/>
        </w:rPr>
      </w:pPr>
      <w:r w:rsidRPr="006404D8">
        <w:rPr>
          <w:b/>
          <w:sz w:val="28"/>
          <w:szCs w:val="28"/>
        </w:rPr>
        <w:t xml:space="preserve">3.2.3. Дополнительные источники </w:t>
      </w:r>
    </w:p>
    <w:p w:rsidR="006404D8" w:rsidRPr="006404D8" w:rsidRDefault="006404D8" w:rsidP="006404D8">
      <w:pPr>
        <w:pStyle w:val="a6"/>
        <w:numPr>
          <w:ilvl w:val="0"/>
          <w:numId w:val="47"/>
        </w:numPr>
        <w:shd w:val="clear" w:color="auto" w:fill="FFFFFF"/>
        <w:tabs>
          <w:tab w:val="left" w:pos="720"/>
          <w:tab w:val="left" w:pos="916"/>
          <w:tab w:val="left" w:pos="1080"/>
        </w:tabs>
        <w:spacing w:line="242" w:lineRule="atLeast"/>
        <w:jc w:val="both"/>
      </w:pPr>
      <w:r w:rsidRPr="006404D8">
        <w:t xml:space="preserve">Харитонова С.В. Трудовое право (6-е изд., </w:t>
      </w:r>
      <w:proofErr w:type="spellStart"/>
      <w:r w:rsidRPr="006404D8">
        <w:t>испр</w:t>
      </w:r>
      <w:proofErr w:type="spellEnd"/>
      <w:r w:rsidRPr="006404D8">
        <w:t>.) учебник. – М.: Издательский центр «Академия»,  2020. – 320с. – ISBN 978-5-4468-9335-5. – Текст: непосредственный.</w:t>
      </w:r>
    </w:p>
    <w:p w:rsidR="006404D8" w:rsidRPr="006404D8" w:rsidRDefault="006404D8" w:rsidP="006404D8">
      <w:pPr>
        <w:shd w:val="clear" w:color="auto" w:fill="FFFFFF"/>
        <w:tabs>
          <w:tab w:val="left" w:pos="720"/>
          <w:tab w:val="left" w:pos="916"/>
          <w:tab w:val="left" w:pos="1080"/>
        </w:tabs>
        <w:spacing w:line="242" w:lineRule="atLeast"/>
        <w:ind w:left="360"/>
        <w:jc w:val="both"/>
        <w:rPr>
          <w:b/>
          <w:sz w:val="28"/>
          <w:szCs w:val="28"/>
        </w:rPr>
      </w:pPr>
    </w:p>
    <w:p w:rsidR="000019E6" w:rsidRPr="001F6EE4" w:rsidRDefault="000019E6" w:rsidP="000019E6">
      <w:pPr>
        <w:shd w:val="clear" w:color="auto" w:fill="FFFFFF"/>
        <w:tabs>
          <w:tab w:val="left" w:pos="720"/>
          <w:tab w:val="left" w:pos="916"/>
          <w:tab w:val="left" w:pos="1080"/>
        </w:tabs>
        <w:spacing w:line="242" w:lineRule="atLeast"/>
        <w:ind w:left="360"/>
        <w:jc w:val="both"/>
        <w:rPr>
          <w:sz w:val="28"/>
          <w:szCs w:val="28"/>
        </w:rPr>
      </w:pPr>
    </w:p>
    <w:p w:rsidR="000019E6" w:rsidRPr="001F6EE4" w:rsidRDefault="000019E6" w:rsidP="0056718F">
      <w:pPr>
        <w:tabs>
          <w:tab w:val="left" w:pos="709"/>
          <w:tab w:val="left" w:pos="851"/>
          <w:tab w:val="left" w:pos="993"/>
        </w:tabs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</w:p>
    <w:p w:rsidR="003D0C5A" w:rsidRPr="002648B3" w:rsidRDefault="003D0C5A" w:rsidP="002648B3">
      <w:pPr>
        <w:pStyle w:val="a6"/>
        <w:spacing w:after="200" w:line="276" w:lineRule="auto"/>
        <w:jc w:val="both"/>
        <w:rPr>
          <w:b/>
          <w:sz w:val="28"/>
          <w:szCs w:val="28"/>
        </w:rPr>
      </w:pPr>
      <w:r w:rsidRPr="002648B3">
        <w:rPr>
          <w:b/>
          <w:caps/>
          <w:sz w:val="28"/>
          <w:szCs w:val="28"/>
        </w:rPr>
        <w:br w:type="page"/>
      </w:r>
      <w:r w:rsidR="002648B3">
        <w:rPr>
          <w:b/>
          <w:caps/>
          <w:sz w:val="28"/>
          <w:szCs w:val="28"/>
        </w:rPr>
        <w:lastRenderedPageBreak/>
        <w:t xml:space="preserve">4. </w:t>
      </w:r>
      <w:r w:rsidRPr="002648B3">
        <w:rPr>
          <w:b/>
          <w:caps/>
          <w:sz w:val="28"/>
          <w:szCs w:val="28"/>
        </w:rPr>
        <w:t>Контроль и оценка результатов освоения производственной</w:t>
      </w:r>
      <w:r w:rsidRPr="002648B3">
        <w:rPr>
          <w:b/>
          <w:sz w:val="28"/>
          <w:szCs w:val="28"/>
        </w:rPr>
        <w:t xml:space="preserve"> ПРАКТИКИ</w:t>
      </w:r>
    </w:p>
    <w:p w:rsidR="006331EA" w:rsidRPr="006331EA" w:rsidRDefault="006331EA" w:rsidP="006331EA">
      <w:pPr>
        <w:pStyle w:val="a6"/>
        <w:spacing w:after="200" w:line="276" w:lineRule="auto"/>
        <w:jc w:val="both"/>
        <w:rPr>
          <w:b/>
          <w:sz w:val="28"/>
          <w:szCs w:val="28"/>
        </w:rPr>
      </w:pPr>
    </w:p>
    <w:p w:rsidR="006331EA" w:rsidRPr="006331EA" w:rsidRDefault="008B4C89" w:rsidP="006331EA">
      <w:pPr>
        <w:pStyle w:val="a6"/>
        <w:widowControl w:val="0"/>
        <w:suppressAutoHyphens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ГА</w:t>
      </w:r>
      <w:r w:rsidR="00964548">
        <w:rPr>
          <w:sz w:val="28"/>
          <w:szCs w:val="28"/>
        </w:rPr>
        <w:t>ПОУ</w:t>
      </w:r>
      <w:r w:rsidR="006331EA" w:rsidRPr="006331EA">
        <w:rPr>
          <w:sz w:val="28"/>
          <w:szCs w:val="28"/>
        </w:rPr>
        <w:t xml:space="preserve"> СО «БПТ», реализующее подготовку по программе производственной практики, обеспечивает организацию и проведение </w:t>
      </w:r>
      <w:r w:rsidR="006331EA" w:rsidRPr="006331EA">
        <w:rPr>
          <w:spacing w:val="-3"/>
          <w:sz w:val="28"/>
          <w:szCs w:val="28"/>
        </w:rPr>
        <w:t>промежуточной аттестации обучающихся. Порядок и содержание промежуточной аттестаци</w:t>
      </w:r>
      <w:r>
        <w:rPr>
          <w:spacing w:val="-3"/>
          <w:sz w:val="28"/>
          <w:szCs w:val="28"/>
        </w:rPr>
        <w:t>и регламентируется Положением ГА</w:t>
      </w:r>
      <w:r w:rsidR="004E468A">
        <w:rPr>
          <w:spacing w:val="-3"/>
          <w:sz w:val="28"/>
          <w:szCs w:val="28"/>
        </w:rPr>
        <w:t>ПОУ</w:t>
      </w:r>
      <w:r w:rsidR="006331EA" w:rsidRPr="006331EA">
        <w:rPr>
          <w:spacing w:val="-3"/>
          <w:sz w:val="28"/>
          <w:szCs w:val="28"/>
        </w:rPr>
        <w:t xml:space="preserve"> СО «БПТ» «О текущем контроле знаний и промежуточной аттестации обучающихся»</w:t>
      </w:r>
      <w:r w:rsidR="006331EA" w:rsidRPr="006331EA">
        <w:rPr>
          <w:sz w:val="28"/>
          <w:szCs w:val="28"/>
        </w:rPr>
        <w:t xml:space="preserve">.  </w:t>
      </w:r>
    </w:p>
    <w:p w:rsidR="006331EA" w:rsidRPr="006331EA" w:rsidRDefault="006331EA" w:rsidP="006331EA">
      <w:pPr>
        <w:pStyle w:val="a6"/>
        <w:widowControl w:val="0"/>
        <w:suppressAutoHyphens/>
        <w:ind w:left="0" w:firstLine="851"/>
        <w:jc w:val="both"/>
        <w:rPr>
          <w:spacing w:val="-3"/>
          <w:sz w:val="28"/>
          <w:szCs w:val="28"/>
        </w:rPr>
      </w:pPr>
      <w:r w:rsidRPr="006331EA">
        <w:rPr>
          <w:spacing w:val="-3"/>
          <w:sz w:val="28"/>
          <w:szCs w:val="28"/>
        </w:rPr>
        <w:t xml:space="preserve">Формой промежуточной аттестации по производственной практике </w:t>
      </w:r>
      <w:r w:rsidR="005C54A7" w:rsidRPr="00806BAA">
        <w:rPr>
          <w:color w:val="000000"/>
          <w:sz w:val="28"/>
          <w:szCs w:val="28"/>
        </w:rPr>
        <w:t>ПМ 04. «</w:t>
      </w:r>
      <w:r w:rsidR="005C54A7" w:rsidRPr="007952BA">
        <w:rPr>
          <w:spacing w:val="-2"/>
          <w:sz w:val="28"/>
          <w:szCs w:val="28"/>
        </w:rPr>
        <w:t>Планирование и организация работы коллектива подразделения, смены, участка при производстве тугоплавких неметаллических и силикатных материалов и изделий</w:t>
      </w:r>
      <w:r w:rsidR="005C54A7" w:rsidRPr="001550F3">
        <w:rPr>
          <w:color w:val="000000"/>
          <w:sz w:val="28"/>
          <w:szCs w:val="28"/>
        </w:rPr>
        <w:t>»</w:t>
      </w:r>
      <w:r w:rsidRPr="00806BAA">
        <w:rPr>
          <w:color w:val="000000"/>
          <w:sz w:val="28"/>
          <w:szCs w:val="28"/>
        </w:rPr>
        <w:t xml:space="preserve"> </w:t>
      </w:r>
      <w:r w:rsidRPr="00806BAA">
        <w:rPr>
          <w:spacing w:val="-3"/>
          <w:sz w:val="28"/>
          <w:szCs w:val="28"/>
        </w:rPr>
        <w:t>является зачет.</w:t>
      </w:r>
    </w:p>
    <w:p w:rsidR="006331EA" w:rsidRPr="006331EA" w:rsidRDefault="006331EA" w:rsidP="006331EA">
      <w:pPr>
        <w:pStyle w:val="a6"/>
        <w:ind w:left="0" w:firstLine="851"/>
        <w:jc w:val="both"/>
        <w:rPr>
          <w:sz w:val="28"/>
          <w:szCs w:val="28"/>
        </w:rPr>
      </w:pPr>
      <w:r w:rsidRPr="006331EA">
        <w:rPr>
          <w:sz w:val="28"/>
          <w:szCs w:val="28"/>
        </w:rPr>
        <w:t xml:space="preserve">Контроль и оценка результатов освоения программы </w:t>
      </w:r>
      <w:r w:rsidRPr="006331EA">
        <w:rPr>
          <w:spacing w:val="-3"/>
          <w:sz w:val="28"/>
          <w:szCs w:val="28"/>
        </w:rPr>
        <w:t>производственной</w:t>
      </w:r>
      <w:r w:rsidR="005C54A7">
        <w:rPr>
          <w:sz w:val="28"/>
          <w:szCs w:val="28"/>
        </w:rPr>
        <w:t xml:space="preserve"> практики </w:t>
      </w:r>
      <w:r w:rsidRPr="006331EA">
        <w:rPr>
          <w:sz w:val="28"/>
          <w:szCs w:val="28"/>
        </w:rPr>
        <w:t xml:space="preserve">осуществляется руководителем практики из числа работников предприятия в процессе выполнения обучающимися производственных заданий одновременно с оценкой </w:t>
      </w:r>
      <w:proofErr w:type="spellStart"/>
      <w:r w:rsidRPr="006331EA">
        <w:rPr>
          <w:sz w:val="28"/>
          <w:szCs w:val="28"/>
        </w:rPr>
        <w:t>сформированности</w:t>
      </w:r>
      <w:proofErr w:type="spellEnd"/>
      <w:r w:rsidRPr="006331EA">
        <w:rPr>
          <w:sz w:val="28"/>
          <w:szCs w:val="28"/>
        </w:rPr>
        <w:t xml:space="preserve"> профессиональных и общих компетенций. Формы и методы контроля и оценки определяются образовательным учреждением.</w:t>
      </w:r>
    </w:p>
    <w:p w:rsidR="006331EA" w:rsidRPr="006331EA" w:rsidRDefault="006331EA" w:rsidP="006331EA">
      <w:pPr>
        <w:pStyle w:val="a6"/>
        <w:ind w:left="0" w:firstLine="851"/>
        <w:jc w:val="both"/>
        <w:rPr>
          <w:sz w:val="28"/>
          <w:szCs w:val="28"/>
        </w:rPr>
      </w:pPr>
      <w:r w:rsidRPr="006331EA">
        <w:rPr>
          <w:sz w:val="28"/>
          <w:szCs w:val="28"/>
        </w:rPr>
        <w:t xml:space="preserve">Для промежуточной аттестации образовательным учреждением создаются фонды оценочных средств (ФОС). </w:t>
      </w:r>
    </w:p>
    <w:p w:rsidR="006331EA" w:rsidRPr="006331EA" w:rsidRDefault="006331EA" w:rsidP="006331EA">
      <w:pPr>
        <w:pStyle w:val="a6"/>
        <w:ind w:left="0" w:firstLine="851"/>
        <w:jc w:val="both"/>
        <w:rPr>
          <w:sz w:val="28"/>
          <w:szCs w:val="28"/>
        </w:rPr>
      </w:pPr>
      <w:r w:rsidRPr="006331EA">
        <w:rPr>
          <w:sz w:val="28"/>
          <w:szCs w:val="28"/>
        </w:rPr>
        <w:t>ФОС включают в себя педагогические контрольно-измерительные материалы, предназначенные для определения соответствия (или несоответствия) индивидуальных образовательных достижений основным показателям результатов подготовки (таблицы 1, 2, 3) с учетом ученических норм времени на выполнение учебно-производственных работ.</w:t>
      </w:r>
    </w:p>
    <w:p w:rsidR="006331EA" w:rsidRPr="006331EA" w:rsidRDefault="006331EA" w:rsidP="006331EA">
      <w:pPr>
        <w:pStyle w:val="a6"/>
        <w:ind w:left="0" w:firstLine="851"/>
        <w:jc w:val="both"/>
        <w:rPr>
          <w:sz w:val="28"/>
          <w:szCs w:val="28"/>
        </w:rPr>
      </w:pPr>
      <w:r w:rsidRPr="006331EA">
        <w:rPr>
          <w:sz w:val="28"/>
          <w:szCs w:val="28"/>
        </w:rPr>
        <w:t>Оценка «зачет» для производственной практики ставится обучающемуся при условии  успешного освоения не менее 70% видов работ, определенных программой практики</w:t>
      </w:r>
      <w:r w:rsidRPr="006331EA">
        <w:rPr>
          <w:b/>
          <w:sz w:val="28"/>
          <w:szCs w:val="28"/>
        </w:rPr>
        <w:t>.</w:t>
      </w:r>
      <w:r w:rsidRPr="006331EA">
        <w:rPr>
          <w:sz w:val="28"/>
          <w:szCs w:val="28"/>
        </w:rPr>
        <w:t xml:space="preserve"> </w:t>
      </w:r>
    </w:p>
    <w:p w:rsidR="006331EA" w:rsidRPr="006331EA" w:rsidRDefault="006331EA" w:rsidP="006331EA">
      <w:pPr>
        <w:pStyle w:val="a6"/>
        <w:ind w:left="0" w:firstLine="851"/>
        <w:jc w:val="both"/>
        <w:rPr>
          <w:b/>
          <w:sz w:val="28"/>
          <w:szCs w:val="28"/>
        </w:rPr>
      </w:pPr>
      <w:r w:rsidRPr="006331EA">
        <w:rPr>
          <w:sz w:val="28"/>
          <w:szCs w:val="28"/>
        </w:rPr>
        <w:t>Производственная практика является последним этапом изучения профессионального модуля и завершается сдачей экзамена квалификационного. Итогом проверки является однозначное решение: Вид деятельности</w:t>
      </w:r>
      <w:r w:rsidRPr="006331EA">
        <w:rPr>
          <w:b/>
          <w:color w:val="FF0000"/>
          <w:sz w:val="28"/>
          <w:szCs w:val="28"/>
        </w:rPr>
        <w:t xml:space="preserve"> </w:t>
      </w:r>
      <w:r w:rsidRPr="006331EA">
        <w:rPr>
          <w:sz w:val="28"/>
          <w:szCs w:val="28"/>
        </w:rPr>
        <w:t>освоен (с оценкой)/не освоен.</w:t>
      </w:r>
    </w:p>
    <w:p w:rsidR="006331EA" w:rsidRPr="001550F3" w:rsidRDefault="006331EA" w:rsidP="001550F3">
      <w:pPr>
        <w:suppressAutoHyphens/>
        <w:ind w:firstLine="709"/>
        <w:jc w:val="both"/>
        <w:rPr>
          <w:sz w:val="28"/>
          <w:szCs w:val="28"/>
        </w:rPr>
      </w:pPr>
      <w:r w:rsidRPr="006331EA">
        <w:rPr>
          <w:sz w:val="28"/>
          <w:szCs w:val="28"/>
        </w:rPr>
        <w:t>Зачеты по производственной практике проводятся в условиях образ</w:t>
      </w:r>
      <w:r w:rsidR="00B21522">
        <w:rPr>
          <w:sz w:val="28"/>
          <w:szCs w:val="28"/>
        </w:rPr>
        <w:t>овательного учреждения. Экзамен квалификационный</w:t>
      </w:r>
      <w:r w:rsidRPr="006331EA">
        <w:rPr>
          <w:sz w:val="28"/>
          <w:szCs w:val="28"/>
        </w:rPr>
        <w:t xml:space="preserve"> по профессиональному модулю </w:t>
      </w:r>
      <w:r w:rsidR="00806BAA" w:rsidRPr="00806BAA">
        <w:rPr>
          <w:color w:val="000000"/>
          <w:sz w:val="28"/>
          <w:szCs w:val="28"/>
        </w:rPr>
        <w:t>ПМ 04. «</w:t>
      </w:r>
      <w:r w:rsidR="001550F3" w:rsidRPr="007952BA">
        <w:rPr>
          <w:spacing w:val="-2"/>
          <w:sz w:val="28"/>
          <w:szCs w:val="28"/>
        </w:rPr>
        <w:t>Планирование и организация работы коллектива подразделения, смены, участка при производстве тугоплавких неметаллических и силикатных материалов и изделий</w:t>
      </w:r>
      <w:r w:rsidR="00806BAA" w:rsidRPr="001550F3">
        <w:rPr>
          <w:color w:val="000000"/>
          <w:sz w:val="28"/>
          <w:szCs w:val="28"/>
        </w:rPr>
        <w:t xml:space="preserve">» </w:t>
      </w:r>
      <w:r w:rsidRPr="001550F3">
        <w:rPr>
          <w:sz w:val="28"/>
          <w:szCs w:val="28"/>
        </w:rPr>
        <w:t xml:space="preserve">проводятся </w:t>
      </w:r>
      <w:r w:rsidR="00731501" w:rsidRPr="001550F3">
        <w:rPr>
          <w:sz w:val="28"/>
          <w:szCs w:val="28"/>
        </w:rPr>
        <w:t xml:space="preserve">в </w:t>
      </w:r>
      <w:r w:rsidRPr="001550F3">
        <w:rPr>
          <w:sz w:val="28"/>
          <w:szCs w:val="28"/>
        </w:rPr>
        <w:t>к</w:t>
      </w:r>
      <w:r w:rsidR="001550F3">
        <w:rPr>
          <w:sz w:val="28"/>
          <w:szCs w:val="28"/>
        </w:rPr>
        <w:t>абинете «Основы экономики</w:t>
      </w:r>
      <w:r w:rsidRPr="001550F3">
        <w:rPr>
          <w:sz w:val="28"/>
          <w:szCs w:val="28"/>
        </w:rPr>
        <w:t>» техникума.</w:t>
      </w:r>
    </w:p>
    <w:p w:rsidR="006331EA" w:rsidRDefault="006331EA" w:rsidP="006331EA">
      <w:pPr>
        <w:spacing w:after="200" w:line="276" w:lineRule="auto"/>
        <w:jc w:val="both"/>
        <w:rPr>
          <w:sz w:val="28"/>
          <w:szCs w:val="28"/>
        </w:rPr>
      </w:pPr>
    </w:p>
    <w:p w:rsidR="006331EA" w:rsidRDefault="006331EA" w:rsidP="006331EA">
      <w:pPr>
        <w:spacing w:after="200" w:line="276" w:lineRule="auto"/>
        <w:jc w:val="both"/>
        <w:rPr>
          <w:sz w:val="28"/>
          <w:szCs w:val="28"/>
        </w:rPr>
      </w:pPr>
    </w:p>
    <w:p w:rsidR="004A559F" w:rsidRDefault="004A559F" w:rsidP="006331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546B" w:rsidRDefault="00AF546B" w:rsidP="00030A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F546B" w:rsidRDefault="00AF546B" w:rsidP="00030A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A559F" w:rsidRPr="004A559F" w:rsidRDefault="004A559F" w:rsidP="006331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  <w:sectPr w:rsidR="004A559F" w:rsidRPr="004A559F" w:rsidSect="00CF2493"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CF5442" w:rsidRPr="0058138B" w:rsidRDefault="00CF5442" w:rsidP="00CF5442">
      <w:pPr>
        <w:pStyle w:val="10"/>
        <w:ind w:firstLine="708"/>
        <w:jc w:val="both"/>
        <w:rPr>
          <w:b/>
          <w:bCs/>
          <w:sz w:val="28"/>
          <w:szCs w:val="28"/>
        </w:rPr>
      </w:pPr>
      <w:r w:rsidRPr="0058138B">
        <w:rPr>
          <w:b/>
          <w:sz w:val="28"/>
          <w:szCs w:val="28"/>
        </w:rPr>
        <w:lastRenderedPageBreak/>
        <w:t xml:space="preserve">Таблица 1 - Формы и методы контроля и оценки </w:t>
      </w:r>
      <w:r>
        <w:rPr>
          <w:b/>
          <w:bCs/>
          <w:sz w:val="28"/>
          <w:szCs w:val="28"/>
        </w:rPr>
        <w:t>результатов подготовки</w:t>
      </w:r>
    </w:p>
    <w:p w:rsidR="00CF5442" w:rsidRDefault="00CF5442" w:rsidP="00CF5442"/>
    <w:p w:rsidR="00CF5442" w:rsidRDefault="00CF5442" w:rsidP="00CF5442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938"/>
        <w:gridCol w:w="2540"/>
        <w:gridCol w:w="2280"/>
      </w:tblGrid>
      <w:tr w:rsidR="00CF5442" w:rsidRPr="00F0328C" w:rsidTr="00CF753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42" w:rsidRPr="00F0328C" w:rsidRDefault="00CF5442" w:rsidP="00F32CB4">
            <w:pPr>
              <w:jc w:val="center"/>
              <w:rPr>
                <w:b/>
                <w:bCs/>
              </w:rPr>
            </w:pPr>
            <w:r w:rsidRPr="00A579AB">
              <w:t>Код и наименование профессиональных и общих компетенций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442" w:rsidRPr="001B06C5" w:rsidRDefault="00CF5442" w:rsidP="00F32CB4">
            <w:pPr>
              <w:jc w:val="center"/>
              <w:rPr>
                <w:bCs/>
              </w:rPr>
            </w:pPr>
            <w:r w:rsidRPr="001B06C5">
              <w:rPr>
                <w:bCs/>
              </w:rPr>
              <w:t>Результаты обучения</w:t>
            </w:r>
          </w:p>
          <w:p w:rsidR="00CF5442" w:rsidRPr="001B06C5" w:rsidRDefault="00CF5442" w:rsidP="00F32CB4">
            <w:pPr>
              <w:jc w:val="center"/>
              <w:rPr>
                <w:bCs/>
              </w:rPr>
            </w:pPr>
            <w:r w:rsidRPr="001B06C5">
              <w:rPr>
                <w:bCs/>
              </w:rPr>
              <w:t>(освоенные умения, усвоенные знания)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57" w:rsidRDefault="00CF5442" w:rsidP="00F32CB4">
            <w:pPr>
              <w:jc w:val="center"/>
            </w:pPr>
            <w:r w:rsidRPr="001B06C5">
              <w:t xml:space="preserve">Основные показатели </w:t>
            </w:r>
          </w:p>
          <w:p w:rsidR="00CF5442" w:rsidRPr="001B06C5" w:rsidRDefault="00CF5442" w:rsidP="00F32CB4">
            <w:pPr>
              <w:jc w:val="center"/>
            </w:pPr>
            <w:r w:rsidRPr="001B06C5">
              <w:t>результатов подготовки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442" w:rsidRPr="00CF7535" w:rsidRDefault="00CF5442" w:rsidP="00F32CB4">
            <w:pPr>
              <w:jc w:val="center"/>
              <w:rPr>
                <w:bCs/>
                <w:sz w:val="22"/>
                <w:szCs w:val="22"/>
              </w:rPr>
            </w:pPr>
            <w:r w:rsidRPr="00CF7535">
              <w:rPr>
                <w:sz w:val="22"/>
                <w:szCs w:val="22"/>
              </w:rPr>
              <w:t>Формы и методы контроля и оценки результатов обучения</w:t>
            </w:r>
          </w:p>
        </w:tc>
      </w:tr>
      <w:tr w:rsidR="00CF5442" w:rsidRPr="00F0328C" w:rsidTr="00CF753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Default="00F74581" w:rsidP="00F32CB4">
            <w:pPr>
              <w:rPr>
                <w:b/>
              </w:rPr>
            </w:pPr>
            <w:r>
              <w:rPr>
                <w:b/>
              </w:rPr>
              <w:t>ПК4.1 – ПК4.3</w:t>
            </w:r>
          </w:p>
          <w:p w:rsidR="00F74581" w:rsidRPr="00F0328C" w:rsidRDefault="00F74581" w:rsidP="00F32CB4">
            <w:pPr>
              <w:rPr>
                <w:b/>
              </w:rPr>
            </w:pPr>
            <w:r>
              <w:rPr>
                <w:b/>
              </w:rPr>
              <w:t>ОК 01. -  ОК</w:t>
            </w:r>
            <w:r w:rsidR="00B26340">
              <w:rPr>
                <w:b/>
              </w:rPr>
              <w:t xml:space="preserve"> </w:t>
            </w:r>
            <w:r w:rsidR="00020868">
              <w:rPr>
                <w:b/>
              </w:rPr>
              <w:t>07, ОК09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442" w:rsidRPr="003F1DCF" w:rsidRDefault="00F60149" w:rsidP="00F32CB4">
            <w:pPr>
              <w:rPr>
                <w:b/>
                <w:bCs/>
              </w:rPr>
            </w:pPr>
            <w:r>
              <w:rPr>
                <w:b/>
                <w:bCs/>
              </w:rPr>
              <w:t>Владеть навыками</w:t>
            </w:r>
            <w:r w:rsidR="00CF5442" w:rsidRPr="003F1DCF">
              <w:rPr>
                <w:b/>
                <w:bCs/>
              </w:rPr>
              <w:t>:</w:t>
            </w:r>
          </w:p>
          <w:p w:rsidR="00F60149" w:rsidRPr="0047464E" w:rsidRDefault="00F60149" w:rsidP="00F60149">
            <w:pPr>
              <w:shd w:val="clear" w:color="auto" w:fill="FFFFFF"/>
              <w:ind w:left="34" w:right="10"/>
              <w:jc w:val="both"/>
              <w:rPr>
                <w:spacing w:val="-2"/>
              </w:rPr>
            </w:pPr>
            <w:r w:rsidRPr="0047464E">
              <w:rPr>
                <w:spacing w:val="-2"/>
              </w:rPr>
              <w:t xml:space="preserve">- </w:t>
            </w:r>
            <w:r w:rsidRPr="0047464E">
              <w:t xml:space="preserve">организации работы коллектива и поддержания </w:t>
            </w:r>
            <w:r w:rsidRPr="0047464E">
              <w:rPr>
                <w:spacing w:val="-2"/>
              </w:rPr>
              <w:t>профессиональных отношений со смежными подразделениями;</w:t>
            </w:r>
          </w:p>
          <w:p w:rsidR="00F60149" w:rsidRPr="0047464E" w:rsidRDefault="00F60149" w:rsidP="00F60149">
            <w:pPr>
              <w:shd w:val="clear" w:color="auto" w:fill="FFFFFF"/>
            </w:pPr>
            <w:r w:rsidRPr="0047464E">
              <w:t>- участия в организации работы по планированию деятельности структурных подразделений;</w:t>
            </w:r>
          </w:p>
          <w:p w:rsidR="00F60149" w:rsidRPr="0047464E" w:rsidRDefault="00F60149" w:rsidP="00F60149">
            <w:pPr>
              <w:widowControl w:val="0"/>
              <w:autoSpaceDE w:val="0"/>
              <w:autoSpaceDN w:val="0"/>
              <w:adjustRightInd w:val="0"/>
              <w:jc w:val="both"/>
            </w:pPr>
            <w:r w:rsidRPr="0047464E">
              <w:t>- постановки перед работниками производственного задания по объемам производства и качеству; контроля выполнения плана выпуска продукции; организации деятельности работников по соблюдению регламентов;</w:t>
            </w:r>
          </w:p>
          <w:p w:rsidR="00CF7535" w:rsidRDefault="00F60149" w:rsidP="00F60149">
            <w:pPr>
              <w:rPr>
                <w:b/>
                <w:bCs/>
              </w:rPr>
            </w:pPr>
            <w:r w:rsidRPr="002A5130">
              <w:t>- анализа показателей деятельности производственных подразделений организации и методов управления</w:t>
            </w:r>
            <w:r w:rsidRPr="003F1DCF">
              <w:rPr>
                <w:b/>
                <w:bCs/>
              </w:rPr>
              <w:t xml:space="preserve"> </w:t>
            </w:r>
          </w:p>
          <w:p w:rsidR="00CF5442" w:rsidRPr="003F1DCF" w:rsidRDefault="00CF5442" w:rsidP="00F60149">
            <w:pPr>
              <w:rPr>
                <w:b/>
                <w:bCs/>
              </w:rPr>
            </w:pPr>
            <w:r w:rsidRPr="003F1DCF">
              <w:rPr>
                <w:b/>
                <w:bCs/>
              </w:rPr>
              <w:t>Уметь: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t xml:space="preserve">формулировать задачи и определять пути их решения для выполнения производственных заданий в подразделениях; 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t xml:space="preserve">расставлять работников по рабочим местам в соответствии с производственной необходимостью и квалификацией; 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t>перераспределять работников по рабочим местам, исходя из производственного задания и оперативной производственной ситуации;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t>планировать организацию рабочих мест с учетом требований безопасности, охраны труда и эргономики;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t>выстраивать эффективные коммуникации с коллегами и руководством;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t xml:space="preserve">определять потребность в технологическом, контрольно-измерительном и вспомогательном оборудовании на рабочих места; 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t xml:space="preserve">устанавливать деловые связи с руководителями смен, участков, служб лаборатории, механических и энергетических подразделений; 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t>проводить производственно-технические совещания, сменно-встречные собрания и принимать рапорты работников;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rPr>
                <w:lang w:val="en-US"/>
              </w:rPr>
              <w:t>c</w:t>
            </w:r>
            <w:r w:rsidRPr="00391D43">
              <w:t>оставлять и подавать заявки в службу обеспечения производства  материалами и контролировать выполнения заявок;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lastRenderedPageBreak/>
              <w:t xml:space="preserve">подготавливать предложения о применении мер поощрения и взыскания к работникам подразделения; 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t xml:space="preserve">контролировать ведение и хранение работниками агрегатных, технологических журналов и сменных рапортов в подразделениях; 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t>внедрять передовые методы труда в подразделениях;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t>оформлять первичные документы по учету рабочего времени, выработки, заработной платы, простоев;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  <w:rPr>
                <w:b/>
              </w:rPr>
            </w:pPr>
            <w:r w:rsidRPr="00391D43">
              <w:t>проводить и оформлять производственный инструктаж;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t>разрешать конфликтные ситуации;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t>формулировать и разъяснять работникам задачи по выполнению заданий;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t xml:space="preserve">постановить задачи и оформить сменные задания для работников; 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t xml:space="preserve">отслеживать соответствие объемов выпуска продукции планам производства 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t xml:space="preserve">останавливать процесс, при отклонении параметров подаваемой на оборудование электроэнергии, и сообщать о случившемся по инстанции для принятия решения; 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t xml:space="preserve">заполнять заявки установленной формы на приобретение основных и вспомогательных материалов; 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t>контролировать деятельность работников в части, касающейся соблюдения ими правил ведения технологического процесса производства;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t>контролировать устранения работниками причин отклонений технологических параметров производства от заданных параметров;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t>контролировать деятельность операторов и соблюдение ими правил проведения технологических и контрольных операций, транспортировки партий;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t>контролировать внесение работниками в информационные системы достоверных значений параметров технологического процесса и показателей качества;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t xml:space="preserve">проверять соответствие фактических показателей качества и количества сточных вод, выбросов в атмосферу, отходов производства действующим нормативам; 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t xml:space="preserve">оценивать производительность и качество труда на рабочих местах производства; 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lastRenderedPageBreak/>
              <w:t xml:space="preserve">проверять правильность заполнения и анализировать данные агрегатных, технологических журналов и сменных рапортов; 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t xml:space="preserve">выполнять требования охраны труда, пожарной и экологической безопасности; 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t>контролировать соблюдение работниками требований охраны труда, промышленной, пожарной и экологической безопасности;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t>применять программное обеспечение;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t>оценивать рациональность использования производственных ресурсов;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t xml:space="preserve">определять и рассчитывать потребность в материалах, инструментах, вспомогательном оборудовании с учетом оборачиваемости и амортизации; 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t>рассчитывать производственную мощность и загрузку оборудования;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t xml:space="preserve">рассчитывать нормативы материальных затрат на выпуск; 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t>анализировать расходы основных сырьевых, вспомогательных материалов и энергоресурсов при производстве продукции;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t xml:space="preserve">выявлять резервы производства; 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t>разрабатывать рекомендации по экономному расходованию основных сырьевых материалов, вспомогательных материалов и энергоресурсов;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t xml:space="preserve">рассчитывать основные технико-экономические показатели и анализировать производственную деятельность подразделения; 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t>рассчитывать прибыль и рентабельность;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t xml:space="preserve">осуществлять текущий и итоговый контроль, оценку и коррекцию планов производственно-хозяйственной деятельности структурного подразделения; </w:t>
            </w:r>
          </w:p>
          <w:p w:rsidR="00391D43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ind w:left="357" w:hanging="357"/>
              <w:jc w:val="both"/>
            </w:pPr>
            <w:r w:rsidRPr="00391D43">
              <w:t>находить и использовать необходимую экономическую информацию;</w:t>
            </w:r>
          </w:p>
          <w:p w:rsidR="00CF5442" w:rsidRPr="00391D43" w:rsidRDefault="00391D43" w:rsidP="00CF7535">
            <w:pPr>
              <w:pStyle w:val="a6"/>
              <w:numPr>
                <w:ilvl w:val="0"/>
                <w:numId w:val="50"/>
              </w:numPr>
              <w:shd w:val="clear" w:color="auto" w:fill="FFFFFF"/>
              <w:spacing w:line="274" w:lineRule="exact"/>
              <w:ind w:left="357" w:hanging="357"/>
              <w:jc w:val="both"/>
              <w:rPr>
                <w:spacing w:val="-4"/>
              </w:rPr>
            </w:pPr>
            <w:r w:rsidRPr="00391D43">
              <w:t>контролировать ведение и хранение учетной и технической документации работниками подразделений с использованием бумажных и (или) электронных носителей.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35" w:rsidRDefault="00CF7535" w:rsidP="004C4C72">
            <w:pPr>
              <w:shd w:val="clear" w:color="auto" w:fill="FFFFFF"/>
              <w:spacing w:line="274" w:lineRule="exact"/>
            </w:pPr>
          </w:p>
          <w:p w:rsidR="00113D88" w:rsidRPr="003F1DCF" w:rsidRDefault="00113D88" w:rsidP="00113D88">
            <w:pPr>
              <w:rPr>
                <w:b/>
                <w:bCs/>
              </w:rPr>
            </w:pPr>
            <w:r>
              <w:rPr>
                <w:b/>
                <w:bCs/>
              </w:rPr>
              <w:t>Владение навыком</w:t>
            </w:r>
          </w:p>
          <w:p w:rsidR="00113D88" w:rsidRDefault="00113D88" w:rsidP="00113D88">
            <w:pPr>
              <w:shd w:val="clear" w:color="auto" w:fill="FFFFFF"/>
              <w:ind w:left="34" w:right="10"/>
              <w:jc w:val="both"/>
              <w:rPr>
                <w:spacing w:val="-2"/>
              </w:rPr>
            </w:pPr>
            <w:r w:rsidRPr="0047464E">
              <w:t xml:space="preserve">организации работы коллектива и поддержания </w:t>
            </w:r>
            <w:r w:rsidRPr="0047464E">
              <w:rPr>
                <w:spacing w:val="-2"/>
              </w:rPr>
              <w:t xml:space="preserve">профессиональных отношений со смежными </w:t>
            </w:r>
            <w:r>
              <w:rPr>
                <w:spacing w:val="-2"/>
              </w:rPr>
              <w:t>подразделениями</w:t>
            </w:r>
          </w:p>
          <w:p w:rsidR="00113D88" w:rsidRDefault="00113D88" w:rsidP="00113D88">
            <w:pPr>
              <w:shd w:val="clear" w:color="auto" w:fill="FFFFFF"/>
              <w:ind w:left="34" w:right="10"/>
              <w:jc w:val="both"/>
              <w:rPr>
                <w:spacing w:val="-2"/>
              </w:rPr>
            </w:pPr>
          </w:p>
          <w:p w:rsidR="00113D88" w:rsidRPr="00113D88" w:rsidRDefault="00113D88" w:rsidP="00113D88">
            <w:pPr>
              <w:rPr>
                <w:b/>
                <w:bCs/>
              </w:rPr>
            </w:pPr>
            <w:r>
              <w:rPr>
                <w:b/>
                <w:bCs/>
              </w:rPr>
              <w:t>Владение навыком</w:t>
            </w:r>
          </w:p>
          <w:p w:rsidR="00113D88" w:rsidRDefault="00113D88" w:rsidP="00113D88">
            <w:pPr>
              <w:shd w:val="clear" w:color="auto" w:fill="FFFFFF"/>
            </w:pPr>
            <w:r w:rsidRPr="0047464E">
              <w:t>участия в организации работы по планированию деятель</w:t>
            </w:r>
            <w:r>
              <w:t>ности структурных подразделений</w:t>
            </w:r>
          </w:p>
          <w:p w:rsidR="00113D88" w:rsidRDefault="00113D88" w:rsidP="00113D88">
            <w:pPr>
              <w:shd w:val="clear" w:color="auto" w:fill="FFFFFF"/>
            </w:pPr>
          </w:p>
          <w:p w:rsidR="00113D88" w:rsidRPr="00113D88" w:rsidRDefault="00113D88" w:rsidP="00113D88">
            <w:pPr>
              <w:rPr>
                <w:b/>
                <w:bCs/>
              </w:rPr>
            </w:pPr>
            <w:r>
              <w:rPr>
                <w:b/>
                <w:bCs/>
              </w:rPr>
              <w:t>Владение навыком</w:t>
            </w:r>
          </w:p>
          <w:p w:rsidR="00113D88" w:rsidRDefault="00113D88" w:rsidP="00113D88">
            <w:pPr>
              <w:widowControl w:val="0"/>
              <w:autoSpaceDE w:val="0"/>
              <w:autoSpaceDN w:val="0"/>
              <w:adjustRightInd w:val="0"/>
              <w:jc w:val="both"/>
            </w:pPr>
            <w:r w:rsidRPr="0047464E">
              <w:t>постановки перед работниками производственного задания по объемам производства и качеству; контроля выполнения плана выпуска продукции; организации деятельности работ</w:t>
            </w:r>
            <w:r>
              <w:t xml:space="preserve">ников по </w:t>
            </w:r>
            <w:r>
              <w:lastRenderedPageBreak/>
              <w:t>соблюдению регламентов</w:t>
            </w:r>
          </w:p>
          <w:p w:rsidR="00113D88" w:rsidRDefault="00113D88" w:rsidP="00113D8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13D88" w:rsidRDefault="00113D88" w:rsidP="00113D88">
            <w:pPr>
              <w:rPr>
                <w:b/>
                <w:bCs/>
              </w:rPr>
            </w:pPr>
            <w:r>
              <w:rPr>
                <w:b/>
                <w:bCs/>
              </w:rPr>
              <w:t>Владение навыком</w:t>
            </w:r>
            <w:r w:rsidRPr="002A5130">
              <w:t xml:space="preserve"> анализа показателей деятельности производственных подразделений организации и методов управления</w:t>
            </w:r>
            <w:r w:rsidRPr="003F1DCF">
              <w:rPr>
                <w:b/>
                <w:bCs/>
              </w:rPr>
              <w:t xml:space="preserve"> </w:t>
            </w:r>
          </w:p>
          <w:p w:rsidR="00B078D0" w:rsidRPr="001B06C5" w:rsidRDefault="00B078D0" w:rsidP="004C4C72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442" w:rsidRPr="001B06C5" w:rsidRDefault="00CF5442" w:rsidP="00F32CB4">
            <w:r w:rsidRPr="001B06C5">
              <w:lastRenderedPageBreak/>
              <w:t>Оценка руководителя практики от предприятия результата выполн</w:t>
            </w:r>
            <w:r w:rsidR="00020868">
              <w:t>ения производственной работы по</w:t>
            </w:r>
            <w:r w:rsidRPr="001B06C5">
              <w:rPr>
                <w:i/>
                <w:sz w:val="28"/>
                <w:szCs w:val="28"/>
              </w:rPr>
              <w:t xml:space="preserve"> </w:t>
            </w:r>
            <w:r w:rsidRPr="001B06C5">
              <w:t xml:space="preserve">оценочной ведомости умений и компетенций </w:t>
            </w:r>
          </w:p>
          <w:p w:rsidR="00CF6BF4" w:rsidRDefault="00CF6BF4" w:rsidP="00F32CB4"/>
          <w:p w:rsidR="00CF5442" w:rsidRPr="001B06C5" w:rsidRDefault="00CF5442" w:rsidP="00F32CB4">
            <w:r w:rsidRPr="001B06C5">
              <w:t>Оценка преподавателя защиты отчета по производственной практике по оценочной ведомости</w:t>
            </w:r>
          </w:p>
          <w:p w:rsidR="00CF6BF4" w:rsidRDefault="00CF6BF4" w:rsidP="00F32CB4">
            <w:pPr>
              <w:rPr>
                <w:bCs/>
                <w:iCs/>
                <w:color w:val="FF0000"/>
              </w:rPr>
            </w:pPr>
          </w:p>
          <w:p w:rsidR="00C737A2" w:rsidRPr="001B06C5" w:rsidRDefault="00C737A2" w:rsidP="00C737A2">
            <w:r w:rsidRPr="001B06C5">
              <w:t>Оц</w:t>
            </w:r>
            <w:r>
              <w:t xml:space="preserve">енка преподавателя экзамена квалификационного </w:t>
            </w:r>
            <w:r w:rsidRPr="001B06C5">
              <w:t>по оценочной ведомости</w:t>
            </w:r>
          </w:p>
          <w:p w:rsidR="00CF5442" w:rsidRPr="001B06C5" w:rsidRDefault="00CF5442" w:rsidP="00DF4705"/>
        </w:tc>
      </w:tr>
    </w:tbl>
    <w:p w:rsidR="00D46FD3" w:rsidRDefault="00D46FD3" w:rsidP="00F15042">
      <w:pPr>
        <w:pStyle w:val="10"/>
        <w:ind w:firstLine="0"/>
        <w:jc w:val="both"/>
        <w:rPr>
          <w:color w:val="00B050"/>
        </w:rPr>
      </w:pPr>
    </w:p>
    <w:sectPr w:rsidR="00D46FD3" w:rsidSect="004A672D">
      <w:pgSz w:w="16838" w:h="11906" w:orient="landscape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F45" w:rsidRDefault="00520F45" w:rsidP="009A368E">
      <w:r>
        <w:separator/>
      </w:r>
    </w:p>
  </w:endnote>
  <w:endnote w:type="continuationSeparator" w:id="0">
    <w:p w:rsidR="00520F45" w:rsidRDefault="00520F45" w:rsidP="009A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822" w:rsidRDefault="00BE553F">
    <w:pPr>
      <w:pStyle w:val="a9"/>
      <w:jc w:val="center"/>
    </w:pPr>
    <w:r>
      <w:rPr>
        <w:noProof/>
      </w:rPr>
      <w:fldChar w:fldCharType="begin"/>
    </w:r>
    <w:r w:rsidR="00643029">
      <w:rPr>
        <w:noProof/>
      </w:rPr>
      <w:instrText xml:space="preserve"> PAGE   \* MERGEFORMAT </w:instrText>
    </w:r>
    <w:r>
      <w:rPr>
        <w:noProof/>
      </w:rPr>
      <w:fldChar w:fldCharType="separate"/>
    </w:r>
    <w:r w:rsidR="00944399">
      <w:rPr>
        <w:noProof/>
      </w:rPr>
      <w:t>2</w:t>
    </w:r>
    <w:r>
      <w:rPr>
        <w:noProof/>
      </w:rPr>
      <w:fldChar w:fldCharType="end"/>
    </w:r>
  </w:p>
  <w:p w:rsidR="00EB4822" w:rsidRDefault="00EB482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F45" w:rsidRDefault="00520F45" w:rsidP="009A368E">
      <w:r>
        <w:separator/>
      </w:r>
    </w:p>
  </w:footnote>
  <w:footnote w:type="continuationSeparator" w:id="0">
    <w:p w:rsidR="00520F45" w:rsidRDefault="00520F45" w:rsidP="009A368E">
      <w:r>
        <w:continuationSeparator/>
      </w:r>
    </w:p>
  </w:footnote>
  <w:footnote w:id="1">
    <w:p w:rsidR="00960307" w:rsidRPr="002D2E6F" w:rsidRDefault="00960307" w:rsidP="00960307">
      <w:pPr>
        <w:pStyle w:val="ae"/>
      </w:pPr>
      <w:r>
        <w:rPr>
          <w:rStyle w:val="af0"/>
        </w:rPr>
        <w:footnoteRef/>
      </w:r>
      <w:r w:rsidRPr="002D2E6F">
        <w:t xml:space="preserve"> </w:t>
      </w:r>
      <w:r>
        <w:t>В данном подразделе указываются только те компетенции, которые формируются в рамках практики и результаты которых будут оцениваться в рамках оценочных процедур по практике.</w:t>
      </w:r>
    </w:p>
  </w:footnote>
  <w:footnote w:id="2">
    <w:p w:rsidR="00960307" w:rsidRPr="002D2E6F" w:rsidRDefault="00960307" w:rsidP="00960307">
      <w:pPr>
        <w:pStyle w:val="ae"/>
      </w:pPr>
      <w:r>
        <w:rPr>
          <w:rStyle w:val="af0"/>
        </w:rPr>
        <w:footnoteRef/>
      </w:r>
      <w:r w:rsidRPr="002D2E6F">
        <w:t xml:space="preserve"> </w:t>
      </w:r>
      <w:r>
        <w:t>Берутся сведения, указанные по данному виду деятельности  в рабочей программе профессионального модуля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A23"/>
    <w:multiLevelType w:val="multilevel"/>
    <w:tmpl w:val="78303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7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248" w:hanging="2160"/>
      </w:pPr>
      <w:rPr>
        <w:rFonts w:hint="default"/>
      </w:rPr>
    </w:lvl>
  </w:abstractNum>
  <w:abstractNum w:abstractNumId="1">
    <w:nsid w:val="01CC12B8"/>
    <w:multiLevelType w:val="multilevel"/>
    <w:tmpl w:val="95045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291355F"/>
    <w:multiLevelType w:val="multilevel"/>
    <w:tmpl w:val="ACB62C1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306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0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0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6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29" w:hanging="2160"/>
      </w:pPr>
      <w:rPr>
        <w:rFonts w:hint="default"/>
      </w:rPr>
    </w:lvl>
  </w:abstractNum>
  <w:abstractNum w:abstractNumId="3">
    <w:nsid w:val="033F495D"/>
    <w:multiLevelType w:val="hybridMultilevel"/>
    <w:tmpl w:val="4F863138"/>
    <w:lvl w:ilvl="0" w:tplc="1A7A0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38359A"/>
    <w:multiLevelType w:val="hybridMultilevel"/>
    <w:tmpl w:val="44B64530"/>
    <w:lvl w:ilvl="0" w:tplc="1A7A0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237329"/>
    <w:multiLevelType w:val="hybridMultilevel"/>
    <w:tmpl w:val="81063A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0D7D37B8"/>
    <w:multiLevelType w:val="hybridMultilevel"/>
    <w:tmpl w:val="E662E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854EA1"/>
    <w:multiLevelType w:val="hybridMultilevel"/>
    <w:tmpl w:val="98E063AA"/>
    <w:lvl w:ilvl="0" w:tplc="1A7A0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193F3F"/>
    <w:multiLevelType w:val="hybridMultilevel"/>
    <w:tmpl w:val="25E08D4E"/>
    <w:lvl w:ilvl="0" w:tplc="18F4B83E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144A1370"/>
    <w:multiLevelType w:val="hybridMultilevel"/>
    <w:tmpl w:val="E662E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94228D"/>
    <w:multiLevelType w:val="hybridMultilevel"/>
    <w:tmpl w:val="92DA1CEC"/>
    <w:lvl w:ilvl="0" w:tplc="E96C6C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4B76BE7"/>
    <w:multiLevelType w:val="hybridMultilevel"/>
    <w:tmpl w:val="8736A1B2"/>
    <w:lvl w:ilvl="0" w:tplc="1A7A0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156D3A"/>
    <w:multiLevelType w:val="hybridMultilevel"/>
    <w:tmpl w:val="2536F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A6579E"/>
    <w:multiLevelType w:val="hybridMultilevel"/>
    <w:tmpl w:val="6F185608"/>
    <w:lvl w:ilvl="0" w:tplc="FFFFFFFF">
      <w:start w:val="1"/>
      <w:numFmt w:val="decimal"/>
      <w:lvlText w:val="%1."/>
      <w:lvlJc w:val="left"/>
      <w:pPr>
        <w:tabs>
          <w:tab w:val="num" w:pos="206"/>
        </w:tabs>
        <w:ind w:left="206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86"/>
        </w:tabs>
        <w:ind w:left="1286" w:hanging="39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69"/>
        </w:tabs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89"/>
        </w:tabs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09"/>
        </w:tabs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29"/>
        </w:tabs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69"/>
        </w:tabs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89"/>
        </w:tabs>
        <w:ind w:left="6289" w:hanging="180"/>
      </w:pPr>
    </w:lvl>
  </w:abstractNum>
  <w:abstractNum w:abstractNumId="15">
    <w:nsid w:val="1B110BA5"/>
    <w:multiLevelType w:val="hybridMultilevel"/>
    <w:tmpl w:val="AF0CFAD8"/>
    <w:lvl w:ilvl="0" w:tplc="7B7CEBAC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6">
    <w:nsid w:val="1B566E98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92D5948"/>
    <w:multiLevelType w:val="hybridMultilevel"/>
    <w:tmpl w:val="BBF41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FCC5DFC"/>
    <w:multiLevelType w:val="hybridMultilevel"/>
    <w:tmpl w:val="B4EA1C4A"/>
    <w:lvl w:ilvl="0" w:tplc="00000003">
      <w:start w:val="1"/>
      <w:numFmt w:val="bullet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20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71C6378"/>
    <w:multiLevelType w:val="hybridMultilevel"/>
    <w:tmpl w:val="6B8AFC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A227CCC"/>
    <w:multiLevelType w:val="hybridMultilevel"/>
    <w:tmpl w:val="CE7E746C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A382803"/>
    <w:multiLevelType w:val="hybridMultilevel"/>
    <w:tmpl w:val="6E44B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B3103DA"/>
    <w:multiLevelType w:val="hybridMultilevel"/>
    <w:tmpl w:val="91FA9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484BCE"/>
    <w:multiLevelType w:val="hybridMultilevel"/>
    <w:tmpl w:val="2536F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7761FB"/>
    <w:multiLevelType w:val="hybridMultilevel"/>
    <w:tmpl w:val="475059B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946970"/>
    <w:multiLevelType w:val="hybridMultilevel"/>
    <w:tmpl w:val="7A6AD1B8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0CC1BEA"/>
    <w:multiLevelType w:val="hybridMultilevel"/>
    <w:tmpl w:val="2E70DDAA"/>
    <w:lvl w:ilvl="0" w:tplc="1A7A01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5520E53"/>
    <w:multiLevelType w:val="hybridMultilevel"/>
    <w:tmpl w:val="6A6ABB26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5B571C6"/>
    <w:multiLevelType w:val="hybridMultilevel"/>
    <w:tmpl w:val="5ACEEAFA"/>
    <w:lvl w:ilvl="0" w:tplc="51E885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4B4C70CE"/>
    <w:multiLevelType w:val="hybridMultilevel"/>
    <w:tmpl w:val="BBF41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877D78"/>
    <w:multiLevelType w:val="hybridMultilevel"/>
    <w:tmpl w:val="7CFAF3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73F4D3F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C63B1B"/>
    <w:multiLevelType w:val="hybridMultilevel"/>
    <w:tmpl w:val="AD0A003C"/>
    <w:lvl w:ilvl="0" w:tplc="8DFA2FE4">
      <w:start w:val="3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8">
    <w:nsid w:val="627B477F"/>
    <w:multiLevelType w:val="hybridMultilevel"/>
    <w:tmpl w:val="4AF6133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A14B13"/>
    <w:multiLevelType w:val="multilevel"/>
    <w:tmpl w:val="51BC2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07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248" w:hanging="2160"/>
      </w:pPr>
      <w:rPr>
        <w:rFonts w:hint="default"/>
      </w:rPr>
    </w:lvl>
  </w:abstractNum>
  <w:abstractNum w:abstractNumId="40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D006943"/>
    <w:multiLevelType w:val="hybridMultilevel"/>
    <w:tmpl w:val="D96A5E78"/>
    <w:lvl w:ilvl="0" w:tplc="18F4B83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A36E81C">
      <w:numFmt w:val="bullet"/>
      <w:lvlText w:val=""/>
      <w:lvlJc w:val="left"/>
      <w:pPr>
        <w:tabs>
          <w:tab w:val="num" w:pos="1220"/>
        </w:tabs>
        <w:ind w:left="122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44">
    <w:nsid w:val="6EB84B21"/>
    <w:multiLevelType w:val="multilevel"/>
    <w:tmpl w:val="06F07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5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9603AFD"/>
    <w:multiLevelType w:val="hybridMultilevel"/>
    <w:tmpl w:val="858243FE"/>
    <w:lvl w:ilvl="0" w:tplc="7B7CEBA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7">
    <w:nsid w:val="7EC23D80"/>
    <w:multiLevelType w:val="hybridMultilevel"/>
    <w:tmpl w:val="3B3E0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1"/>
  </w:num>
  <w:num w:numId="5">
    <w:abstractNumId w:val="43"/>
  </w:num>
  <w:num w:numId="6">
    <w:abstractNumId w:val="9"/>
  </w:num>
  <w:num w:numId="7">
    <w:abstractNumId w:val="14"/>
  </w:num>
  <w:num w:numId="8">
    <w:abstractNumId w:val="16"/>
  </w:num>
  <w:num w:numId="9">
    <w:abstractNumId w:val="22"/>
  </w:num>
  <w:num w:numId="10">
    <w:abstractNumId w:val="40"/>
  </w:num>
  <w:num w:numId="11">
    <w:abstractNumId w:val="35"/>
  </w:num>
  <w:num w:numId="12">
    <w:abstractNumId w:val="19"/>
  </w:num>
  <w:num w:numId="13">
    <w:abstractNumId w:val="34"/>
  </w:num>
  <w:num w:numId="14">
    <w:abstractNumId w:val="27"/>
  </w:num>
  <w:num w:numId="15">
    <w:abstractNumId w:val="20"/>
  </w:num>
  <w:num w:numId="16">
    <w:abstractNumId w:val="36"/>
  </w:num>
  <w:num w:numId="17">
    <w:abstractNumId w:val="2"/>
  </w:num>
  <w:num w:numId="18">
    <w:abstractNumId w:val="46"/>
  </w:num>
  <w:num w:numId="19">
    <w:abstractNumId w:val="15"/>
  </w:num>
  <w:num w:numId="20">
    <w:abstractNumId w:val="41"/>
  </w:num>
  <w:num w:numId="21">
    <w:abstractNumId w:val="23"/>
  </w:num>
  <w:num w:numId="22">
    <w:abstractNumId w:val="0"/>
  </w:num>
  <w:num w:numId="23">
    <w:abstractNumId w:val="39"/>
  </w:num>
  <w:num w:numId="24">
    <w:abstractNumId w:val="18"/>
  </w:num>
  <w:num w:numId="25">
    <w:abstractNumId w:val="42"/>
  </w:num>
  <w:num w:numId="26">
    <w:abstractNumId w:val="45"/>
  </w:num>
  <w:num w:numId="27">
    <w:abstractNumId w:val="4"/>
  </w:num>
  <w:num w:numId="28">
    <w:abstractNumId w:val="21"/>
  </w:num>
  <w:num w:numId="29">
    <w:abstractNumId w:val="28"/>
  </w:num>
  <w:num w:numId="30">
    <w:abstractNumId w:val="30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</w:num>
  <w:num w:numId="33">
    <w:abstractNumId w:val="6"/>
  </w:num>
  <w:num w:numId="34">
    <w:abstractNumId w:val="37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10"/>
  </w:num>
  <w:num w:numId="39">
    <w:abstractNumId w:val="7"/>
  </w:num>
  <w:num w:numId="40">
    <w:abstractNumId w:val="11"/>
  </w:num>
  <w:num w:numId="41">
    <w:abstractNumId w:val="5"/>
  </w:num>
  <w:num w:numId="42">
    <w:abstractNumId w:val="3"/>
  </w:num>
  <w:num w:numId="43">
    <w:abstractNumId w:val="13"/>
  </w:num>
  <w:num w:numId="44">
    <w:abstractNumId w:val="26"/>
  </w:num>
  <w:num w:numId="45">
    <w:abstractNumId w:val="32"/>
  </w:num>
  <w:num w:numId="46">
    <w:abstractNumId w:val="33"/>
  </w:num>
  <w:num w:numId="47">
    <w:abstractNumId w:val="25"/>
  </w:num>
  <w:num w:numId="48">
    <w:abstractNumId w:val="12"/>
  </w:num>
  <w:num w:numId="49">
    <w:abstractNumId w:val="38"/>
  </w:num>
  <w:num w:numId="50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3FDB"/>
    <w:rsid w:val="000019E6"/>
    <w:rsid w:val="00020868"/>
    <w:rsid w:val="000235AA"/>
    <w:rsid w:val="000261DC"/>
    <w:rsid w:val="00030ADF"/>
    <w:rsid w:val="00031950"/>
    <w:rsid w:val="0003593C"/>
    <w:rsid w:val="00046360"/>
    <w:rsid w:val="00054FA4"/>
    <w:rsid w:val="00056B8D"/>
    <w:rsid w:val="00065BFF"/>
    <w:rsid w:val="00072B42"/>
    <w:rsid w:val="00073770"/>
    <w:rsid w:val="00073AB3"/>
    <w:rsid w:val="000742AA"/>
    <w:rsid w:val="000752D3"/>
    <w:rsid w:val="00095935"/>
    <w:rsid w:val="000969F7"/>
    <w:rsid w:val="000B5325"/>
    <w:rsid w:val="000B5C76"/>
    <w:rsid w:val="000B5E08"/>
    <w:rsid w:val="000B7A2C"/>
    <w:rsid w:val="000C0BCC"/>
    <w:rsid w:val="000C1DC0"/>
    <w:rsid w:val="000D3978"/>
    <w:rsid w:val="000D768D"/>
    <w:rsid w:val="000E1A25"/>
    <w:rsid w:val="000E53E0"/>
    <w:rsid w:val="000E7095"/>
    <w:rsid w:val="000F1E90"/>
    <w:rsid w:val="000F6201"/>
    <w:rsid w:val="00100281"/>
    <w:rsid w:val="001042EF"/>
    <w:rsid w:val="00113D88"/>
    <w:rsid w:val="001178A4"/>
    <w:rsid w:val="001247FA"/>
    <w:rsid w:val="00131A78"/>
    <w:rsid w:val="0013726F"/>
    <w:rsid w:val="00145806"/>
    <w:rsid w:val="00153925"/>
    <w:rsid w:val="001550F3"/>
    <w:rsid w:val="00156FFF"/>
    <w:rsid w:val="00157F27"/>
    <w:rsid w:val="00165716"/>
    <w:rsid w:val="001724F2"/>
    <w:rsid w:val="00173D35"/>
    <w:rsid w:val="001A65D4"/>
    <w:rsid w:val="001B1E34"/>
    <w:rsid w:val="001B1E61"/>
    <w:rsid w:val="001C0B51"/>
    <w:rsid w:val="001C27CA"/>
    <w:rsid w:val="001C4010"/>
    <w:rsid w:val="001C410E"/>
    <w:rsid w:val="001C5DAA"/>
    <w:rsid w:val="001D4F91"/>
    <w:rsid w:val="001D6E9E"/>
    <w:rsid w:val="001D7398"/>
    <w:rsid w:val="001D78B8"/>
    <w:rsid w:val="001E28C5"/>
    <w:rsid w:val="001E5418"/>
    <w:rsid w:val="001F2E17"/>
    <w:rsid w:val="001F3D24"/>
    <w:rsid w:val="001F5205"/>
    <w:rsid w:val="001F6EE4"/>
    <w:rsid w:val="00204DDA"/>
    <w:rsid w:val="002135FD"/>
    <w:rsid w:val="00225702"/>
    <w:rsid w:val="00235F74"/>
    <w:rsid w:val="002365C3"/>
    <w:rsid w:val="002466E2"/>
    <w:rsid w:val="00247556"/>
    <w:rsid w:val="002506FA"/>
    <w:rsid w:val="0025443E"/>
    <w:rsid w:val="00261622"/>
    <w:rsid w:val="002648B3"/>
    <w:rsid w:val="00264F60"/>
    <w:rsid w:val="0026747A"/>
    <w:rsid w:val="00267F87"/>
    <w:rsid w:val="00272778"/>
    <w:rsid w:val="00285945"/>
    <w:rsid w:val="00287306"/>
    <w:rsid w:val="00295535"/>
    <w:rsid w:val="00295BC9"/>
    <w:rsid w:val="002A5130"/>
    <w:rsid w:val="002D346A"/>
    <w:rsid w:val="002D7041"/>
    <w:rsid w:val="002F1FD3"/>
    <w:rsid w:val="002F570C"/>
    <w:rsid w:val="00305C51"/>
    <w:rsid w:val="003142BB"/>
    <w:rsid w:val="00326C79"/>
    <w:rsid w:val="00356D80"/>
    <w:rsid w:val="003672A3"/>
    <w:rsid w:val="00376692"/>
    <w:rsid w:val="00377136"/>
    <w:rsid w:val="0038015F"/>
    <w:rsid w:val="00382529"/>
    <w:rsid w:val="00383C6A"/>
    <w:rsid w:val="003851C8"/>
    <w:rsid w:val="0038692A"/>
    <w:rsid w:val="00391D43"/>
    <w:rsid w:val="00392114"/>
    <w:rsid w:val="003979DA"/>
    <w:rsid w:val="003A20BA"/>
    <w:rsid w:val="003A59A2"/>
    <w:rsid w:val="003B143B"/>
    <w:rsid w:val="003B571D"/>
    <w:rsid w:val="003C5487"/>
    <w:rsid w:val="003C5BB9"/>
    <w:rsid w:val="003C64A0"/>
    <w:rsid w:val="003C690C"/>
    <w:rsid w:val="003C701E"/>
    <w:rsid w:val="003D0C5A"/>
    <w:rsid w:val="003D3B7F"/>
    <w:rsid w:val="003E25B6"/>
    <w:rsid w:val="003F1DCF"/>
    <w:rsid w:val="004010C4"/>
    <w:rsid w:val="004202E4"/>
    <w:rsid w:val="00424D0E"/>
    <w:rsid w:val="00424EAB"/>
    <w:rsid w:val="00432DFE"/>
    <w:rsid w:val="00435E77"/>
    <w:rsid w:val="00441E26"/>
    <w:rsid w:val="00443E7C"/>
    <w:rsid w:val="00450501"/>
    <w:rsid w:val="004611B6"/>
    <w:rsid w:val="00476F05"/>
    <w:rsid w:val="0048022C"/>
    <w:rsid w:val="004964AE"/>
    <w:rsid w:val="00496528"/>
    <w:rsid w:val="004A559F"/>
    <w:rsid w:val="004A672D"/>
    <w:rsid w:val="004B1D51"/>
    <w:rsid w:val="004B5AC3"/>
    <w:rsid w:val="004B7C98"/>
    <w:rsid w:val="004C4C72"/>
    <w:rsid w:val="004C7852"/>
    <w:rsid w:val="004E468A"/>
    <w:rsid w:val="005038ED"/>
    <w:rsid w:val="0051044F"/>
    <w:rsid w:val="00512920"/>
    <w:rsid w:val="00520F45"/>
    <w:rsid w:val="00527163"/>
    <w:rsid w:val="00530644"/>
    <w:rsid w:val="00533FDB"/>
    <w:rsid w:val="00535CFF"/>
    <w:rsid w:val="00537649"/>
    <w:rsid w:val="005461E3"/>
    <w:rsid w:val="00546717"/>
    <w:rsid w:val="005509CB"/>
    <w:rsid w:val="00566D69"/>
    <w:rsid w:val="0056718F"/>
    <w:rsid w:val="00567CF5"/>
    <w:rsid w:val="005749C5"/>
    <w:rsid w:val="00576A02"/>
    <w:rsid w:val="00586D9A"/>
    <w:rsid w:val="005A103E"/>
    <w:rsid w:val="005A2578"/>
    <w:rsid w:val="005A6FA2"/>
    <w:rsid w:val="005B2AC2"/>
    <w:rsid w:val="005B4C8D"/>
    <w:rsid w:val="005C54A7"/>
    <w:rsid w:val="005D36B8"/>
    <w:rsid w:val="005D44DE"/>
    <w:rsid w:val="005E1AE6"/>
    <w:rsid w:val="005E3CE8"/>
    <w:rsid w:val="005E704E"/>
    <w:rsid w:val="005E7355"/>
    <w:rsid w:val="005F2F65"/>
    <w:rsid w:val="005F69CC"/>
    <w:rsid w:val="00601615"/>
    <w:rsid w:val="00601714"/>
    <w:rsid w:val="006040C7"/>
    <w:rsid w:val="006052DE"/>
    <w:rsid w:val="006331EA"/>
    <w:rsid w:val="006333EF"/>
    <w:rsid w:val="006404D8"/>
    <w:rsid w:val="00643029"/>
    <w:rsid w:val="00660EB8"/>
    <w:rsid w:val="00684667"/>
    <w:rsid w:val="006943E8"/>
    <w:rsid w:val="006A1774"/>
    <w:rsid w:val="006B211D"/>
    <w:rsid w:val="006B64AA"/>
    <w:rsid w:val="006C2394"/>
    <w:rsid w:val="006C77A0"/>
    <w:rsid w:val="006D5B0C"/>
    <w:rsid w:val="006E36FB"/>
    <w:rsid w:val="006F5A36"/>
    <w:rsid w:val="0070594F"/>
    <w:rsid w:val="00705CEF"/>
    <w:rsid w:val="0071337A"/>
    <w:rsid w:val="007269E0"/>
    <w:rsid w:val="007310C6"/>
    <w:rsid w:val="00731501"/>
    <w:rsid w:val="00733297"/>
    <w:rsid w:val="0074481A"/>
    <w:rsid w:val="00756837"/>
    <w:rsid w:val="00773D69"/>
    <w:rsid w:val="00781080"/>
    <w:rsid w:val="0078289D"/>
    <w:rsid w:val="00786FF9"/>
    <w:rsid w:val="0078754A"/>
    <w:rsid w:val="0079278E"/>
    <w:rsid w:val="007952BA"/>
    <w:rsid w:val="0079664B"/>
    <w:rsid w:val="007A4487"/>
    <w:rsid w:val="007B6F9B"/>
    <w:rsid w:val="007C2E65"/>
    <w:rsid w:val="007C51B2"/>
    <w:rsid w:val="007E0F95"/>
    <w:rsid w:val="007E7F1E"/>
    <w:rsid w:val="007F2BED"/>
    <w:rsid w:val="007F6308"/>
    <w:rsid w:val="00806BAA"/>
    <w:rsid w:val="0081570A"/>
    <w:rsid w:val="008165AA"/>
    <w:rsid w:val="00817B07"/>
    <w:rsid w:val="00821B6B"/>
    <w:rsid w:val="0083000A"/>
    <w:rsid w:val="00832B43"/>
    <w:rsid w:val="00833711"/>
    <w:rsid w:val="00836D6D"/>
    <w:rsid w:val="008509F4"/>
    <w:rsid w:val="00851D77"/>
    <w:rsid w:val="008547C3"/>
    <w:rsid w:val="0086083B"/>
    <w:rsid w:val="00861366"/>
    <w:rsid w:val="0087105E"/>
    <w:rsid w:val="00871B35"/>
    <w:rsid w:val="008720CD"/>
    <w:rsid w:val="00874EC6"/>
    <w:rsid w:val="008756B6"/>
    <w:rsid w:val="00880463"/>
    <w:rsid w:val="00882803"/>
    <w:rsid w:val="008855CF"/>
    <w:rsid w:val="0089586E"/>
    <w:rsid w:val="008A0421"/>
    <w:rsid w:val="008A17D9"/>
    <w:rsid w:val="008B2BAF"/>
    <w:rsid w:val="008B4C89"/>
    <w:rsid w:val="008B575B"/>
    <w:rsid w:val="008D1416"/>
    <w:rsid w:val="008D630E"/>
    <w:rsid w:val="008E0698"/>
    <w:rsid w:val="008E3815"/>
    <w:rsid w:val="008E70C6"/>
    <w:rsid w:val="009113C4"/>
    <w:rsid w:val="0091294A"/>
    <w:rsid w:val="00914FCA"/>
    <w:rsid w:val="0092063F"/>
    <w:rsid w:val="00932FC4"/>
    <w:rsid w:val="00936659"/>
    <w:rsid w:val="00936A76"/>
    <w:rsid w:val="00944399"/>
    <w:rsid w:val="00957E77"/>
    <w:rsid w:val="00960307"/>
    <w:rsid w:val="00964548"/>
    <w:rsid w:val="00997C39"/>
    <w:rsid w:val="009A253D"/>
    <w:rsid w:val="009A3323"/>
    <w:rsid w:val="009A368E"/>
    <w:rsid w:val="009A467C"/>
    <w:rsid w:val="009B38E0"/>
    <w:rsid w:val="009E3D1E"/>
    <w:rsid w:val="009F1FF3"/>
    <w:rsid w:val="009F4505"/>
    <w:rsid w:val="00A04399"/>
    <w:rsid w:val="00A11BA7"/>
    <w:rsid w:val="00A13D31"/>
    <w:rsid w:val="00A22E21"/>
    <w:rsid w:val="00A23ED0"/>
    <w:rsid w:val="00A27563"/>
    <w:rsid w:val="00A543EA"/>
    <w:rsid w:val="00A6427A"/>
    <w:rsid w:val="00A81D50"/>
    <w:rsid w:val="00A94A17"/>
    <w:rsid w:val="00A94DD0"/>
    <w:rsid w:val="00AA4F9A"/>
    <w:rsid w:val="00AB02AB"/>
    <w:rsid w:val="00AC455D"/>
    <w:rsid w:val="00AC6EA2"/>
    <w:rsid w:val="00AD20CD"/>
    <w:rsid w:val="00AD39DD"/>
    <w:rsid w:val="00AE2C83"/>
    <w:rsid w:val="00AF0EF8"/>
    <w:rsid w:val="00AF546B"/>
    <w:rsid w:val="00B032FC"/>
    <w:rsid w:val="00B04FB8"/>
    <w:rsid w:val="00B078D0"/>
    <w:rsid w:val="00B15F40"/>
    <w:rsid w:val="00B16BA7"/>
    <w:rsid w:val="00B17516"/>
    <w:rsid w:val="00B20F9C"/>
    <w:rsid w:val="00B21522"/>
    <w:rsid w:val="00B262B3"/>
    <w:rsid w:val="00B26340"/>
    <w:rsid w:val="00B26EB4"/>
    <w:rsid w:val="00B30DBE"/>
    <w:rsid w:val="00B3108E"/>
    <w:rsid w:val="00B50DEB"/>
    <w:rsid w:val="00B56A11"/>
    <w:rsid w:val="00B61C48"/>
    <w:rsid w:val="00B65978"/>
    <w:rsid w:val="00B70A15"/>
    <w:rsid w:val="00B73A5B"/>
    <w:rsid w:val="00B8446E"/>
    <w:rsid w:val="00B9113E"/>
    <w:rsid w:val="00B930C4"/>
    <w:rsid w:val="00B96599"/>
    <w:rsid w:val="00BA1DDE"/>
    <w:rsid w:val="00BA58E8"/>
    <w:rsid w:val="00BA6A30"/>
    <w:rsid w:val="00BB294F"/>
    <w:rsid w:val="00BD7B82"/>
    <w:rsid w:val="00BE38B2"/>
    <w:rsid w:val="00BE444F"/>
    <w:rsid w:val="00BE4EBF"/>
    <w:rsid w:val="00BE4F20"/>
    <w:rsid w:val="00BE553F"/>
    <w:rsid w:val="00BF387C"/>
    <w:rsid w:val="00C042C1"/>
    <w:rsid w:val="00C102F4"/>
    <w:rsid w:val="00C176CC"/>
    <w:rsid w:val="00C32C8D"/>
    <w:rsid w:val="00C34CD7"/>
    <w:rsid w:val="00C4199A"/>
    <w:rsid w:val="00C43775"/>
    <w:rsid w:val="00C459D7"/>
    <w:rsid w:val="00C52343"/>
    <w:rsid w:val="00C6127B"/>
    <w:rsid w:val="00C6749A"/>
    <w:rsid w:val="00C737A2"/>
    <w:rsid w:val="00C778E0"/>
    <w:rsid w:val="00C81FC4"/>
    <w:rsid w:val="00C9133A"/>
    <w:rsid w:val="00C97B05"/>
    <w:rsid w:val="00CB27EB"/>
    <w:rsid w:val="00CC40FA"/>
    <w:rsid w:val="00CD1647"/>
    <w:rsid w:val="00CD5281"/>
    <w:rsid w:val="00CE606B"/>
    <w:rsid w:val="00CF2493"/>
    <w:rsid w:val="00CF5442"/>
    <w:rsid w:val="00CF6BF4"/>
    <w:rsid w:val="00CF7535"/>
    <w:rsid w:val="00D16893"/>
    <w:rsid w:val="00D22635"/>
    <w:rsid w:val="00D26F2C"/>
    <w:rsid w:val="00D40001"/>
    <w:rsid w:val="00D40212"/>
    <w:rsid w:val="00D43390"/>
    <w:rsid w:val="00D46FD3"/>
    <w:rsid w:val="00D477E4"/>
    <w:rsid w:val="00D55303"/>
    <w:rsid w:val="00D616A6"/>
    <w:rsid w:val="00D639EA"/>
    <w:rsid w:val="00D66D3D"/>
    <w:rsid w:val="00D67657"/>
    <w:rsid w:val="00D6792B"/>
    <w:rsid w:val="00D72A77"/>
    <w:rsid w:val="00D82240"/>
    <w:rsid w:val="00D85500"/>
    <w:rsid w:val="00D94DC3"/>
    <w:rsid w:val="00D95C52"/>
    <w:rsid w:val="00DC0F76"/>
    <w:rsid w:val="00DD28AB"/>
    <w:rsid w:val="00DD4BC2"/>
    <w:rsid w:val="00DE163E"/>
    <w:rsid w:val="00DF4705"/>
    <w:rsid w:val="00DF4A0F"/>
    <w:rsid w:val="00E01717"/>
    <w:rsid w:val="00E042BB"/>
    <w:rsid w:val="00E17A50"/>
    <w:rsid w:val="00E238A4"/>
    <w:rsid w:val="00E23ABC"/>
    <w:rsid w:val="00E27160"/>
    <w:rsid w:val="00E35100"/>
    <w:rsid w:val="00E4367C"/>
    <w:rsid w:val="00E57FB0"/>
    <w:rsid w:val="00E64972"/>
    <w:rsid w:val="00E67B23"/>
    <w:rsid w:val="00E67F99"/>
    <w:rsid w:val="00E72329"/>
    <w:rsid w:val="00E80EA7"/>
    <w:rsid w:val="00E81B6D"/>
    <w:rsid w:val="00E841D9"/>
    <w:rsid w:val="00E94E92"/>
    <w:rsid w:val="00E96E93"/>
    <w:rsid w:val="00EA49B3"/>
    <w:rsid w:val="00EA6075"/>
    <w:rsid w:val="00EB1CBA"/>
    <w:rsid w:val="00EB4822"/>
    <w:rsid w:val="00EC14EC"/>
    <w:rsid w:val="00EC1B84"/>
    <w:rsid w:val="00EC4199"/>
    <w:rsid w:val="00EC4C0A"/>
    <w:rsid w:val="00EE5012"/>
    <w:rsid w:val="00EE5733"/>
    <w:rsid w:val="00EE73E4"/>
    <w:rsid w:val="00EE7A2B"/>
    <w:rsid w:val="00F01B49"/>
    <w:rsid w:val="00F021B5"/>
    <w:rsid w:val="00F02AD0"/>
    <w:rsid w:val="00F0501B"/>
    <w:rsid w:val="00F11815"/>
    <w:rsid w:val="00F15042"/>
    <w:rsid w:val="00F21309"/>
    <w:rsid w:val="00F45A6D"/>
    <w:rsid w:val="00F46039"/>
    <w:rsid w:val="00F60149"/>
    <w:rsid w:val="00F6655C"/>
    <w:rsid w:val="00F73D6D"/>
    <w:rsid w:val="00F74581"/>
    <w:rsid w:val="00F82BAB"/>
    <w:rsid w:val="00F85AE7"/>
    <w:rsid w:val="00F8657A"/>
    <w:rsid w:val="00F90086"/>
    <w:rsid w:val="00F95384"/>
    <w:rsid w:val="00FB2317"/>
    <w:rsid w:val="00FB6067"/>
    <w:rsid w:val="00FC64A5"/>
    <w:rsid w:val="00FD42CE"/>
    <w:rsid w:val="00FD4433"/>
    <w:rsid w:val="00FF1AAD"/>
    <w:rsid w:val="00FF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91D43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qFormat/>
    <w:rsid w:val="00533FDB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0"/>
    <w:next w:val="a0"/>
    <w:link w:val="20"/>
    <w:semiHidden/>
    <w:unhideWhenUsed/>
    <w:qFormat/>
    <w:rsid w:val="00535CF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AF54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AF546B"/>
    <w:pPr>
      <w:keepNext/>
      <w:widowControl w:val="0"/>
      <w:spacing w:before="240" w:after="60"/>
      <w:outlineLvl w:val="3"/>
    </w:pPr>
    <w:rPr>
      <w:b/>
      <w:bCs/>
      <w:snapToGrid w:val="0"/>
      <w:sz w:val="28"/>
      <w:szCs w:val="28"/>
    </w:rPr>
  </w:style>
  <w:style w:type="paragraph" w:styleId="5">
    <w:name w:val="heading 5"/>
    <w:basedOn w:val="a0"/>
    <w:next w:val="a0"/>
    <w:link w:val="50"/>
    <w:qFormat/>
    <w:rsid w:val="00AF546B"/>
    <w:pPr>
      <w:widowControl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AF546B"/>
    <w:pPr>
      <w:widowControl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AF546B"/>
    <w:pPr>
      <w:widowControl w:val="0"/>
      <w:autoSpaceDE w:val="0"/>
      <w:autoSpaceDN w:val="0"/>
      <w:adjustRightInd w:val="0"/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533FDB"/>
    <w:pPr>
      <w:spacing w:after="120"/>
    </w:pPr>
  </w:style>
  <w:style w:type="character" w:customStyle="1" w:styleId="a5">
    <w:name w:val="Основной текст Знак"/>
    <w:basedOn w:val="a1"/>
    <w:link w:val="a4"/>
    <w:rsid w:val="00533F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1"/>
    <w:link w:val="10"/>
    <w:rsid w:val="00533F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basedOn w:val="a1"/>
    <w:rsid w:val="00BA6A30"/>
    <w:rPr>
      <w:rFonts w:ascii="Times New Roman" w:hAnsi="Times New Roman" w:cs="Times New Roman"/>
      <w:sz w:val="22"/>
      <w:szCs w:val="22"/>
    </w:rPr>
  </w:style>
  <w:style w:type="paragraph" w:styleId="a6">
    <w:name w:val="List Paragraph"/>
    <w:basedOn w:val="a0"/>
    <w:uiPriority w:val="34"/>
    <w:qFormat/>
    <w:rsid w:val="00FF20A3"/>
    <w:pPr>
      <w:ind w:left="720"/>
      <w:contextualSpacing/>
    </w:pPr>
  </w:style>
  <w:style w:type="paragraph" w:styleId="a7">
    <w:name w:val="header"/>
    <w:basedOn w:val="a0"/>
    <w:link w:val="a8"/>
    <w:uiPriority w:val="99"/>
    <w:semiHidden/>
    <w:unhideWhenUsed/>
    <w:rsid w:val="009A36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9A368E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0"/>
    <w:link w:val="aa"/>
    <w:unhideWhenUsed/>
    <w:rsid w:val="009A36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rsid w:val="009A368E"/>
    <w:rPr>
      <w:rFonts w:ascii="Times New Roman" w:eastAsia="Times New Roman" w:hAnsi="Times New Roman"/>
      <w:sz w:val="24"/>
      <w:szCs w:val="24"/>
    </w:rPr>
  </w:style>
  <w:style w:type="paragraph" w:styleId="ab">
    <w:name w:val="List"/>
    <w:basedOn w:val="a0"/>
    <w:rsid w:val="001724F2"/>
    <w:pPr>
      <w:ind w:left="283" w:hanging="283"/>
    </w:pPr>
  </w:style>
  <w:style w:type="character" w:customStyle="1" w:styleId="fontuch">
    <w:name w:val="fontuch"/>
    <w:basedOn w:val="a1"/>
    <w:rsid w:val="001724F2"/>
  </w:style>
  <w:style w:type="paragraph" w:styleId="ac">
    <w:name w:val="Body Text Indent"/>
    <w:basedOn w:val="a0"/>
    <w:link w:val="ad"/>
    <w:unhideWhenUsed/>
    <w:rsid w:val="00B30DBE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rsid w:val="00B30DBE"/>
    <w:rPr>
      <w:rFonts w:ascii="Times New Roman" w:eastAsia="Times New Roman" w:hAnsi="Times New Roman"/>
      <w:sz w:val="24"/>
      <w:szCs w:val="24"/>
    </w:rPr>
  </w:style>
  <w:style w:type="paragraph" w:styleId="ae">
    <w:name w:val="footnote text"/>
    <w:basedOn w:val="a0"/>
    <w:link w:val="af"/>
    <w:rsid w:val="00030ADF"/>
    <w:rPr>
      <w:sz w:val="20"/>
      <w:szCs w:val="20"/>
    </w:rPr>
  </w:style>
  <w:style w:type="character" w:customStyle="1" w:styleId="af">
    <w:name w:val="Текст сноски Знак"/>
    <w:basedOn w:val="a1"/>
    <w:link w:val="ae"/>
    <w:rsid w:val="00030ADF"/>
    <w:rPr>
      <w:rFonts w:ascii="Times New Roman" w:eastAsia="Times New Roman" w:hAnsi="Times New Roman"/>
    </w:rPr>
  </w:style>
  <w:style w:type="character" w:styleId="af0">
    <w:name w:val="footnote reference"/>
    <w:basedOn w:val="a1"/>
    <w:rsid w:val="00030ADF"/>
    <w:rPr>
      <w:vertAlign w:val="superscript"/>
    </w:rPr>
  </w:style>
  <w:style w:type="paragraph" w:customStyle="1" w:styleId="21">
    <w:name w:val="Список 21"/>
    <w:basedOn w:val="a0"/>
    <w:rsid w:val="00030ADF"/>
    <w:pPr>
      <w:suppressAutoHyphens/>
      <w:ind w:left="566" w:hanging="283"/>
    </w:pPr>
    <w:rPr>
      <w:rFonts w:ascii="Arial" w:hAnsi="Arial" w:cs="Arial"/>
      <w:szCs w:val="28"/>
      <w:lang w:eastAsia="ar-SA"/>
    </w:rPr>
  </w:style>
  <w:style w:type="character" w:customStyle="1" w:styleId="brownfont">
    <w:name w:val="brownfont"/>
    <w:basedOn w:val="a1"/>
    <w:rsid w:val="00030ADF"/>
  </w:style>
  <w:style w:type="paragraph" w:customStyle="1" w:styleId="22">
    <w:name w:val="Знак2"/>
    <w:basedOn w:val="a0"/>
    <w:rsid w:val="0079278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basedOn w:val="a1"/>
    <w:unhideWhenUsed/>
    <w:rsid w:val="00424D0E"/>
    <w:rPr>
      <w:color w:val="0000FF"/>
      <w:u w:val="single"/>
    </w:rPr>
  </w:style>
  <w:style w:type="character" w:customStyle="1" w:styleId="30">
    <w:name w:val="Заголовок 3 Знак"/>
    <w:basedOn w:val="a1"/>
    <w:link w:val="3"/>
    <w:uiPriority w:val="9"/>
    <w:semiHidden/>
    <w:rsid w:val="00AF54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1"/>
    <w:link w:val="4"/>
    <w:rsid w:val="00AF546B"/>
    <w:rPr>
      <w:rFonts w:ascii="Times New Roman" w:eastAsia="Times New Roman" w:hAnsi="Times New Roman"/>
      <w:b/>
      <w:bCs/>
      <w:snapToGrid w:val="0"/>
      <w:sz w:val="28"/>
      <w:szCs w:val="28"/>
    </w:rPr>
  </w:style>
  <w:style w:type="character" w:customStyle="1" w:styleId="50">
    <w:name w:val="Заголовок 5 Знак"/>
    <w:basedOn w:val="a1"/>
    <w:link w:val="5"/>
    <w:rsid w:val="00AF546B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AF546B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rsid w:val="00AF546B"/>
    <w:rPr>
      <w:rFonts w:ascii="Times New Roman" w:eastAsia="Times New Roman" w:hAnsi="Times New Roman"/>
      <w:sz w:val="24"/>
      <w:szCs w:val="24"/>
    </w:rPr>
  </w:style>
  <w:style w:type="table" w:styleId="af2">
    <w:name w:val="Table Grid"/>
    <w:basedOn w:val="a2"/>
    <w:rsid w:val="00AF54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itle"/>
    <w:basedOn w:val="a0"/>
    <w:link w:val="af4"/>
    <w:qFormat/>
    <w:rsid w:val="00AF546B"/>
    <w:pPr>
      <w:jc w:val="center"/>
    </w:pPr>
    <w:rPr>
      <w:b/>
      <w:sz w:val="22"/>
    </w:rPr>
  </w:style>
  <w:style w:type="character" w:customStyle="1" w:styleId="af4">
    <w:name w:val="Название Знак"/>
    <w:basedOn w:val="a1"/>
    <w:link w:val="af3"/>
    <w:rsid w:val="00AF546B"/>
    <w:rPr>
      <w:rFonts w:ascii="Times New Roman" w:eastAsia="Times New Roman" w:hAnsi="Times New Roman"/>
      <w:b/>
      <w:sz w:val="22"/>
      <w:szCs w:val="24"/>
    </w:rPr>
  </w:style>
  <w:style w:type="paragraph" w:styleId="23">
    <w:name w:val="Body Text 2"/>
    <w:basedOn w:val="a0"/>
    <w:link w:val="24"/>
    <w:rsid w:val="00AF546B"/>
    <w:pPr>
      <w:jc w:val="both"/>
    </w:pPr>
    <w:rPr>
      <w:sz w:val="22"/>
      <w:szCs w:val="22"/>
    </w:rPr>
  </w:style>
  <w:style w:type="character" w:customStyle="1" w:styleId="24">
    <w:name w:val="Основной текст 2 Знак"/>
    <w:basedOn w:val="a1"/>
    <w:link w:val="23"/>
    <w:rsid w:val="00AF546B"/>
    <w:rPr>
      <w:rFonts w:ascii="Times New Roman" w:eastAsia="Times New Roman" w:hAnsi="Times New Roman"/>
      <w:sz w:val="22"/>
      <w:szCs w:val="22"/>
    </w:rPr>
  </w:style>
  <w:style w:type="character" w:styleId="af5">
    <w:name w:val="page number"/>
    <w:basedOn w:val="a1"/>
    <w:rsid w:val="00AF546B"/>
  </w:style>
  <w:style w:type="paragraph" w:customStyle="1" w:styleId="12">
    <w:name w:val="Знак1"/>
    <w:basedOn w:val="a0"/>
    <w:rsid w:val="00AF54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6">
    <w:name w:val="Стиль"/>
    <w:rsid w:val="00AF546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0"/>
    <w:link w:val="32"/>
    <w:rsid w:val="00AF546B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F546B"/>
    <w:rPr>
      <w:rFonts w:ascii="Times New Roman" w:eastAsia="Times New Roman" w:hAnsi="Times New Roman"/>
      <w:sz w:val="16"/>
      <w:szCs w:val="16"/>
    </w:rPr>
  </w:style>
  <w:style w:type="paragraph" w:customStyle="1" w:styleId="13">
    <w:name w:val="Обычный1"/>
    <w:rsid w:val="00AF546B"/>
    <w:pPr>
      <w:widowControl w:val="0"/>
      <w:snapToGrid w:val="0"/>
      <w:spacing w:line="300" w:lineRule="auto"/>
    </w:pPr>
    <w:rPr>
      <w:rFonts w:ascii="Times New Roman" w:eastAsia="Times New Roman" w:hAnsi="Times New Roman"/>
      <w:sz w:val="24"/>
    </w:rPr>
  </w:style>
  <w:style w:type="paragraph" w:styleId="25">
    <w:name w:val="Body Text Indent 2"/>
    <w:basedOn w:val="a0"/>
    <w:link w:val="26"/>
    <w:rsid w:val="00AF546B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6">
    <w:name w:val="Основной текст с отступом 2 Знак"/>
    <w:basedOn w:val="a1"/>
    <w:link w:val="25"/>
    <w:rsid w:val="00AF546B"/>
    <w:rPr>
      <w:rFonts w:ascii="Times New Roman" w:eastAsia="Times New Roman" w:hAnsi="Times New Roman"/>
    </w:rPr>
  </w:style>
  <w:style w:type="paragraph" w:customStyle="1" w:styleId="af7">
    <w:name w:val="+Заголовок"/>
    <w:basedOn w:val="a0"/>
    <w:rsid w:val="00AF546B"/>
    <w:pPr>
      <w:jc w:val="center"/>
    </w:pPr>
    <w:rPr>
      <w:rFonts w:ascii="Tahoma" w:hAnsi="Tahoma" w:cs="Tahoma"/>
      <w:b/>
      <w:caps/>
      <w:sz w:val="22"/>
    </w:rPr>
  </w:style>
  <w:style w:type="paragraph" w:customStyle="1" w:styleId="a">
    <w:name w:val="+нумерованный"/>
    <w:basedOn w:val="a0"/>
    <w:rsid w:val="00AF546B"/>
    <w:pPr>
      <w:numPr>
        <w:numId w:val="10"/>
      </w:numPr>
      <w:jc w:val="both"/>
    </w:pPr>
    <w:rPr>
      <w:rFonts w:ascii="Tahoma" w:hAnsi="Tahoma" w:cs="Tahoma"/>
    </w:rPr>
  </w:style>
  <w:style w:type="paragraph" w:customStyle="1" w:styleId="27">
    <w:name w:val="Обычный2"/>
    <w:rsid w:val="00AF546B"/>
    <w:rPr>
      <w:rFonts w:ascii="Courier New" w:eastAsia="Times New Roman" w:hAnsi="Courier New"/>
    </w:rPr>
  </w:style>
  <w:style w:type="paragraph" w:customStyle="1" w:styleId="1">
    <w:name w:val="!!!Нумерованный1!!!"/>
    <w:basedOn w:val="13"/>
    <w:rsid w:val="00AF546B"/>
    <w:pPr>
      <w:numPr>
        <w:numId w:val="11"/>
      </w:numPr>
      <w:snapToGrid/>
      <w:spacing w:line="240" w:lineRule="auto"/>
      <w:jc w:val="both"/>
    </w:pPr>
    <w:rPr>
      <w:snapToGrid w:val="0"/>
    </w:rPr>
  </w:style>
  <w:style w:type="paragraph" w:styleId="af8">
    <w:name w:val="Normal (Web)"/>
    <w:basedOn w:val="a0"/>
    <w:uiPriority w:val="99"/>
    <w:rsid w:val="00AF546B"/>
    <w:pPr>
      <w:spacing w:before="100" w:beforeAutospacing="1" w:after="100" w:afterAutospacing="1"/>
    </w:pPr>
  </w:style>
  <w:style w:type="character" w:customStyle="1" w:styleId="FontStyle42">
    <w:name w:val="Font Style42"/>
    <w:basedOn w:val="a1"/>
    <w:uiPriority w:val="99"/>
    <w:rsid w:val="00AF546B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basedOn w:val="a1"/>
    <w:uiPriority w:val="99"/>
    <w:rsid w:val="00AF546B"/>
    <w:rPr>
      <w:rFonts w:ascii="Times New Roman" w:hAnsi="Times New Roman" w:cs="Times New Roman"/>
      <w:b/>
      <w:bCs/>
      <w:sz w:val="26"/>
      <w:szCs w:val="26"/>
    </w:rPr>
  </w:style>
  <w:style w:type="paragraph" w:styleId="af9">
    <w:name w:val="Balloon Text"/>
    <w:basedOn w:val="a0"/>
    <w:link w:val="afa"/>
    <w:rsid w:val="00AF546B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rsid w:val="00AF546B"/>
    <w:rPr>
      <w:rFonts w:ascii="Tahoma" w:eastAsia="Times New Roman" w:hAnsi="Tahoma" w:cs="Tahoma"/>
      <w:sz w:val="16"/>
      <w:szCs w:val="16"/>
    </w:rPr>
  </w:style>
  <w:style w:type="paragraph" w:customStyle="1" w:styleId="210">
    <w:name w:val="Основной текст с отступом 21"/>
    <w:basedOn w:val="a0"/>
    <w:rsid w:val="00AF546B"/>
    <w:pPr>
      <w:ind w:firstLine="360"/>
      <w:jc w:val="both"/>
    </w:pPr>
    <w:rPr>
      <w:lang w:eastAsia="ar-SA"/>
    </w:rPr>
  </w:style>
  <w:style w:type="paragraph" w:styleId="afb">
    <w:name w:val="Subtitle"/>
    <w:basedOn w:val="a0"/>
    <w:next w:val="a0"/>
    <w:link w:val="afc"/>
    <w:qFormat/>
    <w:rsid w:val="00AF546B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basedOn w:val="a1"/>
    <w:link w:val="afb"/>
    <w:rsid w:val="00AF546B"/>
    <w:rPr>
      <w:rFonts w:ascii="Cambria" w:eastAsia="Times New Roman" w:hAnsi="Cambria"/>
      <w:sz w:val="24"/>
      <w:szCs w:val="24"/>
    </w:rPr>
  </w:style>
  <w:style w:type="paragraph" w:styleId="14">
    <w:name w:val="toc 1"/>
    <w:basedOn w:val="a0"/>
    <w:next w:val="a0"/>
    <w:autoRedefine/>
    <w:uiPriority w:val="39"/>
    <w:qFormat/>
    <w:rsid w:val="00AF546B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33">
    <w:name w:val="toc 3"/>
    <w:basedOn w:val="a0"/>
    <w:next w:val="a0"/>
    <w:autoRedefine/>
    <w:uiPriority w:val="39"/>
    <w:qFormat/>
    <w:rsid w:val="00AF546B"/>
    <w:pPr>
      <w:widowControl w:val="0"/>
      <w:autoSpaceDE w:val="0"/>
      <w:autoSpaceDN w:val="0"/>
      <w:adjustRightInd w:val="0"/>
      <w:ind w:left="400"/>
    </w:pPr>
    <w:rPr>
      <w:sz w:val="20"/>
      <w:szCs w:val="20"/>
    </w:rPr>
  </w:style>
  <w:style w:type="paragraph" w:styleId="28">
    <w:name w:val="toc 2"/>
    <w:basedOn w:val="a0"/>
    <w:next w:val="a0"/>
    <w:autoRedefine/>
    <w:uiPriority w:val="39"/>
    <w:qFormat/>
    <w:rsid w:val="00AF546B"/>
    <w:pPr>
      <w:widowControl w:val="0"/>
      <w:autoSpaceDE w:val="0"/>
      <w:autoSpaceDN w:val="0"/>
      <w:adjustRightInd w:val="0"/>
      <w:ind w:left="200"/>
    </w:pPr>
    <w:rPr>
      <w:sz w:val="20"/>
      <w:szCs w:val="20"/>
    </w:rPr>
  </w:style>
  <w:style w:type="paragraph" w:styleId="afd">
    <w:name w:val="TOC Heading"/>
    <w:basedOn w:val="10"/>
    <w:next w:val="a0"/>
    <w:uiPriority w:val="39"/>
    <w:qFormat/>
    <w:rsid w:val="00AF546B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Style9">
    <w:name w:val="Style9"/>
    <w:basedOn w:val="a0"/>
    <w:rsid w:val="00AF546B"/>
    <w:pPr>
      <w:widowControl w:val="0"/>
      <w:autoSpaceDE w:val="0"/>
      <w:autoSpaceDN w:val="0"/>
      <w:adjustRightInd w:val="0"/>
      <w:jc w:val="both"/>
    </w:pPr>
  </w:style>
  <w:style w:type="character" w:customStyle="1" w:styleId="FontStyle72">
    <w:name w:val="Font Style72"/>
    <w:basedOn w:val="a1"/>
    <w:rsid w:val="00AF546B"/>
    <w:rPr>
      <w:rFonts w:ascii="Times New Roman" w:hAnsi="Times New Roman" w:cs="Times New Roman"/>
      <w:b/>
      <w:bCs/>
      <w:sz w:val="26"/>
      <w:szCs w:val="26"/>
    </w:rPr>
  </w:style>
  <w:style w:type="paragraph" w:styleId="29">
    <w:name w:val="List 2"/>
    <w:basedOn w:val="a0"/>
    <w:unhideWhenUsed/>
    <w:rsid w:val="00DC0F76"/>
    <w:pPr>
      <w:ind w:left="566" w:hanging="283"/>
      <w:contextualSpacing/>
    </w:pPr>
  </w:style>
  <w:style w:type="paragraph" w:customStyle="1" w:styleId="Style134">
    <w:name w:val="Style134"/>
    <w:basedOn w:val="a0"/>
    <w:rsid w:val="00072B42"/>
    <w:pPr>
      <w:widowControl w:val="0"/>
      <w:autoSpaceDE w:val="0"/>
      <w:autoSpaceDN w:val="0"/>
      <w:adjustRightInd w:val="0"/>
      <w:spacing w:line="403" w:lineRule="exact"/>
      <w:jc w:val="both"/>
    </w:pPr>
    <w:rPr>
      <w:rFonts w:ascii="Franklin Gothic Book" w:hAnsi="Franklin Gothic Book"/>
    </w:rPr>
  </w:style>
  <w:style w:type="character" w:customStyle="1" w:styleId="20">
    <w:name w:val="Заголовок 2 Знак"/>
    <w:basedOn w:val="a1"/>
    <w:link w:val="2"/>
    <w:semiHidden/>
    <w:rsid w:val="00535CFF"/>
    <w:rPr>
      <w:rFonts w:ascii="Cambria" w:eastAsia="Times New Roman" w:hAnsi="Cambria"/>
      <w:b/>
      <w:bCs/>
      <w:i/>
      <w:iCs/>
      <w:sz w:val="28"/>
      <w:szCs w:val="28"/>
    </w:rPr>
  </w:style>
  <w:style w:type="character" w:styleId="afe">
    <w:name w:val="Emphasis"/>
    <w:basedOn w:val="a1"/>
    <w:qFormat/>
    <w:rsid w:val="00535CFF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97825-5DAB-4830-A468-F33C712E6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14</Pages>
  <Words>3683</Words>
  <Characters>20994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320</cp:revision>
  <cp:lastPrinted>2021-10-20T10:08:00Z</cp:lastPrinted>
  <dcterms:created xsi:type="dcterms:W3CDTF">2014-02-14T06:57:00Z</dcterms:created>
  <dcterms:modified xsi:type="dcterms:W3CDTF">2025-01-27T09:29:00Z</dcterms:modified>
</cp:coreProperties>
</file>