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6665" w:rsidRDefault="00BF6665" w:rsidP="00BF6665">
      <w:pPr>
        <w:ind w:left="5103"/>
        <w:rPr>
          <w:b/>
          <w:sz w:val="28"/>
          <w:szCs w:val="28"/>
        </w:rPr>
      </w:pPr>
      <w:r>
        <w:rPr>
          <w:b/>
          <w:sz w:val="28"/>
          <w:szCs w:val="28"/>
        </w:rPr>
        <w:t xml:space="preserve">Приложение </w:t>
      </w:r>
    </w:p>
    <w:p w:rsidR="00BF6665" w:rsidRDefault="00BF6665" w:rsidP="00BF6665">
      <w:pPr>
        <w:ind w:left="5103"/>
        <w:rPr>
          <w:sz w:val="28"/>
          <w:szCs w:val="28"/>
        </w:rPr>
      </w:pPr>
      <w:r>
        <w:rPr>
          <w:sz w:val="28"/>
          <w:szCs w:val="28"/>
        </w:rPr>
        <w:t xml:space="preserve">к программе СПО 18.02.05 Производство тугоплавких неметаллических </w:t>
      </w:r>
    </w:p>
    <w:p w:rsidR="00BF6665" w:rsidRDefault="00BF6665" w:rsidP="00BF6665">
      <w:pPr>
        <w:ind w:left="5103"/>
        <w:rPr>
          <w:sz w:val="28"/>
          <w:szCs w:val="28"/>
        </w:rPr>
      </w:pPr>
      <w:r>
        <w:rPr>
          <w:sz w:val="28"/>
          <w:szCs w:val="28"/>
        </w:rPr>
        <w:t>и силикатных материалов и изделий</w:t>
      </w:r>
    </w:p>
    <w:p w:rsidR="00BF6665" w:rsidRDefault="00BF6665" w:rsidP="00BF6665">
      <w:pPr>
        <w:ind w:left="5103"/>
        <w:rPr>
          <w:b/>
          <w:sz w:val="28"/>
          <w:szCs w:val="28"/>
        </w:rPr>
      </w:pPr>
    </w:p>
    <w:p w:rsidR="00BF6665" w:rsidRDefault="00BF6665" w:rsidP="00BF6665">
      <w:pPr>
        <w:widowControl w:val="0"/>
        <w:jc w:val="center"/>
        <w:rPr>
          <w:caps/>
          <w:sz w:val="28"/>
          <w:szCs w:val="28"/>
        </w:rPr>
      </w:pPr>
      <w:r>
        <w:rPr>
          <w:caps/>
          <w:sz w:val="28"/>
          <w:szCs w:val="28"/>
        </w:rPr>
        <w:t>МИНИСТЕРСТВО ОБРАЗОВАНИЯ И МОЛОДЕЖНОЙ ПОЛИТИКИ Свердловской области</w:t>
      </w:r>
    </w:p>
    <w:p w:rsidR="00BF6665" w:rsidRDefault="00BF6665" w:rsidP="00BF6665">
      <w:pPr>
        <w:widowControl w:val="0"/>
        <w:jc w:val="center"/>
        <w:rPr>
          <w:caps/>
          <w:sz w:val="28"/>
          <w:szCs w:val="28"/>
        </w:rPr>
      </w:pPr>
    </w:p>
    <w:p w:rsidR="00BF6665" w:rsidRDefault="00BF6665" w:rsidP="00BF6665">
      <w:pPr>
        <w:widowControl w:val="0"/>
        <w:jc w:val="center"/>
        <w:rPr>
          <w:b/>
          <w:caps/>
          <w:sz w:val="28"/>
          <w:szCs w:val="28"/>
        </w:rPr>
      </w:pPr>
      <w:r>
        <w:rPr>
          <w:b/>
          <w:caps/>
          <w:sz w:val="28"/>
          <w:szCs w:val="28"/>
        </w:rPr>
        <w:t xml:space="preserve">ГОсударственное АВТОНОМНОЕ профессиональноЕ </w:t>
      </w:r>
    </w:p>
    <w:p w:rsidR="00BF6665" w:rsidRDefault="00BF6665" w:rsidP="00BF6665">
      <w:pPr>
        <w:widowControl w:val="0"/>
        <w:jc w:val="center"/>
        <w:rPr>
          <w:b/>
          <w:caps/>
          <w:sz w:val="28"/>
          <w:szCs w:val="28"/>
        </w:rPr>
      </w:pPr>
      <w:r>
        <w:rPr>
          <w:b/>
          <w:caps/>
          <w:sz w:val="28"/>
          <w:szCs w:val="28"/>
        </w:rPr>
        <w:t>образовательное учреждение Свердловской области</w:t>
      </w:r>
    </w:p>
    <w:p w:rsidR="00BF6665" w:rsidRDefault="00BF6665" w:rsidP="00BF6665">
      <w:pPr>
        <w:jc w:val="center"/>
        <w:rPr>
          <w:b/>
          <w:sz w:val="28"/>
          <w:szCs w:val="28"/>
        </w:rPr>
      </w:pPr>
      <w:r>
        <w:rPr>
          <w:b/>
          <w:caps/>
          <w:sz w:val="28"/>
          <w:szCs w:val="28"/>
        </w:rPr>
        <w:t>«Богдановичский политехникум»</w:t>
      </w:r>
    </w:p>
    <w:p w:rsidR="00BF6665" w:rsidRDefault="00BF6665" w:rsidP="00BF6665">
      <w:pPr>
        <w:rPr>
          <w:b/>
          <w:sz w:val="28"/>
          <w:szCs w:val="28"/>
        </w:rPr>
      </w:pPr>
    </w:p>
    <w:p w:rsidR="000B5260" w:rsidRDefault="003D684F" w:rsidP="00BF6665">
      <w:pPr>
        <w:rPr>
          <w:b/>
          <w:sz w:val="28"/>
          <w:szCs w:val="28"/>
        </w:rPr>
      </w:pPr>
      <w:r>
        <w:rPr>
          <w:noProof/>
          <w:sz w:val="28"/>
          <w:szCs w:val="28"/>
        </w:rPr>
        <w:drawing>
          <wp:anchor distT="0" distB="0" distL="114300" distR="114300" simplePos="0" relativeHeight="251662336" behindDoc="0" locked="0" layoutInCell="1" allowOverlap="1" wp14:anchorId="11EC8F30" wp14:editId="3B3DD30B">
            <wp:simplePos x="0" y="0"/>
            <wp:positionH relativeFrom="margin">
              <wp:posOffset>2756535</wp:posOffset>
            </wp:positionH>
            <wp:positionV relativeFrom="margin">
              <wp:posOffset>2665095</wp:posOffset>
            </wp:positionV>
            <wp:extent cx="3653155" cy="1744980"/>
            <wp:effectExtent l="0" t="0" r="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l="6766" b="8469"/>
                    <a:stretch>
                      <a:fillRect/>
                    </a:stretch>
                  </pic:blipFill>
                  <pic:spPr bwMode="auto">
                    <a:xfrm>
                      <a:off x="0" y="0"/>
                      <a:ext cx="3653155" cy="174498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326E17" w:rsidRDefault="00326E17" w:rsidP="00326E17">
      <w:pPr>
        <w:ind w:left="5103"/>
        <w:rPr>
          <w:sz w:val="28"/>
          <w:szCs w:val="28"/>
        </w:rPr>
      </w:pPr>
      <w:bookmarkStart w:id="0" w:name="_GoBack"/>
      <w:bookmarkEnd w:id="0"/>
    </w:p>
    <w:p w:rsidR="003D684F" w:rsidRDefault="003D684F" w:rsidP="00326E17">
      <w:pPr>
        <w:ind w:left="5103"/>
        <w:rPr>
          <w:sz w:val="28"/>
          <w:szCs w:val="28"/>
        </w:rPr>
      </w:pPr>
    </w:p>
    <w:p w:rsidR="003D684F" w:rsidRDefault="003D684F" w:rsidP="00326E17">
      <w:pPr>
        <w:ind w:left="5103"/>
        <w:rPr>
          <w:sz w:val="28"/>
          <w:szCs w:val="28"/>
        </w:rPr>
      </w:pPr>
    </w:p>
    <w:p w:rsidR="003D684F" w:rsidRDefault="003D684F" w:rsidP="00326E17">
      <w:pPr>
        <w:ind w:left="5103"/>
        <w:rPr>
          <w:sz w:val="28"/>
          <w:szCs w:val="28"/>
        </w:rPr>
      </w:pPr>
    </w:p>
    <w:p w:rsidR="003D684F" w:rsidRPr="00F72F8C" w:rsidRDefault="003D684F" w:rsidP="00326E17">
      <w:pPr>
        <w:ind w:left="5103"/>
        <w:rPr>
          <w:sz w:val="28"/>
          <w:szCs w:val="28"/>
        </w:rPr>
      </w:pPr>
    </w:p>
    <w:p w:rsidR="00BF6665" w:rsidRDefault="00BF6665" w:rsidP="00BF6665">
      <w:pPr>
        <w:rPr>
          <w:sz w:val="28"/>
          <w:szCs w:val="28"/>
        </w:rPr>
      </w:pPr>
    </w:p>
    <w:p w:rsidR="004A2EB1" w:rsidRDefault="004A2EB1" w:rsidP="00BF6665">
      <w:pPr>
        <w:rPr>
          <w:sz w:val="28"/>
          <w:szCs w:val="28"/>
        </w:rPr>
      </w:pPr>
    </w:p>
    <w:p w:rsidR="004A2EB1" w:rsidRDefault="004A2EB1" w:rsidP="00BF6665">
      <w:pPr>
        <w:rPr>
          <w:sz w:val="28"/>
          <w:szCs w:val="28"/>
        </w:rPr>
      </w:pPr>
    </w:p>
    <w:p w:rsidR="00BF6665" w:rsidRDefault="00BF6665" w:rsidP="00326E17">
      <w:pPr>
        <w:rPr>
          <w:sz w:val="28"/>
          <w:szCs w:val="28"/>
        </w:rPr>
      </w:pPr>
    </w:p>
    <w:p w:rsidR="00BF6665" w:rsidRDefault="00BF6665" w:rsidP="00BF6665">
      <w:pPr>
        <w:jc w:val="center"/>
        <w:rPr>
          <w:b/>
          <w:sz w:val="28"/>
          <w:szCs w:val="28"/>
        </w:rPr>
      </w:pPr>
      <w:r>
        <w:rPr>
          <w:b/>
          <w:sz w:val="28"/>
          <w:szCs w:val="28"/>
        </w:rPr>
        <w:t xml:space="preserve">РАБОЧАЯ ПРОГРАММА </w:t>
      </w:r>
    </w:p>
    <w:p w:rsidR="00BF6665" w:rsidRDefault="00BF6665" w:rsidP="00BF6665">
      <w:pPr>
        <w:jc w:val="center"/>
        <w:rPr>
          <w:b/>
          <w:sz w:val="28"/>
          <w:szCs w:val="28"/>
        </w:rPr>
      </w:pPr>
      <w:r>
        <w:rPr>
          <w:b/>
          <w:sz w:val="28"/>
          <w:szCs w:val="28"/>
        </w:rPr>
        <w:t>УЧЕБНОЙ ДИСЦИПЛИНЫ</w:t>
      </w:r>
    </w:p>
    <w:p w:rsidR="00BF6665" w:rsidRDefault="00BF6665" w:rsidP="00BF6665">
      <w:pPr>
        <w:jc w:val="center"/>
        <w:rPr>
          <w:b/>
          <w:sz w:val="28"/>
          <w:szCs w:val="28"/>
        </w:rPr>
      </w:pPr>
    </w:p>
    <w:p w:rsidR="00BF6665" w:rsidRDefault="00BF6665" w:rsidP="00BF6665">
      <w:pPr>
        <w:jc w:val="center"/>
        <w:rPr>
          <w:sz w:val="28"/>
          <w:szCs w:val="28"/>
        </w:rPr>
      </w:pPr>
      <w:r>
        <w:rPr>
          <w:b/>
          <w:sz w:val="28"/>
          <w:szCs w:val="28"/>
        </w:rPr>
        <w:t>СГ.03 «</w:t>
      </w:r>
      <w:r w:rsidRPr="005617A7">
        <w:rPr>
          <w:b/>
          <w:bCs/>
        </w:rPr>
        <w:t>БЕЗОПАСНОСТЬ ЖИЗНЕДЕЯТЕЛЬНОСТИ</w:t>
      </w:r>
      <w:r>
        <w:rPr>
          <w:b/>
          <w:sz w:val="28"/>
          <w:szCs w:val="28"/>
        </w:rPr>
        <w:t>»</w:t>
      </w:r>
    </w:p>
    <w:p w:rsidR="00BF6665" w:rsidRDefault="00BF6665" w:rsidP="00BF6665">
      <w:pPr>
        <w:rPr>
          <w:sz w:val="28"/>
          <w:szCs w:val="28"/>
        </w:rPr>
      </w:pPr>
    </w:p>
    <w:p w:rsidR="00BF6665" w:rsidRDefault="00BF6665" w:rsidP="00BF6665">
      <w:pPr>
        <w:rPr>
          <w:sz w:val="28"/>
          <w:szCs w:val="28"/>
        </w:rPr>
      </w:pPr>
    </w:p>
    <w:p w:rsidR="00BF6665" w:rsidRDefault="00BF6665" w:rsidP="00BF6665">
      <w:pPr>
        <w:ind w:right="4819"/>
        <w:rPr>
          <w:bCs/>
          <w:sz w:val="28"/>
          <w:szCs w:val="28"/>
        </w:rPr>
      </w:pPr>
      <w:r>
        <w:rPr>
          <w:b/>
          <w:sz w:val="28"/>
          <w:szCs w:val="28"/>
        </w:rPr>
        <w:t xml:space="preserve">Специальность </w:t>
      </w:r>
      <w:r>
        <w:rPr>
          <w:bCs/>
          <w:sz w:val="28"/>
          <w:szCs w:val="28"/>
        </w:rPr>
        <w:t xml:space="preserve">18.02.05 Производство тугоплавких неметаллических </w:t>
      </w:r>
    </w:p>
    <w:p w:rsidR="00BF6665" w:rsidRDefault="00BF6665" w:rsidP="00BF6665">
      <w:pPr>
        <w:ind w:right="4819"/>
        <w:rPr>
          <w:bCs/>
          <w:sz w:val="28"/>
          <w:szCs w:val="28"/>
        </w:rPr>
      </w:pPr>
      <w:r>
        <w:rPr>
          <w:bCs/>
          <w:sz w:val="28"/>
          <w:szCs w:val="28"/>
        </w:rPr>
        <w:t>и силикатных материалов и изделий</w:t>
      </w:r>
    </w:p>
    <w:p w:rsidR="00BF6665" w:rsidRDefault="00BF6665" w:rsidP="00BF6665">
      <w:pPr>
        <w:ind w:right="4819"/>
        <w:rPr>
          <w:sz w:val="28"/>
          <w:szCs w:val="28"/>
        </w:rPr>
      </w:pPr>
    </w:p>
    <w:p w:rsidR="00BF6665" w:rsidRDefault="00BF6665" w:rsidP="00BF6665">
      <w:pPr>
        <w:rPr>
          <w:b/>
          <w:sz w:val="28"/>
          <w:szCs w:val="28"/>
        </w:rPr>
      </w:pPr>
      <w:r>
        <w:rPr>
          <w:b/>
          <w:sz w:val="28"/>
          <w:szCs w:val="28"/>
        </w:rPr>
        <w:t xml:space="preserve">Форма обучения </w:t>
      </w:r>
      <w:r w:rsidR="003D7A7F" w:rsidRPr="003D7A7F">
        <w:rPr>
          <w:sz w:val="28"/>
          <w:szCs w:val="28"/>
        </w:rPr>
        <w:t>за</w:t>
      </w:r>
      <w:r>
        <w:rPr>
          <w:sz w:val="28"/>
          <w:szCs w:val="28"/>
        </w:rPr>
        <w:t>очная</w:t>
      </w:r>
    </w:p>
    <w:p w:rsidR="00BF6665" w:rsidRDefault="00BF6665" w:rsidP="00BF6665">
      <w:pPr>
        <w:rPr>
          <w:sz w:val="28"/>
          <w:szCs w:val="28"/>
        </w:rPr>
      </w:pPr>
      <w:r>
        <w:rPr>
          <w:b/>
          <w:bCs/>
          <w:sz w:val="28"/>
          <w:szCs w:val="28"/>
        </w:rPr>
        <w:t>Срок обучения</w:t>
      </w:r>
      <w:r>
        <w:rPr>
          <w:bCs/>
          <w:sz w:val="28"/>
          <w:szCs w:val="28"/>
        </w:rPr>
        <w:t xml:space="preserve"> 3 года 10 месяцев</w:t>
      </w:r>
    </w:p>
    <w:p w:rsidR="00BF6665" w:rsidRDefault="00BF6665" w:rsidP="00BF6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bCs/>
          <w:sz w:val="28"/>
          <w:szCs w:val="28"/>
        </w:rPr>
      </w:pPr>
    </w:p>
    <w:p w:rsidR="00BF6665" w:rsidRDefault="00BF6665" w:rsidP="00BF6665">
      <w:pPr>
        <w:jc w:val="center"/>
        <w:rPr>
          <w:b/>
          <w:sz w:val="28"/>
          <w:szCs w:val="24"/>
        </w:rPr>
      </w:pPr>
    </w:p>
    <w:p w:rsidR="00BF6665" w:rsidRDefault="00BF6665" w:rsidP="00BF6665">
      <w:pPr>
        <w:widowControl w:val="0"/>
        <w:jc w:val="center"/>
        <w:rPr>
          <w:b/>
          <w:sz w:val="28"/>
          <w:szCs w:val="24"/>
        </w:rPr>
      </w:pPr>
    </w:p>
    <w:p w:rsidR="00BF6665" w:rsidRDefault="00BF6665" w:rsidP="00BF666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BF6665" w:rsidRDefault="00BF6665" w:rsidP="00BF666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szCs w:val="24"/>
        </w:rPr>
      </w:pPr>
    </w:p>
    <w:p w:rsidR="00BF6665" w:rsidRDefault="00BF6665" w:rsidP="00BF666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szCs w:val="24"/>
        </w:rPr>
      </w:pPr>
    </w:p>
    <w:p w:rsidR="00BF6665" w:rsidRDefault="00BF6665" w:rsidP="00BF6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pacing w:val="-2"/>
          <w:sz w:val="20"/>
          <w:szCs w:val="20"/>
        </w:rPr>
      </w:pPr>
    </w:p>
    <w:p w:rsidR="00BF6665" w:rsidRDefault="00BF6665" w:rsidP="003D68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sz w:val="28"/>
          <w:szCs w:val="28"/>
        </w:rPr>
      </w:pPr>
      <w:r>
        <w:rPr>
          <w:bCs/>
          <w:sz w:val="28"/>
          <w:szCs w:val="28"/>
        </w:rPr>
        <w:t>2024</w:t>
      </w:r>
    </w:p>
    <w:p w:rsidR="003D684F" w:rsidRDefault="003D684F" w:rsidP="003D68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sz w:val="28"/>
          <w:szCs w:val="28"/>
        </w:rPr>
      </w:pPr>
    </w:p>
    <w:p w:rsidR="003D684F" w:rsidRPr="003D684F" w:rsidRDefault="003D684F" w:rsidP="003D68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sz w:val="28"/>
          <w:szCs w:val="28"/>
        </w:rPr>
        <w:sectPr w:rsidR="003D684F" w:rsidRPr="003D684F" w:rsidSect="00326E17">
          <w:footerReference w:type="even" r:id="rId9"/>
          <w:footerReference w:type="default" r:id="rId10"/>
          <w:pgSz w:w="11907" w:h="16840"/>
          <w:pgMar w:top="1134" w:right="851" w:bottom="992" w:left="1418" w:header="709" w:footer="709" w:gutter="0"/>
          <w:cols w:space="720"/>
        </w:sectPr>
      </w:pPr>
    </w:p>
    <w:p w:rsidR="003D684F" w:rsidRDefault="003D684F" w:rsidP="004A2EB1">
      <w:pPr>
        <w:jc w:val="both"/>
        <w:rPr>
          <w:sz w:val="28"/>
          <w:szCs w:val="28"/>
        </w:rPr>
      </w:pPr>
    </w:p>
    <w:tbl>
      <w:tblPr>
        <w:tblW w:w="10305" w:type="dxa"/>
        <w:tblInd w:w="-132" w:type="dxa"/>
        <w:tblLayout w:type="fixed"/>
        <w:tblLook w:val="04A0" w:firstRow="1" w:lastRow="0" w:firstColumn="1" w:lastColumn="0" w:noHBand="0" w:noVBand="1"/>
      </w:tblPr>
      <w:tblGrid>
        <w:gridCol w:w="4635"/>
        <w:gridCol w:w="5670"/>
      </w:tblGrid>
      <w:tr w:rsidR="003D684F" w:rsidRPr="003D684F" w:rsidTr="00101CFD">
        <w:trPr>
          <w:trHeight w:val="3415"/>
        </w:trPr>
        <w:tc>
          <w:tcPr>
            <w:tcW w:w="4635" w:type="dxa"/>
          </w:tcPr>
          <w:p w:rsidR="003D684F" w:rsidRPr="003D684F" w:rsidRDefault="003D684F" w:rsidP="003D684F">
            <w:pPr>
              <w:suppressAutoHyphens/>
              <w:jc w:val="both"/>
              <w:rPr>
                <w:sz w:val="28"/>
                <w:szCs w:val="28"/>
              </w:rPr>
            </w:pPr>
          </w:p>
          <w:p w:rsidR="003D684F" w:rsidRPr="003D684F" w:rsidRDefault="003D684F" w:rsidP="003D684F">
            <w:pPr>
              <w:suppressAutoHyphens/>
              <w:jc w:val="both"/>
              <w:rPr>
                <w:sz w:val="28"/>
                <w:szCs w:val="28"/>
              </w:rPr>
            </w:pPr>
            <w:r w:rsidRPr="003D684F">
              <w:rPr>
                <w:sz w:val="28"/>
                <w:szCs w:val="28"/>
              </w:rPr>
              <w:t>Программа рассмотрена на заседании ПЦК технологических и</w:t>
            </w:r>
          </w:p>
          <w:p w:rsidR="003D684F" w:rsidRPr="003D684F" w:rsidRDefault="003D684F" w:rsidP="003D684F">
            <w:pPr>
              <w:suppressAutoHyphens/>
              <w:jc w:val="both"/>
              <w:rPr>
                <w:sz w:val="28"/>
                <w:szCs w:val="28"/>
              </w:rPr>
            </w:pPr>
            <w:r w:rsidRPr="003D684F">
              <w:rPr>
                <w:sz w:val="28"/>
                <w:szCs w:val="28"/>
              </w:rPr>
              <w:t>социально-экономических дисциплин ГАПОУ СО «Богдановичский политехникум»</w:t>
            </w:r>
          </w:p>
          <w:p w:rsidR="003D684F" w:rsidRPr="003D684F" w:rsidRDefault="003D684F" w:rsidP="003D684F">
            <w:pPr>
              <w:rPr>
                <w:color w:val="000000"/>
                <w:spacing w:val="4"/>
                <w:sz w:val="28"/>
                <w:szCs w:val="28"/>
              </w:rPr>
            </w:pPr>
            <w:r w:rsidRPr="003D684F">
              <w:rPr>
                <w:color w:val="000000"/>
                <w:spacing w:val="4"/>
                <w:sz w:val="28"/>
                <w:szCs w:val="28"/>
              </w:rPr>
              <w:t>Протокол № 10</w:t>
            </w:r>
          </w:p>
          <w:p w:rsidR="003D684F" w:rsidRPr="003D684F" w:rsidRDefault="003D684F" w:rsidP="003D684F">
            <w:pPr>
              <w:suppressAutoHyphens/>
              <w:rPr>
                <w:bCs/>
                <w:sz w:val="28"/>
                <w:szCs w:val="28"/>
              </w:rPr>
            </w:pPr>
            <w:r w:rsidRPr="003D684F">
              <w:rPr>
                <w:bCs/>
                <w:sz w:val="28"/>
                <w:szCs w:val="28"/>
              </w:rPr>
              <w:t>от « 26 » июня 2024 г.</w:t>
            </w:r>
          </w:p>
          <w:p w:rsidR="003D684F" w:rsidRPr="003D684F" w:rsidRDefault="003D684F" w:rsidP="003D684F">
            <w:pPr>
              <w:suppressAutoHyphens/>
              <w:rPr>
                <w:sz w:val="28"/>
                <w:szCs w:val="28"/>
              </w:rPr>
            </w:pPr>
            <w:r>
              <w:rPr>
                <w:rFonts w:ascii="Calibri" w:hAnsi="Calibri"/>
                <w:noProof/>
                <w:sz w:val="22"/>
              </w:rPr>
              <w:drawing>
                <wp:anchor distT="0" distB="0" distL="114300" distR="114300" simplePos="0" relativeHeight="251664384" behindDoc="0" locked="0" layoutInCell="1" allowOverlap="1">
                  <wp:simplePos x="0" y="0"/>
                  <wp:positionH relativeFrom="column">
                    <wp:posOffset>400685</wp:posOffset>
                  </wp:positionH>
                  <wp:positionV relativeFrom="paragraph">
                    <wp:posOffset>179070</wp:posOffset>
                  </wp:positionV>
                  <wp:extent cx="645795" cy="356235"/>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5795" cy="3562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D684F">
              <w:rPr>
                <w:sz w:val="28"/>
                <w:szCs w:val="28"/>
              </w:rPr>
              <w:t>Председатель цикловой комиссии</w:t>
            </w:r>
          </w:p>
          <w:p w:rsidR="003D684F" w:rsidRPr="003D684F" w:rsidRDefault="003D684F" w:rsidP="003D684F">
            <w:pPr>
              <w:suppressAutoHyphens/>
              <w:rPr>
                <w:sz w:val="28"/>
                <w:szCs w:val="28"/>
              </w:rPr>
            </w:pPr>
            <w:r>
              <w:rPr>
                <w:noProof/>
                <w:sz w:val="32"/>
                <w:szCs w:val="32"/>
              </w:rPr>
              <mc:AlternateContent>
                <mc:Choice Requires="wps">
                  <w:drawing>
                    <wp:anchor distT="0" distB="0" distL="114300" distR="114300" simplePos="0" relativeHeight="251665408" behindDoc="0" locked="0" layoutInCell="1" allowOverlap="1">
                      <wp:simplePos x="0" y="0"/>
                      <wp:positionH relativeFrom="column">
                        <wp:posOffset>23495</wp:posOffset>
                      </wp:positionH>
                      <wp:positionV relativeFrom="paragraph">
                        <wp:posOffset>168275</wp:posOffset>
                      </wp:positionV>
                      <wp:extent cx="1064895" cy="0"/>
                      <wp:effectExtent l="12065" t="13970" r="8890" b="508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48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7" o:spid="_x0000_s1026" type="#_x0000_t32" style="position:absolute;margin-left:1.85pt;margin-top:13.25pt;width:83.8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"/>
                  </w:pict>
                </mc:Fallback>
              </mc:AlternateContent>
            </w:r>
            <w:r w:rsidRPr="003D684F">
              <w:rPr>
                <w:sz w:val="28"/>
                <w:szCs w:val="28"/>
              </w:rPr>
              <w:t xml:space="preserve">                         </w:t>
            </w:r>
            <w:r w:rsidRPr="003D684F">
              <w:rPr>
                <w:sz w:val="28"/>
                <w:szCs w:val="24"/>
              </w:rPr>
              <w:t>/И.А. Озорнина/</w:t>
            </w:r>
          </w:p>
        </w:tc>
        <w:tc>
          <w:tcPr>
            <w:tcW w:w="5670" w:type="dxa"/>
          </w:tcPr>
          <w:p w:rsidR="003D684F" w:rsidRPr="003D684F" w:rsidRDefault="003D684F" w:rsidP="003D684F">
            <w:pPr>
              <w:suppressAutoHyphens/>
              <w:ind w:left="278"/>
              <w:jc w:val="both"/>
              <w:rPr>
                <w:sz w:val="28"/>
                <w:szCs w:val="28"/>
              </w:rPr>
            </w:pPr>
          </w:p>
          <w:p w:rsidR="003D684F" w:rsidRPr="003D684F" w:rsidRDefault="003D684F" w:rsidP="003D684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left="175"/>
              <w:jc w:val="both"/>
              <w:rPr>
                <w:sz w:val="28"/>
                <w:szCs w:val="28"/>
              </w:rPr>
            </w:pPr>
          </w:p>
        </w:tc>
      </w:tr>
    </w:tbl>
    <w:p w:rsidR="00BF6665" w:rsidRDefault="00BF6665" w:rsidP="000B5260">
      <w:pPr>
        <w:jc w:val="both"/>
        <w:rPr>
          <w:sz w:val="28"/>
          <w:szCs w:val="28"/>
        </w:rPr>
      </w:pPr>
    </w:p>
    <w:p w:rsidR="00BF6665" w:rsidRDefault="00BF6665" w:rsidP="00BF666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szCs w:val="24"/>
        </w:rPr>
      </w:pPr>
      <w:r>
        <w:rPr>
          <w:sz w:val="28"/>
          <w:szCs w:val="28"/>
        </w:rPr>
        <w:t>Рабочая программа учебной дисциплины</w:t>
      </w:r>
      <w:r w:rsidRPr="00930DFB">
        <w:rPr>
          <w:caps/>
          <w:sz w:val="28"/>
          <w:szCs w:val="28"/>
        </w:rPr>
        <w:t xml:space="preserve"> </w:t>
      </w:r>
      <w:r>
        <w:rPr>
          <w:caps/>
          <w:sz w:val="28"/>
          <w:szCs w:val="28"/>
        </w:rPr>
        <w:t>СГ</w:t>
      </w:r>
      <w:r w:rsidRPr="00930DFB">
        <w:rPr>
          <w:caps/>
          <w:sz w:val="28"/>
          <w:szCs w:val="28"/>
        </w:rPr>
        <w:t>.0</w:t>
      </w:r>
      <w:r>
        <w:rPr>
          <w:caps/>
          <w:sz w:val="28"/>
          <w:szCs w:val="28"/>
        </w:rPr>
        <w:t>3</w:t>
      </w:r>
      <w:r w:rsidRPr="00930DFB">
        <w:rPr>
          <w:caps/>
          <w:sz w:val="28"/>
          <w:szCs w:val="28"/>
        </w:rPr>
        <w:t xml:space="preserve"> «</w:t>
      </w:r>
      <w:r w:rsidRPr="003053BF">
        <w:rPr>
          <w:sz w:val="28"/>
          <w:szCs w:val="28"/>
        </w:rPr>
        <w:t>Безопасность жизнедеятельности</w:t>
      </w:r>
      <w:r w:rsidRPr="00930DFB">
        <w:rPr>
          <w:caps/>
          <w:sz w:val="28"/>
          <w:szCs w:val="28"/>
        </w:rPr>
        <w:t xml:space="preserve">» </w:t>
      </w:r>
      <w:r>
        <w:rPr>
          <w:sz w:val="28"/>
          <w:szCs w:val="28"/>
        </w:rPr>
        <w:t xml:space="preserve">разработана на основе Федерального государственного образовательного стандарта среднего профессионального образования (далее – ФГОС СПО) по специальности 18.02.05 «Производство тугоплавких неметаллических и силикатных материалов и изделий», утвержденного приказом </w:t>
      </w:r>
      <w:r w:rsidR="0089773E">
        <w:rPr>
          <w:bCs/>
          <w:sz w:val="28"/>
          <w:szCs w:val="28"/>
        </w:rPr>
        <w:t>Министерства просвещения РФ</w:t>
      </w:r>
      <w:r w:rsidR="0089773E">
        <w:rPr>
          <w:sz w:val="28"/>
          <w:szCs w:val="28"/>
        </w:rPr>
        <w:t xml:space="preserve"> </w:t>
      </w:r>
      <w:r>
        <w:rPr>
          <w:sz w:val="28"/>
          <w:szCs w:val="28"/>
        </w:rPr>
        <w:t>№ 904 от 30 ноября 2023г.</w:t>
      </w:r>
      <w:r w:rsidR="009B5374" w:rsidRPr="009B5374">
        <w:rPr>
          <w:bCs/>
          <w:sz w:val="28"/>
          <w:szCs w:val="28"/>
        </w:rPr>
        <w:t xml:space="preserve"> </w:t>
      </w:r>
      <w:r w:rsidR="009B5374">
        <w:rPr>
          <w:bCs/>
          <w:sz w:val="28"/>
          <w:szCs w:val="28"/>
        </w:rPr>
        <w:t>(далее – ФГОС СПО), примерной основной образовательной программы по соответствующей специальности.</w:t>
      </w:r>
    </w:p>
    <w:p w:rsidR="00BF6665" w:rsidRDefault="00BF6665" w:rsidP="00BF6665">
      <w:pPr>
        <w:ind w:firstLine="567"/>
        <w:jc w:val="both"/>
        <w:rPr>
          <w:sz w:val="28"/>
          <w:szCs w:val="28"/>
        </w:rPr>
      </w:pPr>
    </w:p>
    <w:p w:rsidR="00BF6665" w:rsidRDefault="00BF6665" w:rsidP="00BF6665">
      <w:pPr>
        <w:ind w:firstLine="567"/>
        <w:jc w:val="both"/>
        <w:rPr>
          <w:sz w:val="28"/>
          <w:szCs w:val="28"/>
        </w:rPr>
      </w:pPr>
    </w:p>
    <w:p w:rsidR="00BF6665" w:rsidRDefault="00BF6665" w:rsidP="00BF6665">
      <w:pPr>
        <w:ind w:firstLine="567"/>
        <w:jc w:val="both"/>
        <w:rPr>
          <w:sz w:val="28"/>
          <w:szCs w:val="28"/>
        </w:rPr>
      </w:pPr>
      <w:r>
        <w:rPr>
          <w:sz w:val="28"/>
          <w:szCs w:val="28"/>
        </w:rPr>
        <w:t xml:space="preserve">Организация-разработчик: </w:t>
      </w:r>
    </w:p>
    <w:p w:rsidR="00BF6665" w:rsidRDefault="00BF6665" w:rsidP="00BF6665">
      <w:pPr>
        <w:ind w:firstLine="567"/>
        <w:jc w:val="both"/>
        <w:rPr>
          <w:sz w:val="28"/>
          <w:szCs w:val="28"/>
        </w:rPr>
      </w:pPr>
      <w:r>
        <w:rPr>
          <w:sz w:val="28"/>
          <w:szCs w:val="28"/>
        </w:rPr>
        <w:t>Государственное автономное профессиональное образовательное учреждение Свердловской области «Богдановичский политехникум»</w:t>
      </w:r>
    </w:p>
    <w:p w:rsidR="00BF6665" w:rsidRDefault="00BF6665" w:rsidP="00BF6665">
      <w:pPr>
        <w:ind w:firstLine="567"/>
        <w:jc w:val="both"/>
        <w:rPr>
          <w:sz w:val="28"/>
          <w:szCs w:val="28"/>
        </w:rPr>
      </w:pPr>
    </w:p>
    <w:p w:rsidR="00BF6665" w:rsidRDefault="00BF6665" w:rsidP="00BF6665">
      <w:pPr>
        <w:ind w:firstLine="567"/>
        <w:jc w:val="both"/>
        <w:rPr>
          <w:sz w:val="28"/>
          <w:szCs w:val="28"/>
        </w:rPr>
      </w:pPr>
    </w:p>
    <w:p w:rsidR="00BF6665" w:rsidRDefault="00BF6665" w:rsidP="00BF6665">
      <w:pPr>
        <w:ind w:firstLine="567"/>
        <w:jc w:val="both"/>
        <w:rPr>
          <w:sz w:val="28"/>
          <w:szCs w:val="28"/>
        </w:rPr>
      </w:pPr>
      <w:r>
        <w:rPr>
          <w:sz w:val="28"/>
          <w:szCs w:val="28"/>
        </w:rPr>
        <w:t xml:space="preserve">Авторы: </w:t>
      </w:r>
    </w:p>
    <w:p w:rsidR="00BF6665" w:rsidRDefault="00BF6665" w:rsidP="00BF6665">
      <w:pPr>
        <w:ind w:firstLine="567"/>
        <w:jc w:val="both"/>
        <w:rPr>
          <w:sz w:val="28"/>
          <w:szCs w:val="28"/>
        </w:rPr>
      </w:pPr>
      <w:r>
        <w:rPr>
          <w:sz w:val="28"/>
          <w:szCs w:val="28"/>
        </w:rPr>
        <w:t>Ситников В.М., преподаватель высшей квалификационной категории, ГАПОУ СО «Богдановичский политехникум»</w:t>
      </w:r>
    </w:p>
    <w:p w:rsidR="00BF6665" w:rsidRDefault="00BF6665" w:rsidP="00BF666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4"/>
        </w:rPr>
      </w:pPr>
    </w:p>
    <w:p w:rsidR="00BF6665" w:rsidRPr="0047464E" w:rsidRDefault="00BF6665" w:rsidP="00BF6665">
      <w:pPr>
        <w:jc w:val="center"/>
        <w:rPr>
          <w:b/>
          <w:szCs w:val="24"/>
        </w:rPr>
      </w:pPr>
    </w:p>
    <w:p w:rsidR="00BF6665" w:rsidRPr="0047464E" w:rsidRDefault="00BF6665" w:rsidP="00BF6665">
      <w:pPr>
        <w:rPr>
          <w:b/>
          <w:szCs w:val="24"/>
        </w:rPr>
      </w:pPr>
    </w:p>
    <w:p w:rsidR="00BF6665" w:rsidRPr="0047464E" w:rsidRDefault="00BF6665" w:rsidP="00BF6665">
      <w:pPr>
        <w:rPr>
          <w:b/>
          <w:szCs w:val="24"/>
        </w:rPr>
      </w:pPr>
    </w:p>
    <w:p w:rsidR="00BF6665" w:rsidRPr="0047464E" w:rsidRDefault="00BF6665" w:rsidP="00BF6665">
      <w:pPr>
        <w:rPr>
          <w:b/>
          <w:szCs w:val="24"/>
        </w:rPr>
      </w:pPr>
    </w:p>
    <w:p w:rsidR="00BF6665" w:rsidRPr="00866EA1" w:rsidRDefault="00BF6665" w:rsidP="00BF6665">
      <w:pPr>
        <w:jc w:val="center"/>
        <w:rPr>
          <w:b/>
          <w:szCs w:val="24"/>
        </w:rPr>
      </w:pPr>
      <w:r w:rsidRPr="0047464E">
        <w:rPr>
          <w:b/>
          <w:bCs/>
          <w:szCs w:val="24"/>
        </w:rPr>
        <w:br w:type="page"/>
      </w:r>
      <w:r w:rsidRPr="00866EA1">
        <w:rPr>
          <w:b/>
          <w:szCs w:val="24"/>
        </w:rPr>
        <w:lastRenderedPageBreak/>
        <w:t>СОДЕРЖАНИЕ</w:t>
      </w:r>
    </w:p>
    <w:p w:rsidR="00BF6665" w:rsidRPr="00866EA1" w:rsidRDefault="00BF6665" w:rsidP="00BF6665">
      <w:pPr>
        <w:rPr>
          <w:b/>
          <w:i/>
          <w:szCs w:val="24"/>
        </w:rPr>
      </w:pPr>
    </w:p>
    <w:tbl>
      <w:tblPr>
        <w:tblW w:w="0" w:type="auto"/>
        <w:tblLook w:val="01E0" w:firstRow="1" w:lastRow="1" w:firstColumn="1" w:lastColumn="1" w:noHBand="0" w:noVBand="0"/>
      </w:tblPr>
      <w:tblGrid>
        <w:gridCol w:w="7501"/>
        <w:gridCol w:w="1854"/>
      </w:tblGrid>
      <w:tr w:rsidR="00BF6665" w:rsidRPr="00866EA1" w:rsidTr="00CF67D2">
        <w:tc>
          <w:tcPr>
            <w:tcW w:w="7501" w:type="dxa"/>
          </w:tcPr>
          <w:p w:rsidR="00BF6665" w:rsidRPr="00866EA1" w:rsidRDefault="00BF6665" w:rsidP="008D072C">
            <w:pPr>
              <w:numPr>
                <w:ilvl w:val="0"/>
                <w:numId w:val="3"/>
              </w:numPr>
              <w:suppressAutoHyphens/>
              <w:spacing w:after="200" w:line="276" w:lineRule="auto"/>
              <w:rPr>
                <w:b/>
                <w:szCs w:val="24"/>
              </w:rPr>
            </w:pPr>
            <w:r w:rsidRPr="00866EA1">
              <w:rPr>
                <w:b/>
                <w:szCs w:val="24"/>
              </w:rPr>
              <w:t xml:space="preserve">ОБЩАЯ ХАРАКТЕРИСТИКА </w:t>
            </w:r>
            <w:r w:rsidRPr="00866EA1">
              <w:rPr>
                <w:b/>
                <w:color w:val="000000"/>
                <w:szCs w:val="24"/>
              </w:rPr>
              <w:t>РАБОЧЕЙ ПРОГРАММЫ</w:t>
            </w:r>
            <w:r w:rsidRPr="00866EA1">
              <w:rPr>
                <w:b/>
                <w:szCs w:val="24"/>
              </w:rPr>
              <w:t xml:space="preserve"> УЧЕБНОЙ ДИСЦИПЛИНЫ</w:t>
            </w:r>
          </w:p>
        </w:tc>
        <w:tc>
          <w:tcPr>
            <w:tcW w:w="1854" w:type="dxa"/>
          </w:tcPr>
          <w:p w:rsidR="00BF6665" w:rsidRPr="00866EA1" w:rsidRDefault="000F6327" w:rsidP="000F6327">
            <w:pPr>
              <w:jc w:val="center"/>
              <w:rPr>
                <w:b/>
                <w:szCs w:val="24"/>
              </w:rPr>
            </w:pPr>
            <w:r>
              <w:rPr>
                <w:b/>
                <w:szCs w:val="24"/>
              </w:rPr>
              <w:t>4</w:t>
            </w:r>
          </w:p>
        </w:tc>
      </w:tr>
      <w:tr w:rsidR="00BF6665" w:rsidRPr="00866EA1" w:rsidTr="00CF67D2">
        <w:tc>
          <w:tcPr>
            <w:tcW w:w="7501" w:type="dxa"/>
          </w:tcPr>
          <w:p w:rsidR="00BF6665" w:rsidRPr="000F6327" w:rsidRDefault="00BF6665" w:rsidP="000F6327">
            <w:pPr>
              <w:numPr>
                <w:ilvl w:val="0"/>
                <w:numId w:val="3"/>
              </w:numPr>
              <w:suppressAutoHyphens/>
              <w:spacing w:after="200" w:line="276" w:lineRule="auto"/>
              <w:rPr>
                <w:b/>
                <w:szCs w:val="24"/>
              </w:rPr>
            </w:pPr>
            <w:r w:rsidRPr="00866EA1">
              <w:rPr>
                <w:b/>
                <w:szCs w:val="24"/>
              </w:rPr>
              <w:t>СТРУКТУРА И СОДЕРЖАНИЕ УЧЕБНОЙ ДИСЦИПЛИНЫ</w:t>
            </w:r>
          </w:p>
        </w:tc>
        <w:tc>
          <w:tcPr>
            <w:tcW w:w="1854" w:type="dxa"/>
          </w:tcPr>
          <w:p w:rsidR="00BF6665" w:rsidRPr="00866EA1" w:rsidRDefault="000F6327" w:rsidP="000F6327">
            <w:pPr>
              <w:jc w:val="center"/>
              <w:rPr>
                <w:b/>
                <w:szCs w:val="24"/>
              </w:rPr>
            </w:pPr>
            <w:r>
              <w:rPr>
                <w:b/>
                <w:szCs w:val="24"/>
              </w:rPr>
              <w:t>7</w:t>
            </w:r>
          </w:p>
        </w:tc>
      </w:tr>
      <w:tr w:rsidR="000F6327" w:rsidRPr="00866EA1" w:rsidTr="00CF67D2">
        <w:tc>
          <w:tcPr>
            <w:tcW w:w="7501" w:type="dxa"/>
          </w:tcPr>
          <w:p w:rsidR="000F6327" w:rsidRPr="00866EA1" w:rsidRDefault="000F6327" w:rsidP="00BF6665">
            <w:pPr>
              <w:numPr>
                <w:ilvl w:val="0"/>
                <w:numId w:val="3"/>
              </w:numPr>
              <w:suppressAutoHyphens/>
              <w:spacing w:after="200" w:line="276" w:lineRule="auto"/>
              <w:rPr>
                <w:b/>
                <w:szCs w:val="24"/>
              </w:rPr>
            </w:pPr>
            <w:r w:rsidRPr="00866EA1">
              <w:rPr>
                <w:b/>
                <w:szCs w:val="24"/>
              </w:rPr>
              <w:t>УСЛОВИЯ РЕАЛИЗАЦИИ УЧЕБНОЙ ДИСЦИПЛИНЫ</w:t>
            </w:r>
          </w:p>
        </w:tc>
        <w:tc>
          <w:tcPr>
            <w:tcW w:w="1854" w:type="dxa"/>
          </w:tcPr>
          <w:p w:rsidR="000F6327" w:rsidRPr="00866EA1" w:rsidRDefault="00B2100F" w:rsidP="000F6327">
            <w:pPr>
              <w:jc w:val="center"/>
              <w:rPr>
                <w:b/>
                <w:szCs w:val="24"/>
              </w:rPr>
            </w:pPr>
            <w:r>
              <w:rPr>
                <w:b/>
                <w:szCs w:val="24"/>
              </w:rPr>
              <w:t>12</w:t>
            </w:r>
          </w:p>
        </w:tc>
      </w:tr>
      <w:tr w:rsidR="00BF6665" w:rsidRPr="00866EA1" w:rsidTr="00CF67D2">
        <w:tc>
          <w:tcPr>
            <w:tcW w:w="7501" w:type="dxa"/>
          </w:tcPr>
          <w:p w:rsidR="00BF6665" w:rsidRPr="00866EA1" w:rsidRDefault="00BF6665" w:rsidP="00BF6665">
            <w:pPr>
              <w:numPr>
                <w:ilvl w:val="0"/>
                <w:numId w:val="3"/>
              </w:numPr>
              <w:suppressAutoHyphens/>
              <w:spacing w:after="200" w:line="276" w:lineRule="auto"/>
              <w:rPr>
                <w:b/>
                <w:szCs w:val="24"/>
              </w:rPr>
            </w:pPr>
            <w:r w:rsidRPr="00866EA1">
              <w:rPr>
                <w:b/>
                <w:szCs w:val="24"/>
              </w:rPr>
              <w:t>КОНТРОЛЬ И ОЦЕНКА РЕЗУЛЬТАТОВ ОСВОЕНИЯ УЧЕБНОЙ ДИСЦИПЛИНЫ</w:t>
            </w:r>
          </w:p>
          <w:p w:rsidR="00BF6665" w:rsidRPr="00866EA1" w:rsidRDefault="00BF6665" w:rsidP="00326E17">
            <w:pPr>
              <w:suppressAutoHyphens/>
              <w:rPr>
                <w:b/>
                <w:szCs w:val="24"/>
              </w:rPr>
            </w:pPr>
          </w:p>
        </w:tc>
        <w:tc>
          <w:tcPr>
            <w:tcW w:w="1854" w:type="dxa"/>
          </w:tcPr>
          <w:p w:rsidR="00BF6665" w:rsidRPr="00866EA1" w:rsidRDefault="00B2100F" w:rsidP="000F6327">
            <w:pPr>
              <w:jc w:val="center"/>
              <w:rPr>
                <w:b/>
                <w:szCs w:val="24"/>
              </w:rPr>
            </w:pPr>
            <w:r>
              <w:rPr>
                <w:b/>
                <w:szCs w:val="24"/>
              </w:rPr>
              <w:t>15</w:t>
            </w:r>
          </w:p>
        </w:tc>
      </w:tr>
    </w:tbl>
    <w:p w:rsidR="00BF6665" w:rsidRPr="0047464E" w:rsidRDefault="00BF6665" w:rsidP="00BF6665">
      <w:pPr>
        <w:jc w:val="center"/>
        <w:rPr>
          <w:b/>
          <w:szCs w:val="24"/>
        </w:rPr>
      </w:pPr>
      <w:r w:rsidRPr="0047464E">
        <w:rPr>
          <w:b/>
          <w:u w:val="single"/>
        </w:rPr>
        <w:br w:type="page"/>
      </w:r>
      <w:r w:rsidR="00304413">
        <w:rPr>
          <w:b/>
          <w:szCs w:val="24"/>
        </w:rPr>
        <w:lastRenderedPageBreak/>
        <w:t xml:space="preserve">ОБЩАЯ ХАРАКТЕРИСТИКА </w:t>
      </w:r>
      <w:r w:rsidRPr="0047464E">
        <w:rPr>
          <w:b/>
          <w:color w:val="000000"/>
          <w:szCs w:val="24"/>
        </w:rPr>
        <w:t>РАБОЧЕЙ ПРОГРАММЫ</w:t>
      </w:r>
      <w:r w:rsidRPr="0047464E">
        <w:rPr>
          <w:b/>
          <w:szCs w:val="24"/>
        </w:rPr>
        <w:t xml:space="preserve"> УЧЕБНОЙ ДИСЦИПЛИНЫ  </w:t>
      </w:r>
    </w:p>
    <w:p w:rsidR="00BF6665" w:rsidRPr="0047464E" w:rsidRDefault="00BF6665" w:rsidP="00BF6665">
      <w:pPr>
        <w:suppressAutoHyphens/>
        <w:ind w:left="720"/>
        <w:jc w:val="center"/>
        <w:rPr>
          <w:b/>
          <w:szCs w:val="24"/>
        </w:rPr>
      </w:pPr>
      <w:r>
        <w:rPr>
          <w:b/>
          <w:szCs w:val="24"/>
        </w:rPr>
        <w:t xml:space="preserve">СГ. 03 </w:t>
      </w:r>
      <w:r w:rsidRPr="0047464E">
        <w:rPr>
          <w:b/>
          <w:szCs w:val="24"/>
        </w:rPr>
        <w:t>«Безопасность жизнедеятельности»</w:t>
      </w:r>
    </w:p>
    <w:p w:rsidR="00BF6665" w:rsidRPr="0047464E" w:rsidRDefault="00BF6665" w:rsidP="00BF6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szCs w:val="24"/>
        </w:rPr>
      </w:pPr>
    </w:p>
    <w:p w:rsidR="00BF6665" w:rsidRPr="0047464E" w:rsidRDefault="00BF6665" w:rsidP="00BF6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szCs w:val="24"/>
        </w:rPr>
      </w:pPr>
      <w:r w:rsidRPr="0047464E">
        <w:rPr>
          <w:b/>
          <w:szCs w:val="24"/>
        </w:rPr>
        <w:t xml:space="preserve">1.1. Место дисциплины в структуре основной образовательной программы: </w:t>
      </w:r>
    </w:p>
    <w:p w:rsidR="00BF6665" w:rsidRPr="0047464E" w:rsidRDefault="00BF6665" w:rsidP="00BF666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4"/>
        </w:rPr>
      </w:pPr>
      <w:r w:rsidRPr="0047464E">
        <w:rPr>
          <w:szCs w:val="24"/>
        </w:rPr>
        <w:t xml:space="preserve">Учебная дисциплина «Безопасность жизнедеятельности» является обязательной частью социально-гуманитарного цикла примерной образовательной программы в соответствии с ФГОС СПО по </w:t>
      </w:r>
      <w:r w:rsidRPr="0047464E">
        <w:rPr>
          <w:color w:val="000000"/>
          <w:szCs w:val="24"/>
        </w:rPr>
        <w:t>специальности 18.02.05 Производство тугоплавких неметаллических и силикатных материалов и изделий.</w:t>
      </w:r>
      <w:r w:rsidRPr="0047464E">
        <w:rPr>
          <w:szCs w:val="24"/>
        </w:rPr>
        <w:t xml:space="preserve"> </w:t>
      </w:r>
    </w:p>
    <w:p w:rsidR="00BF6665" w:rsidRPr="0047464E" w:rsidRDefault="00BF6665" w:rsidP="00BF666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4"/>
        </w:rPr>
      </w:pPr>
      <w:r w:rsidRPr="0047464E">
        <w:rPr>
          <w:szCs w:val="24"/>
        </w:rPr>
        <w:t>Особое значение дисциплина имеет при формировании и развитии ОК 01, ОК 02, ОК 04, ОК 07</w:t>
      </w:r>
      <w:r>
        <w:rPr>
          <w:szCs w:val="24"/>
        </w:rPr>
        <w:t>.</w:t>
      </w:r>
    </w:p>
    <w:p w:rsidR="00BF6665" w:rsidRPr="0047464E" w:rsidRDefault="00BF6665" w:rsidP="00BF6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szCs w:val="24"/>
        </w:rPr>
      </w:pPr>
    </w:p>
    <w:p w:rsidR="00BF6665" w:rsidRPr="0047464E" w:rsidRDefault="00BF6665" w:rsidP="00BF6665">
      <w:pPr>
        <w:numPr>
          <w:ilvl w:val="1"/>
          <w:numId w:val="1"/>
        </w:numPr>
        <w:spacing w:line="276" w:lineRule="auto"/>
        <w:ind w:left="1114" w:hanging="405"/>
        <w:rPr>
          <w:b/>
          <w:szCs w:val="24"/>
        </w:rPr>
      </w:pPr>
      <w:r w:rsidRPr="0047464E">
        <w:rPr>
          <w:b/>
          <w:szCs w:val="24"/>
        </w:rPr>
        <w:t>Цель и планируемые результаты освоения дисциплины:</w:t>
      </w:r>
    </w:p>
    <w:p w:rsidR="00BF6665" w:rsidRPr="0047464E" w:rsidRDefault="00BF6665" w:rsidP="00BF6665">
      <w:pPr>
        <w:suppressAutoHyphens/>
        <w:ind w:firstLine="709"/>
        <w:jc w:val="both"/>
        <w:rPr>
          <w:szCs w:val="24"/>
          <w:lang w:eastAsia="en-US"/>
        </w:rPr>
      </w:pPr>
      <w:r w:rsidRPr="0047464E">
        <w:rPr>
          <w:szCs w:val="24"/>
        </w:rPr>
        <w:t>В рамках программы учебной дисциплины обучающимися осваиваются умения и знания</w:t>
      </w:r>
    </w:p>
    <w:tbl>
      <w:tblPr>
        <w:tblW w:w="102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7"/>
        <w:gridCol w:w="4595"/>
        <w:gridCol w:w="4413"/>
      </w:tblGrid>
      <w:tr w:rsidR="00BF6665" w:rsidRPr="0047464E" w:rsidTr="00326E17">
        <w:trPr>
          <w:trHeight w:val="649"/>
          <w:jc w:val="center"/>
        </w:trPr>
        <w:tc>
          <w:tcPr>
            <w:tcW w:w="1237" w:type="dxa"/>
            <w:hideMark/>
          </w:tcPr>
          <w:p w:rsidR="00BF6665" w:rsidRPr="0047464E" w:rsidRDefault="00BF6665" w:rsidP="00326E17">
            <w:pPr>
              <w:suppressAutoHyphens/>
              <w:contextualSpacing/>
              <w:jc w:val="center"/>
              <w:rPr>
                <w:b/>
                <w:szCs w:val="24"/>
              </w:rPr>
            </w:pPr>
            <w:r w:rsidRPr="0047464E">
              <w:rPr>
                <w:b/>
                <w:szCs w:val="24"/>
              </w:rPr>
              <w:t>Код</w:t>
            </w:r>
          </w:p>
          <w:p w:rsidR="00BF6665" w:rsidRPr="0047464E" w:rsidRDefault="00BF6665" w:rsidP="00326E17">
            <w:pPr>
              <w:suppressAutoHyphens/>
              <w:contextualSpacing/>
              <w:jc w:val="center"/>
              <w:rPr>
                <w:b/>
                <w:szCs w:val="24"/>
              </w:rPr>
            </w:pPr>
            <w:r w:rsidRPr="0047464E">
              <w:rPr>
                <w:b/>
                <w:szCs w:val="24"/>
              </w:rPr>
              <w:t>ПК, ОК</w:t>
            </w:r>
          </w:p>
        </w:tc>
        <w:tc>
          <w:tcPr>
            <w:tcW w:w="4595" w:type="dxa"/>
            <w:hideMark/>
          </w:tcPr>
          <w:p w:rsidR="00BF6665" w:rsidRPr="0047464E" w:rsidRDefault="00BF6665" w:rsidP="00326E17">
            <w:pPr>
              <w:suppressAutoHyphens/>
              <w:contextualSpacing/>
              <w:jc w:val="center"/>
              <w:rPr>
                <w:b/>
                <w:szCs w:val="24"/>
              </w:rPr>
            </w:pPr>
            <w:r w:rsidRPr="0047464E">
              <w:rPr>
                <w:b/>
                <w:szCs w:val="24"/>
              </w:rPr>
              <w:t>Умения</w:t>
            </w:r>
          </w:p>
        </w:tc>
        <w:tc>
          <w:tcPr>
            <w:tcW w:w="4413" w:type="dxa"/>
            <w:hideMark/>
          </w:tcPr>
          <w:p w:rsidR="00BF6665" w:rsidRPr="0047464E" w:rsidRDefault="00BF6665" w:rsidP="00326E17">
            <w:pPr>
              <w:suppressAutoHyphens/>
              <w:contextualSpacing/>
              <w:jc w:val="center"/>
              <w:rPr>
                <w:b/>
                <w:szCs w:val="24"/>
              </w:rPr>
            </w:pPr>
            <w:r w:rsidRPr="0047464E">
              <w:rPr>
                <w:b/>
                <w:szCs w:val="24"/>
              </w:rPr>
              <w:t>Знания</w:t>
            </w:r>
          </w:p>
        </w:tc>
      </w:tr>
      <w:tr w:rsidR="00BF6665" w:rsidRPr="0047464E" w:rsidTr="00326E17">
        <w:trPr>
          <w:trHeight w:val="698"/>
          <w:jc w:val="center"/>
        </w:trPr>
        <w:tc>
          <w:tcPr>
            <w:tcW w:w="1237" w:type="dxa"/>
          </w:tcPr>
          <w:p w:rsidR="00BF6665" w:rsidRPr="0047464E" w:rsidRDefault="00BF6665" w:rsidP="00326E17">
            <w:pPr>
              <w:suppressAutoHyphens/>
              <w:contextualSpacing/>
              <w:jc w:val="center"/>
              <w:rPr>
                <w:szCs w:val="24"/>
              </w:rPr>
            </w:pPr>
            <w:r w:rsidRPr="0047464E">
              <w:rPr>
                <w:szCs w:val="24"/>
              </w:rPr>
              <w:t>ОК 01</w:t>
            </w:r>
          </w:p>
          <w:p w:rsidR="00BF6665" w:rsidRPr="0047464E" w:rsidRDefault="00BF6665" w:rsidP="00326E17">
            <w:pPr>
              <w:suppressAutoHyphens/>
              <w:contextualSpacing/>
              <w:jc w:val="center"/>
              <w:rPr>
                <w:szCs w:val="24"/>
              </w:rPr>
            </w:pPr>
          </w:p>
        </w:tc>
        <w:tc>
          <w:tcPr>
            <w:tcW w:w="4595" w:type="dxa"/>
          </w:tcPr>
          <w:p w:rsidR="00BF6665" w:rsidRPr="0047464E" w:rsidRDefault="00BF6665" w:rsidP="00326E17">
            <w:pPr>
              <w:contextualSpacing/>
              <w:jc w:val="both"/>
              <w:rPr>
                <w:szCs w:val="24"/>
              </w:rPr>
            </w:pPr>
            <w:r w:rsidRPr="0047464E">
              <w:rPr>
                <w:szCs w:val="24"/>
              </w:rPr>
              <w:t xml:space="preserve">распознавать в профессиональном </w:t>
            </w:r>
            <w:r w:rsidRPr="0047464E">
              <w:rPr>
                <w:szCs w:val="24"/>
              </w:rPr>
              <w:br/>
              <w:t>и социальном контексте задачи и/или проблемы, относящиеся к кругу задач и/или проблем поддержания безопасных условий жизнедеятельности, в том числе при возникновении ЧС;</w:t>
            </w:r>
          </w:p>
          <w:p w:rsidR="00BF6665" w:rsidRPr="0047464E" w:rsidRDefault="00BF6665" w:rsidP="00326E17">
            <w:pPr>
              <w:contextualSpacing/>
              <w:jc w:val="both"/>
              <w:rPr>
                <w:szCs w:val="24"/>
              </w:rPr>
            </w:pPr>
            <w:r w:rsidRPr="0047464E">
              <w:rPr>
                <w:szCs w:val="24"/>
              </w:rPr>
              <w:t>анализировать задачу и и/или проблемы, относящиеся к предметной области безопасности жизнедеятельности,</w:t>
            </w:r>
            <w:r w:rsidRPr="0047464E">
              <w:rPr>
                <w:szCs w:val="24"/>
              </w:rPr>
              <w:br/>
              <w:t>и выделять составные части подобных задач и/или проблем;</w:t>
            </w:r>
          </w:p>
          <w:p w:rsidR="00BF6665" w:rsidRPr="0047464E" w:rsidRDefault="00BF6665" w:rsidP="00326E17">
            <w:pPr>
              <w:contextualSpacing/>
              <w:jc w:val="both"/>
              <w:rPr>
                <w:szCs w:val="24"/>
              </w:rPr>
            </w:pPr>
            <w:r w:rsidRPr="0047464E">
              <w:rPr>
                <w:szCs w:val="24"/>
              </w:rPr>
              <w:t xml:space="preserve">выявлять и эффективно искать информацию, необходимую для решения задач и/или проблем поддержания безопасных условий жизнедеятельности, </w:t>
            </w:r>
            <w:r w:rsidRPr="0047464E">
              <w:rPr>
                <w:szCs w:val="24"/>
              </w:rPr>
              <w:br/>
              <w:t>в том числе при возникновении ЧС;</w:t>
            </w:r>
          </w:p>
          <w:p w:rsidR="00BF6665" w:rsidRPr="0047464E" w:rsidRDefault="00BF6665" w:rsidP="00326E17">
            <w:pPr>
              <w:contextualSpacing/>
              <w:jc w:val="both"/>
              <w:rPr>
                <w:szCs w:val="24"/>
              </w:rPr>
            </w:pPr>
            <w:r w:rsidRPr="0047464E">
              <w:rPr>
                <w:szCs w:val="24"/>
              </w:rPr>
              <w:t>составлять план действий, определять ресурсы, прогнозировать результаты реализации составленного плана поддержания безопасных условий жизнедеятельности, в том числе при возникновении ЧС;</w:t>
            </w:r>
          </w:p>
          <w:p w:rsidR="00BF6665" w:rsidRPr="0047464E" w:rsidRDefault="00BF6665" w:rsidP="00326E17">
            <w:pPr>
              <w:contextualSpacing/>
              <w:jc w:val="both"/>
              <w:rPr>
                <w:szCs w:val="24"/>
              </w:rPr>
            </w:pPr>
            <w:r w:rsidRPr="0047464E">
              <w:rPr>
                <w:szCs w:val="24"/>
              </w:rPr>
              <w:t xml:space="preserve">владеть способностью принимать решения по целесообразным действиям </w:t>
            </w:r>
            <w:r w:rsidRPr="0047464E">
              <w:rPr>
                <w:szCs w:val="24"/>
              </w:rPr>
              <w:br/>
              <w:t>в ЧС;</w:t>
            </w:r>
          </w:p>
          <w:p w:rsidR="00BF6665" w:rsidRPr="0047464E" w:rsidRDefault="00BF6665" w:rsidP="00326E17">
            <w:pPr>
              <w:contextualSpacing/>
              <w:jc w:val="both"/>
              <w:rPr>
                <w:szCs w:val="24"/>
              </w:rPr>
            </w:pPr>
            <w:r w:rsidRPr="0047464E">
              <w:rPr>
                <w:szCs w:val="24"/>
              </w:rPr>
              <w:t xml:space="preserve">владеть методами защиты от вредных </w:t>
            </w:r>
            <w:r w:rsidRPr="0047464E">
              <w:rPr>
                <w:szCs w:val="24"/>
              </w:rPr>
              <w:br/>
              <w:t xml:space="preserve">и опасных факторов ЧС, защиты человека </w:t>
            </w:r>
            <w:r w:rsidRPr="0047464E">
              <w:rPr>
                <w:szCs w:val="24"/>
              </w:rPr>
              <w:br/>
              <w:t xml:space="preserve">и среды обитания от негативного воздействия при ЧС; приемы действий </w:t>
            </w:r>
            <w:r w:rsidRPr="0047464E">
              <w:rPr>
                <w:szCs w:val="24"/>
              </w:rPr>
              <w:br/>
              <w:t>по гражданской обороне и в ЧС.</w:t>
            </w:r>
          </w:p>
          <w:p w:rsidR="00BF6665" w:rsidRPr="0047464E" w:rsidRDefault="00BF6665" w:rsidP="00326E17">
            <w:pPr>
              <w:contextualSpacing/>
              <w:jc w:val="both"/>
              <w:rPr>
                <w:szCs w:val="24"/>
              </w:rPr>
            </w:pPr>
            <w:r w:rsidRPr="0047464E">
              <w:rPr>
                <w:szCs w:val="24"/>
              </w:rPr>
              <w:t xml:space="preserve">оценивать результат и последствия своих действий по решению задач и/или проблем поддержания безопасных условий жизнедеятельности, в том числе </w:t>
            </w:r>
            <w:r w:rsidRPr="0047464E">
              <w:rPr>
                <w:szCs w:val="24"/>
              </w:rPr>
              <w:lastRenderedPageBreak/>
              <w:t>при возникновении ЧС.</w:t>
            </w:r>
          </w:p>
          <w:p w:rsidR="00BF6665" w:rsidRPr="0047464E" w:rsidRDefault="00BF6665" w:rsidP="00326E17">
            <w:pPr>
              <w:contextualSpacing/>
              <w:jc w:val="both"/>
              <w:rPr>
                <w:szCs w:val="24"/>
              </w:rPr>
            </w:pPr>
            <w:r w:rsidRPr="0047464E">
              <w:rPr>
                <w:szCs w:val="24"/>
              </w:rPr>
              <w:t>Владеть знаниями основ обеспечения военной безопасности государства (для юношей).</w:t>
            </w:r>
          </w:p>
          <w:p w:rsidR="00BF6665" w:rsidRPr="0047464E" w:rsidRDefault="00BF6665" w:rsidP="00326E17">
            <w:pPr>
              <w:contextualSpacing/>
              <w:jc w:val="both"/>
              <w:rPr>
                <w:bCs/>
                <w:szCs w:val="24"/>
                <w:u w:val="single"/>
              </w:rPr>
            </w:pPr>
            <w:r w:rsidRPr="0047464E">
              <w:rPr>
                <w:szCs w:val="24"/>
              </w:rPr>
              <w:t>Владеть знаниями основ медицинских знаний (для девушек)</w:t>
            </w:r>
          </w:p>
        </w:tc>
        <w:tc>
          <w:tcPr>
            <w:tcW w:w="4413" w:type="dxa"/>
          </w:tcPr>
          <w:p w:rsidR="00BF6665" w:rsidRPr="0047464E" w:rsidRDefault="00BF6665" w:rsidP="00326E17">
            <w:pPr>
              <w:contextualSpacing/>
              <w:jc w:val="both"/>
              <w:rPr>
                <w:szCs w:val="24"/>
              </w:rPr>
            </w:pPr>
            <w:r w:rsidRPr="0047464E">
              <w:rPr>
                <w:szCs w:val="24"/>
              </w:rPr>
              <w:lastRenderedPageBreak/>
              <w:t xml:space="preserve">актуальный профессиональный </w:t>
            </w:r>
            <w:r w:rsidRPr="0047464E">
              <w:rPr>
                <w:szCs w:val="24"/>
              </w:rPr>
              <w:br/>
              <w:t xml:space="preserve">и социальный контекст поддержания безопасных условий жизнедеятельности, в том числе при возникновении ЧС; </w:t>
            </w:r>
          </w:p>
          <w:p w:rsidR="00BF6665" w:rsidRPr="0047464E" w:rsidRDefault="00BF6665" w:rsidP="00326E17">
            <w:pPr>
              <w:contextualSpacing/>
              <w:jc w:val="both"/>
              <w:rPr>
                <w:szCs w:val="24"/>
              </w:rPr>
            </w:pPr>
            <w:r w:rsidRPr="0047464E">
              <w:rPr>
                <w:szCs w:val="24"/>
              </w:rPr>
              <w:t xml:space="preserve">основные источники информации </w:t>
            </w:r>
            <w:r w:rsidRPr="0047464E">
              <w:rPr>
                <w:szCs w:val="24"/>
              </w:rPr>
              <w:br/>
              <w:t xml:space="preserve">и ресурсы для решения </w:t>
            </w:r>
            <w:r w:rsidRPr="0047464E">
              <w:rPr>
                <w:szCs w:val="24"/>
              </w:rPr>
              <w:br/>
              <w:t xml:space="preserve">задач обеспечения безопасности жизнедеятельности в профессиональном и социальном контекстах: принципы, правила и требования безопасного поведения, защиты от опасностей при осуществлении профессиональной деятельности и в ЧС; </w:t>
            </w:r>
          </w:p>
          <w:p w:rsidR="00BF6665" w:rsidRPr="0047464E" w:rsidRDefault="00BF6665" w:rsidP="00326E17">
            <w:pPr>
              <w:contextualSpacing/>
              <w:jc w:val="both"/>
              <w:rPr>
                <w:szCs w:val="24"/>
              </w:rPr>
            </w:pPr>
            <w:r w:rsidRPr="0047464E">
              <w:rPr>
                <w:szCs w:val="24"/>
              </w:rPr>
              <w:t xml:space="preserve">физиологические последствия воздействия на человека травмирующих, вредных и поражающих факторов; </w:t>
            </w:r>
          </w:p>
          <w:p w:rsidR="00BF6665" w:rsidRPr="0047464E" w:rsidRDefault="00BF6665" w:rsidP="00326E17">
            <w:pPr>
              <w:contextualSpacing/>
              <w:jc w:val="both"/>
              <w:rPr>
                <w:szCs w:val="24"/>
              </w:rPr>
            </w:pPr>
            <w:r w:rsidRPr="0047464E">
              <w:rPr>
                <w:szCs w:val="24"/>
              </w:rPr>
              <w:t xml:space="preserve">алгоритмы и приемы защиты человека и среды обитания от негативного воздействия при ЧС; </w:t>
            </w:r>
          </w:p>
          <w:p w:rsidR="00BF6665" w:rsidRPr="0047464E" w:rsidRDefault="00BF6665" w:rsidP="00326E17">
            <w:pPr>
              <w:contextualSpacing/>
              <w:jc w:val="both"/>
              <w:rPr>
                <w:szCs w:val="24"/>
              </w:rPr>
            </w:pPr>
            <w:r w:rsidRPr="0047464E">
              <w:rPr>
                <w:szCs w:val="24"/>
              </w:rPr>
              <w:t xml:space="preserve">алгоритмы и приемы действий </w:t>
            </w:r>
            <w:r w:rsidRPr="0047464E">
              <w:rPr>
                <w:szCs w:val="24"/>
              </w:rPr>
              <w:br/>
              <w:t>по гражданской обороне и в ЧС;</w:t>
            </w:r>
          </w:p>
          <w:p w:rsidR="00BF6665" w:rsidRPr="0047464E" w:rsidRDefault="00BF6665" w:rsidP="00326E17">
            <w:pPr>
              <w:contextualSpacing/>
              <w:jc w:val="both"/>
              <w:rPr>
                <w:szCs w:val="24"/>
              </w:rPr>
            </w:pPr>
            <w:r w:rsidRPr="0047464E">
              <w:rPr>
                <w:szCs w:val="24"/>
              </w:rPr>
              <w:t>основы обеспечения военной безопасности государства (для юношей).</w:t>
            </w:r>
          </w:p>
          <w:p w:rsidR="00BF6665" w:rsidRPr="0047464E" w:rsidRDefault="00BF6665" w:rsidP="00326E17">
            <w:pPr>
              <w:contextualSpacing/>
              <w:jc w:val="both"/>
              <w:rPr>
                <w:szCs w:val="24"/>
              </w:rPr>
            </w:pPr>
            <w:r w:rsidRPr="0047464E">
              <w:rPr>
                <w:szCs w:val="24"/>
              </w:rPr>
              <w:t>основы медицинских знаний (для девушек)</w:t>
            </w:r>
          </w:p>
        </w:tc>
      </w:tr>
      <w:tr w:rsidR="00BF6665" w:rsidRPr="0047464E" w:rsidTr="00326E17">
        <w:trPr>
          <w:trHeight w:val="649"/>
          <w:jc w:val="center"/>
        </w:trPr>
        <w:tc>
          <w:tcPr>
            <w:tcW w:w="1237" w:type="dxa"/>
          </w:tcPr>
          <w:p w:rsidR="00BF6665" w:rsidRPr="0047464E" w:rsidRDefault="00BF6665" w:rsidP="00326E17">
            <w:pPr>
              <w:suppressAutoHyphens/>
              <w:jc w:val="center"/>
              <w:rPr>
                <w:szCs w:val="24"/>
              </w:rPr>
            </w:pPr>
            <w:r w:rsidRPr="0047464E">
              <w:rPr>
                <w:szCs w:val="24"/>
              </w:rPr>
              <w:lastRenderedPageBreak/>
              <w:t>ОК 02</w:t>
            </w:r>
          </w:p>
          <w:p w:rsidR="00BF6665" w:rsidRPr="0047464E" w:rsidRDefault="00BF6665" w:rsidP="00326E17">
            <w:pPr>
              <w:suppressAutoHyphens/>
              <w:jc w:val="center"/>
              <w:rPr>
                <w:szCs w:val="24"/>
              </w:rPr>
            </w:pPr>
          </w:p>
        </w:tc>
        <w:tc>
          <w:tcPr>
            <w:tcW w:w="4595" w:type="dxa"/>
          </w:tcPr>
          <w:p w:rsidR="00BF6665" w:rsidRPr="0047464E" w:rsidRDefault="00BF6665" w:rsidP="00326E17">
            <w:pPr>
              <w:contextualSpacing/>
              <w:jc w:val="both"/>
              <w:rPr>
                <w:szCs w:val="24"/>
              </w:rPr>
            </w:pPr>
            <w:r w:rsidRPr="0047464E">
              <w:rPr>
                <w:szCs w:val="24"/>
              </w:rPr>
              <w:t xml:space="preserve">определять задачи для поиска информации, содержащей актуальные сведения о безопасности жизнедеятельности; </w:t>
            </w:r>
          </w:p>
          <w:p w:rsidR="00BF6665" w:rsidRPr="0047464E" w:rsidRDefault="00BF6665" w:rsidP="00326E17">
            <w:pPr>
              <w:contextualSpacing/>
              <w:jc w:val="both"/>
              <w:rPr>
                <w:szCs w:val="24"/>
              </w:rPr>
            </w:pPr>
            <w:r w:rsidRPr="0047464E">
              <w:rPr>
                <w:szCs w:val="24"/>
              </w:rPr>
              <w:t xml:space="preserve">определять необходимые источники информации согласно номенклатуре информационных источников, применяемых в сфере безопасности жизнедеятельности; </w:t>
            </w:r>
          </w:p>
          <w:p w:rsidR="00BF6665" w:rsidRPr="0047464E" w:rsidRDefault="00BF6665" w:rsidP="00326E17">
            <w:pPr>
              <w:contextualSpacing/>
              <w:jc w:val="both"/>
              <w:rPr>
                <w:szCs w:val="24"/>
              </w:rPr>
            </w:pPr>
            <w:r w:rsidRPr="0047464E">
              <w:rPr>
                <w:szCs w:val="24"/>
              </w:rPr>
              <w:t xml:space="preserve">применять приемы структурирования информации для создания устных </w:t>
            </w:r>
            <w:r w:rsidRPr="0047464E">
              <w:rPr>
                <w:szCs w:val="24"/>
              </w:rPr>
              <w:br/>
              <w:t>и письменных сообщений, электронного контента и т.п. в процессе освоения информации о безопасности жизнедеятельности;</w:t>
            </w:r>
          </w:p>
          <w:p w:rsidR="00BF6665" w:rsidRPr="0047464E" w:rsidRDefault="00BF6665" w:rsidP="00326E17">
            <w:pPr>
              <w:contextualSpacing/>
              <w:jc w:val="both"/>
              <w:rPr>
                <w:szCs w:val="24"/>
              </w:rPr>
            </w:pPr>
            <w:r w:rsidRPr="0047464E">
              <w:rPr>
                <w:szCs w:val="24"/>
              </w:rPr>
              <w:t xml:space="preserve">применять ИКТ и цифровые инструменты для решения задач, связанных с профессиональным контекстом </w:t>
            </w:r>
            <w:r w:rsidRPr="0047464E">
              <w:rPr>
                <w:bCs/>
                <w:szCs w:val="24"/>
              </w:rPr>
              <w:t>обеспечения безопасности</w:t>
            </w:r>
            <w:r w:rsidRPr="0047464E">
              <w:rPr>
                <w:szCs w:val="24"/>
              </w:rPr>
              <w:t xml:space="preserve"> жизнедеятельности и защиты окружающей среды;</w:t>
            </w:r>
          </w:p>
          <w:p w:rsidR="00BF6665" w:rsidRPr="0047464E" w:rsidRDefault="00BF6665" w:rsidP="00326E17">
            <w:pPr>
              <w:contextualSpacing/>
              <w:jc w:val="both"/>
              <w:rPr>
                <w:szCs w:val="24"/>
              </w:rPr>
            </w:pPr>
            <w:r w:rsidRPr="0047464E">
              <w:rPr>
                <w:szCs w:val="24"/>
              </w:rPr>
              <w:t xml:space="preserve">использовать современное программное обеспечение, различные цифровые средства для получения информации, позволяющей: идентифицировать основные опасности среды обитания человека, оценивать риск их реализации; принимать решения по целесообразным действиям в ЧС; распознавать жизненные нарушения при неотложных состояниях </w:t>
            </w:r>
            <w:r w:rsidRPr="0047464E">
              <w:rPr>
                <w:szCs w:val="24"/>
              </w:rPr>
              <w:br/>
              <w:t>и травмах</w:t>
            </w:r>
          </w:p>
        </w:tc>
        <w:tc>
          <w:tcPr>
            <w:tcW w:w="4413" w:type="dxa"/>
          </w:tcPr>
          <w:p w:rsidR="00BF6665" w:rsidRPr="0047464E" w:rsidRDefault="00BF6665" w:rsidP="00326E17">
            <w:pPr>
              <w:contextualSpacing/>
              <w:jc w:val="both"/>
              <w:rPr>
                <w:szCs w:val="24"/>
              </w:rPr>
            </w:pPr>
            <w:r w:rsidRPr="0047464E">
              <w:rPr>
                <w:szCs w:val="24"/>
              </w:rPr>
              <w:t xml:space="preserve">номенклатуру информационных источников, применяемых в сфере безопасности жизнедеятельности: нормативно-правовые акты федерального, регионального, локального уровней, регулирующие деятельность в сфере безопасности жизнедеятельности, основы контроля </w:t>
            </w:r>
            <w:r w:rsidRPr="0047464E">
              <w:rPr>
                <w:szCs w:val="24"/>
              </w:rPr>
              <w:br/>
              <w:t xml:space="preserve">и управления в сфере обеспечения безопасности жизнедеятельности </w:t>
            </w:r>
            <w:r w:rsidRPr="0047464E">
              <w:rPr>
                <w:szCs w:val="24"/>
              </w:rPr>
              <w:br/>
              <w:t>и защиты окружающей среды;</w:t>
            </w:r>
          </w:p>
          <w:p w:rsidR="00BF6665" w:rsidRPr="0047464E" w:rsidRDefault="00BF6665" w:rsidP="00326E17">
            <w:pPr>
              <w:contextualSpacing/>
              <w:jc w:val="both"/>
              <w:rPr>
                <w:szCs w:val="24"/>
              </w:rPr>
            </w:pPr>
            <w:r w:rsidRPr="0047464E">
              <w:rPr>
                <w:szCs w:val="24"/>
              </w:rPr>
              <w:t>приемы структурирования информации, содержащей актуальные научные сведения о безопасности жизнедеятельности, и форматы оформления (устное сообщение, письменное сообщение, электронный контент и т.п.) данной информации;</w:t>
            </w:r>
          </w:p>
          <w:p w:rsidR="00BF6665" w:rsidRPr="0047464E" w:rsidRDefault="00BF6665" w:rsidP="00326E17">
            <w:pPr>
              <w:contextualSpacing/>
              <w:jc w:val="both"/>
              <w:rPr>
                <w:bCs/>
                <w:szCs w:val="24"/>
              </w:rPr>
            </w:pPr>
            <w:r w:rsidRPr="0047464E">
              <w:rPr>
                <w:bCs/>
                <w:szCs w:val="24"/>
              </w:rPr>
              <w:t xml:space="preserve">порядок применения современных средств и устройств информатизации </w:t>
            </w:r>
            <w:r w:rsidRPr="0047464E">
              <w:rPr>
                <w:bCs/>
                <w:szCs w:val="24"/>
              </w:rPr>
              <w:br/>
              <w:t xml:space="preserve">и цифровых инструментов </w:t>
            </w:r>
            <w:r w:rsidRPr="0047464E">
              <w:rPr>
                <w:bCs/>
                <w:szCs w:val="24"/>
              </w:rPr>
              <w:br/>
              <w:t>в обеспечении безопасности</w:t>
            </w:r>
            <w:r w:rsidRPr="0047464E">
              <w:rPr>
                <w:szCs w:val="24"/>
              </w:rPr>
              <w:t xml:space="preserve"> жизнедеятельности и защиты окружающей среды в процессе решения задач социальной и профессиональной деятельности</w:t>
            </w:r>
          </w:p>
        </w:tc>
      </w:tr>
      <w:tr w:rsidR="00BF6665" w:rsidRPr="0047464E" w:rsidTr="00326E17">
        <w:trPr>
          <w:jc w:val="center"/>
        </w:trPr>
        <w:tc>
          <w:tcPr>
            <w:tcW w:w="1237" w:type="dxa"/>
          </w:tcPr>
          <w:p w:rsidR="00BF6665" w:rsidRPr="0047464E" w:rsidRDefault="00BF6665" w:rsidP="00326E17">
            <w:pPr>
              <w:suppressAutoHyphens/>
              <w:rPr>
                <w:szCs w:val="24"/>
              </w:rPr>
            </w:pPr>
            <w:r w:rsidRPr="0047464E">
              <w:rPr>
                <w:szCs w:val="24"/>
              </w:rPr>
              <w:t>ОК 04</w:t>
            </w:r>
          </w:p>
        </w:tc>
        <w:tc>
          <w:tcPr>
            <w:tcW w:w="4595" w:type="dxa"/>
          </w:tcPr>
          <w:p w:rsidR="00BF6665" w:rsidRPr="0047464E" w:rsidRDefault="00BF6665" w:rsidP="00326E17">
            <w:pPr>
              <w:contextualSpacing/>
              <w:jc w:val="both"/>
              <w:rPr>
                <w:szCs w:val="24"/>
              </w:rPr>
            </w:pPr>
            <w:r w:rsidRPr="0047464E">
              <w:rPr>
                <w:bCs/>
                <w:spacing w:val="-4"/>
                <w:szCs w:val="24"/>
              </w:rPr>
              <w:t xml:space="preserve">организовывать работу коллектива </w:t>
            </w:r>
            <w:r w:rsidRPr="0047464E">
              <w:rPr>
                <w:bCs/>
                <w:spacing w:val="-4"/>
                <w:szCs w:val="24"/>
              </w:rPr>
              <w:br/>
              <w:t xml:space="preserve">и команды и взаимодействовать </w:t>
            </w:r>
            <w:r w:rsidRPr="0047464E">
              <w:rPr>
                <w:bCs/>
                <w:spacing w:val="-4"/>
                <w:szCs w:val="24"/>
              </w:rPr>
              <w:br/>
              <w:t xml:space="preserve">с коллегами, руководством, клиентами для </w:t>
            </w:r>
            <w:r w:rsidRPr="0047464E">
              <w:rPr>
                <w:szCs w:val="24"/>
              </w:rPr>
              <w:t>создания человеко- и природозащитной среды осуществления профессиональной деятельности;</w:t>
            </w:r>
          </w:p>
          <w:p w:rsidR="00BF6665" w:rsidRPr="0047464E" w:rsidRDefault="00BF6665" w:rsidP="00326E17">
            <w:pPr>
              <w:contextualSpacing/>
              <w:jc w:val="both"/>
              <w:rPr>
                <w:szCs w:val="24"/>
                <w:u w:val="single"/>
              </w:rPr>
            </w:pPr>
          </w:p>
        </w:tc>
        <w:tc>
          <w:tcPr>
            <w:tcW w:w="4413" w:type="dxa"/>
          </w:tcPr>
          <w:p w:rsidR="00BF6665" w:rsidRPr="0047464E" w:rsidRDefault="00BF6665" w:rsidP="00326E17">
            <w:pPr>
              <w:jc w:val="both"/>
              <w:rPr>
                <w:bCs/>
                <w:szCs w:val="24"/>
              </w:rPr>
            </w:pPr>
            <w:r w:rsidRPr="0047464E">
              <w:rPr>
                <w:bCs/>
                <w:szCs w:val="24"/>
              </w:rPr>
              <w:t>психологические основы деятельности трудового коллектива, психологические особенности личности в сфере трудовой деятельности, актуальные для минимизации опасностей и эффективного управления рисками ЧС на рабочем месте;</w:t>
            </w:r>
          </w:p>
          <w:p w:rsidR="00BF6665" w:rsidRPr="0047464E" w:rsidRDefault="00BF6665" w:rsidP="00326E17">
            <w:pPr>
              <w:jc w:val="both"/>
              <w:rPr>
                <w:bCs/>
                <w:szCs w:val="24"/>
                <w:u w:val="single"/>
              </w:rPr>
            </w:pPr>
            <w:r w:rsidRPr="0047464E">
              <w:rPr>
                <w:bCs/>
                <w:szCs w:val="24"/>
              </w:rPr>
              <w:t xml:space="preserve">основы проектной деятельности </w:t>
            </w:r>
            <w:r w:rsidRPr="0047464E">
              <w:rPr>
                <w:bCs/>
                <w:szCs w:val="24"/>
              </w:rPr>
              <w:br/>
            </w:r>
            <w:r w:rsidRPr="0047464E">
              <w:rPr>
                <w:szCs w:val="24"/>
              </w:rPr>
              <w:t>в коллективе и команде по решению задач</w:t>
            </w:r>
            <w:r w:rsidRPr="0047464E">
              <w:rPr>
                <w:bCs/>
                <w:szCs w:val="24"/>
              </w:rPr>
              <w:t xml:space="preserve"> минимизации опасностей </w:t>
            </w:r>
            <w:r w:rsidRPr="0047464E">
              <w:rPr>
                <w:bCs/>
                <w:szCs w:val="24"/>
              </w:rPr>
              <w:br/>
              <w:t>и эффективного управления рисками ЧС на рабочем месте</w:t>
            </w:r>
            <w:r w:rsidRPr="0047464E">
              <w:rPr>
                <w:szCs w:val="24"/>
              </w:rPr>
              <w:t xml:space="preserve"> на основе принципов эффективного взаимодействия </w:t>
            </w:r>
            <w:r w:rsidRPr="0047464E">
              <w:rPr>
                <w:szCs w:val="24"/>
              </w:rPr>
              <w:br/>
              <w:t xml:space="preserve">по созданию человеко- </w:t>
            </w:r>
            <w:r w:rsidRPr="0047464E">
              <w:rPr>
                <w:szCs w:val="24"/>
              </w:rPr>
              <w:br/>
              <w:t xml:space="preserve">и природозащитной среды </w:t>
            </w:r>
            <w:r w:rsidRPr="0047464E">
              <w:rPr>
                <w:szCs w:val="24"/>
              </w:rPr>
              <w:lastRenderedPageBreak/>
              <w:t>осуществления профессиональной деятельности</w:t>
            </w:r>
          </w:p>
        </w:tc>
      </w:tr>
      <w:tr w:rsidR="00BF6665" w:rsidRPr="0047464E" w:rsidTr="00326E17">
        <w:trPr>
          <w:trHeight w:val="2966"/>
          <w:jc w:val="center"/>
        </w:trPr>
        <w:tc>
          <w:tcPr>
            <w:tcW w:w="1237" w:type="dxa"/>
          </w:tcPr>
          <w:p w:rsidR="00BF6665" w:rsidRPr="0047464E" w:rsidRDefault="00BF6665" w:rsidP="00326E17">
            <w:pPr>
              <w:suppressAutoHyphens/>
              <w:jc w:val="center"/>
              <w:rPr>
                <w:szCs w:val="24"/>
              </w:rPr>
            </w:pPr>
            <w:bookmarkStart w:id="1" w:name="_Hlk110197002"/>
            <w:r w:rsidRPr="0047464E">
              <w:rPr>
                <w:szCs w:val="24"/>
              </w:rPr>
              <w:lastRenderedPageBreak/>
              <w:t>ОК 07</w:t>
            </w:r>
          </w:p>
        </w:tc>
        <w:tc>
          <w:tcPr>
            <w:tcW w:w="4595" w:type="dxa"/>
          </w:tcPr>
          <w:p w:rsidR="00BF6665" w:rsidRPr="0047464E" w:rsidRDefault="00BF6665" w:rsidP="00326E17">
            <w:pPr>
              <w:contextualSpacing/>
              <w:jc w:val="both"/>
              <w:rPr>
                <w:bCs/>
                <w:szCs w:val="24"/>
              </w:rPr>
            </w:pPr>
            <w:r w:rsidRPr="0047464E">
              <w:rPr>
                <w:bCs/>
                <w:szCs w:val="24"/>
              </w:rPr>
              <w:t>эффективно действовать в чрезвычайных ситуациях, соблюдать нормы экологической безопасности на рабочем месте;</w:t>
            </w:r>
          </w:p>
          <w:p w:rsidR="00BF6665" w:rsidRPr="0047464E" w:rsidRDefault="00BF6665" w:rsidP="00326E17">
            <w:pPr>
              <w:contextualSpacing/>
              <w:jc w:val="both"/>
              <w:rPr>
                <w:szCs w:val="24"/>
                <w:u w:val="single"/>
              </w:rPr>
            </w:pPr>
            <w:r w:rsidRPr="0047464E">
              <w:rPr>
                <w:bCs/>
                <w:szCs w:val="24"/>
              </w:rPr>
              <w:t>содействовать практическому осуществлению идеи бережливого производства за счет минимизации угрозы потерь, вызываемых нарушениями норм безопасности жизнедеятельности на рабочем месте</w:t>
            </w:r>
          </w:p>
        </w:tc>
        <w:tc>
          <w:tcPr>
            <w:tcW w:w="4413" w:type="dxa"/>
          </w:tcPr>
          <w:p w:rsidR="00BF6665" w:rsidRPr="0047464E" w:rsidRDefault="00BF6665" w:rsidP="00326E17">
            <w:pPr>
              <w:contextualSpacing/>
              <w:jc w:val="both"/>
              <w:rPr>
                <w:bCs/>
                <w:szCs w:val="24"/>
              </w:rPr>
            </w:pPr>
            <w:r w:rsidRPr="0047464E">
              <w:rPr>
                <w:bCs/>
                <w:szCs w:val="24"/>
              </w:rPr>
              <w:t xml:space="preserve">порядок действий в чрезвычайных ситуациях, нормы экологической безопасности при ведении профессиональной деятельности; </w:t>
            </w:r>
          </w:p>
          <w:p w:rsidR="00BF6665" w:rsidRPr="0047464E" w:rsidRDefault="00BF6665" w:rsidP="00326E17">
            <w:pPr>
              <w:contextualSpacing/>
              <w:jc w:val="both"/>
              <w:rPr>
                <w:bCs/>
                <w:szCs w:val="24"/>
              </w:rPr>
            </w:pPr>
            <w:r w:rsidRPr="0047464E">
              <w:rPr>
                <w:bCs/>
                <w:szCs w:val="24"/>
              </w:rPr>
              <w:t>способы минимизации угрозы потерь, вызываемых нарушениями норм безопасности жизнедеятельности на рабочем месте и опасность нарушения норм безопасности жизнедеятельности для реализации идеи бережливого производства</w:t>
            </w:r>
            <w:r w:rsidRPr="0047464E" w:rsidDel="00B6603A">
              <w:rPr>
                <w:bCs/>
                <w:szCs w:val="24"/>
              </w:rPr>
              <w:t xml:space="preserve"> </w:t>
            </w:r>
          </w:p>
          <w:p w:rsidR="00BF6665" w:rsidRPr="0047464E" w:rsidRDefault="00BF6665" w:rsidP="00326E17">
            <w:pPr>
              <w:contextualSpacing/>
              <w:jc w:val="both"/>
              <w:rPr>
                <w:szCs w:val="24"/>
              </w:rPr>
            </w:pPr>
          </w:p>
        </w:tc>
      </w:tr>
      <w:bookmarkEnd w:id="1"/>
      <w:tr w:rsidR="00BF6665" w:rsidRPr="0047464E" w:rsidTr="00326E17">
        <w:trPr>
          <w:trHeight w:val="649"/>
          <w:jc w:val="center"/>
        </w:trPr>
        <w:tc>
          <w:tcPr>
            <w:tcW w:w="1237" w:type="dxa"/>
          </w:tcPr>
          <w:p w:rsidR="00BF6665" w:rsidRPr="0047464E" w:rsidRDefault="00BF6665" w:rsidP="00326E17">
            <w:pPr>
              <w:suppressAutoHyphens/>
              <w:jc w:val="center"/>
              <w:rPr>
                <w:szCs w:val="24"/>
              </w:rPr>
            </w:pPr>
            <w:r w:rsidRPr="0047464E">
              <w:rPr>
                <w:szCs w:val="24"/>
              </w:rPr>
              <w:t>ПК</w:t>
            </w:r>
            <w:r w:rsidRPr="0047464E">
              <w:rPr>
                <w:rStyle w:val="aa"/>
                <w:szCs w:val="24"/>
              </w:rPr>
              <w:footnoteReference w:id="1"/>
            </w:r>
            <w:r w:rsidRPr="0047464E">
              <w:rPr>
                <w:szCs w:val="24"/>
              </w:rPr>
              <w:t xml:space="preserve"> … </w:t>
            </w:r>
          </w:p>
        </w:tc>
        <w:tc>
          <w:tcPr>
            <w:tcW w:w="4595" w:type="dxa"/>
          </w:tcPr>
          <w:p w:rsidR="00BF6665" w:rsidRPr="0047464E" w:rsidRDefault="00BF6665" w:rsidP="00326E17">
            <w:pPr>
              <w:suppressAutoHyphens/>
              <w:jc w:val="both"/>
              <w:rPr>
                <w:bCs/>
                <w:szCs w:val="24"/>
                <w:u w:val="single"/>
              </w:rPr>
            </w:pPr>
          </w:p>
          <w:p w:rsidR="00BF6665" w:rsidRPr="0047464E" w:rsidRDefault="00BF6665" w:rsidP="00326E17">
            <w:pPr>
              <w:rPr>
                <w:szCs w:val="24"/>
                <w:u w:val="single"/>
              </w:rPr>
            </w:pPr>
          </w:p>
        </w:tc>
        <w:tc>
          <w:tcPr>
            <w:tcW w:w="4413" w:type="dxa"/>
          </w:tcPr>
          <w:p w:rsidR="00BF6665" w:rsidRPr="0047464E" w:rsidRDefault="00BF6665" w:rsidP="00326E17">
            <w:pPr>
              <w:jc w:val="both"/>
              <w:rPr>
                <w:bCs/>
                <w:szCs w:val="24"/>
                <w:u w:val="single"/>
              </w:rPr>
            </w:pPr>
          </w:p>
          <w:p w:rsidR="00BF6665" w:rsidRPr="0047464E" w:rsidRDefault="00BF6665" w:rsidP="00326E17">
            <w:pPr>
              <w:jc w:val="both"/>
              <w:rPr>
                <w:bCs/>
                <w:szCs w:val="24"/>
                <w:u w:val="single"/>
              </w:rPr>
            </w:pPr>
          </w:p>
        </w:tc>
      </w:tr>
    </w:tbl>
    <w:p w:rsidR="00BF6665" w:rsidRPr="0047464E" w:rsidRDefault="00BF6665" w:rsidP="00BF6665">
      <w:pPr>
        <w:suppressAutoHyphens/>
        <w:spacing w:after="240"/>
        <w:rPr>
          <w:b/>
        </w:rPr>
      </w:pPr>
    </w:p>
    <w:p w:rsidR="000F6327" w:rsidRDefault="000F6327" w:rsidP="00BF6665">
      <w:pPr>
        <w:suppressAutoHyphens/>
        <w:spacing w:after="240"/>
        <w:jc w:val="center"/>
        <w:rPr>
          <w:b/>
          <w:szCs w:val="24"/>
        </w:rPr>
        <w:sectPr w:rsidR="000F6327" w:rsidSect="00326E17">
          <w:footerReference w:type="even" r:id="rId12"/>
          <w:footerReference w:type="default" r:id="rId13"/>
          <w:pgSz w:w="11906" w:h="16838"/>
          <w:pgMar w:top="1134" w:right="850" w:bottom="1134" w:left="1701" w:header="708" w:footer="708" w:gutter="0"/>
          <w:cols w:space="720"/>
          <w:docGrid w:linePitch="299"/>
        </w:sectPr>
      </w:pPr>
    </w:p>
    <w:p w:rsidR="00BF6665" w:rsidRPr="0047464E" w:rsidRDefault="00BF6665" w:rsidP="00BF6665">
      <w:pPr>
        <w:suppressAutoHyphens/>
        <w:spacing w:after="240"/>
        <w:jc w:val="center"/>
        <w:rPr>
          <w:b/>
          <w:szCs w:val="24"/>
        </w:rPr>
      </w:pPr>
      <w:r w:rsidRPr="0047464E">
        <w:rPr>
          <w:b/>
          <w:szCs w:val="24"/>
        </w:rPr>
        <w:lastRenderedPageBreak/>
        <w:t>2. СТРУКТУРА И СОДЕРЖАНИЕ УЧЕБНОЙ ДИСЦИПЛИНЫ</w:t>
      </w:r>
    </w:p>
    <w:p w:rsidR="00BF6665" w:rsidRPr="0047464E" w:rsidRDefault="00BF6665" w:rsidP="00BF6665">
      <w:pPr>
        <w:suppressAutoHyphens/>
        <w:spacing w:after="240"/>
        <w:ind w:firstLine="709"/>
        <w:rPr>
          <w:b/>
          <w:szCs w:val="24"/>
        </w:rPr>
      </w:pPr>
      <w:r w:rsidRPr="0047464E">
        <w:rPr>
          <w:b/>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054"/>
        <w:gridCol w:w="2517"/>
      </w:tblGrid>
      <w:tr w:rsidR="00BF6665" w:rsidRPr="0047464E" w:rsidTr="00326E17">
        <w:trPr>
          <w:trHeight w:val="490"/>
        </w:trPr>
        <w:tc>
          <w:tcPr>
            <w:tcW w:w="3685" w:type="pct"/>
            <w:vAlign w:val="center"/>
          </w:tcPr>
          <w:p w:rsidR="00BF6665" w:rsidRPr="0047464E" w:rsidRDefault="00BF6665" w:rsidP="00326E17">
            <w:pPr>
              <w:suppressAutoHyphens/>
              <w:rPr>
                <w:b/>
              </w:rPr>
            </w:pPr>
            <w:r w:rsidRPr="0047464E">
              <w:rPr>
                <w:b/>
              </w:rPr>
              <w:t>Вид учебной работы</w:t>
            </w:r>
          </w:p>
        </w:tc>
        <w:tc>
          <w:tcPr>
            <w:tcW w:w="1315" w:type="pct"/>
            <w:vAlign w:val="center"/>
          </w:tcPr>
          <w:p w:rsidR="00BF6665" w:rsidRPr="0047464E" w:rsidRDefault="00BF6665" w:rsidP="000B5260">
            <w:pPr>
              <w:suppressAutoHyphens/>
              <w:jc w:val="center"/>
              <w:rPr>
                <w:b/>
              </w:rPr>
            </w:pPr>
            <w:r w:rsidRPr="0047464E">
              <w:rPr>
                <w:b/>
              </w:rPr>
              <w:t>Объем в часах</w:t>
            </w:r>
          </w:p>
        </w:tc>
      </w:tr>
      <w:tr w:rsidR="00BF6665" w:rsidRPr="0047464E" w:rsidTr="00326E17">
        <w:trPr>
          <w:trHeight w:val="490"/>
        </w:trPr>
        <w:tc>
          <w:tcPr>
            <w:tcW w:w="3685" w:type="pct"/>
            <w:vAlign w:val="center"/>
          </w:tcPr>
          <w:p w:rsidR="00BF6665" w:rsidRPr="0047464E" w:rsidRDefault="00BF6665" w:rsidP="00326E17">
            <w:pPr>
              <w:suppressAutoHyphens/>
              <w:rPr>
                <w:b/>
              </w:rPr>
            </w:pPr>
            <w:r w:rsidRPr="0047464E">
              <w:rPr>
                <w:b/>
              </w:rPr>
              <w:t>Объем образовательной программы учебной дисциплины</w:t>
            </w:r>
          </w:p>
        </w:tc>
        <w:tc>
          <w:tcPr>
            <w:tcW w:w="1315" w:type="pct"/>
            <w:vAlign w:val="center"/>
          </w:tcPr>
          <w:p w:rsidR="00BF6665" w:rsidRPr="0047464E" w:rsidRDefault="00BF6665" w:rsidP="000B5260">
            <w:pPr>
              <w:suppressAutoHyphens/>
              <w:jc w:val="center"/>
            </w:pPr>
            <w:r w:rsidRPr="0047464E">
              <w:t>72</w:t>
            </w:r>
          </w:p>
        </w:tc>
      </w:tr>
      <w:tr w:rsidR="00BF6665" w:rsidRPr="0047464E" w:rsidTr="00326E17">
        <w:trPr>
          <w:trHeight w:val="490"/>
        </w:trPr>
        <w:tc>
          <w:tcPr>
            <w:tcW w:w="3685" w:type="pct"/>
            <w:shd w:val="clear" w:color="auto" w:fill="auto"/>
            <w:vAlign w:val="center"/>
          </w:tcPr>
          <w:p w:rsidR="00BF6665" w:rsidRPr="0047464E" w:rsidRDefault="00BF6665" w:rsidP="00326E17">
            <w:pPr>
              <w:suppressAutoHyphens/>
              <w:rPr>
                <w:b/>
              </w:rPr>
            </w:pPr>
            <w:r w:rsidRPr="0047464E">
              <w:rPr>
                <w:b/>
              </w:rPr>
              <w:t>в т.ч. в форме практической подготовки</w:t>
            </w:r>
          </w:p>
        </w:tc>
        <w:tc>
          <w:tcPr>
            <w:tcW w:w="1315" w:type="pct"/>
            <w:shd w:val="clear" w:color="auto" w:fill="auto"/>
            <w:vAlign w:val="center"/>
          </w:tcPr>
          <w:p w:rsidR="00BF6665" w:rsidRPr="0047464E" w:rsidRDefault="00326E17" w:rsidP="000B5260">
            <w:pPr>
              <w:suppressAutoHyphens/>
              <w:jc w:val="center"/>
            </w:pPr>
            <w:r>
              <w:t>6</w:t>
            </w:r>
          </w:p>
        </w:tc>
      </w:tr>
      <w:tr w:rsidR="00BF6665" w:rsidRPr="0047464E" w:rsidTr="00326E17">
        <w:trPr>
          <w:trHeight w:val="336"/>
        </w:trPr>
        <w:tc>
          <w:tcPr>
            <w:tcW w:w="5000" w:type="pct"/>
            <w:gridSpan w:val="2"/>
            <w:vAlign w:val="center"/>
          </w:tcPr>
          <w:p w:rsidR="00BF6665" w:rsidRPr="0047464E" w:rsidRDefault="00BF6665" w:rsidP="00326E17">
            <w:pPr>
              <w:suppressAutoHyphens/>
            </w:pPr>
            <w:r w:rsidRPr="0047464E">
              <w:t>в т. ч.:</w:t>
            </w:r>
          </w:p>
        </w:tc>
      </w:tr>
      <w:tr w:rsidR="00BF6665" w:rsidRPr="0047464E" w:rsidTr="00326E17">
        <w:trPr>
          <w:trHeight w:val="490"/>
        </w:trPr>
        <w:tc>
          <w:tcPr>
            <w:tcW w:w="3685" w:type="pct"/>
            <w:vAlign w:val="center"/>
          </w:tcPr>
          <w:p w:rsidR="00BF6665" w:rsidRPr="0047464E" w:rsidRDefault="00BF6665" w:rsidP="00326E17">
            <w:pPr>
              <w:suppressAutoHyphens/>
            </w:pPr>
            <w:r w:rsidRPr="0047464E">
              <w:t>теоретическое обучение</w:t>
            </w:r>
          </w:p>
        </w:tc>
        <w:tc>
          <w:tcPr>
            <w:tcW w:w="1315" w:type="pct"/>
            <w:vAlign w:val="center"/>
          </w:tcPr>
          <w:p w:rsidR="00BF6665" w:rsidRPr="0047464E" w:rsidRDefault="00326E17" w:rsidP="000B5260">
            <w:pPr>
              <w:suppressAutoHyphens/>
              <w:jc w:val="center"/>
            </w:pPr>
            <w:r>
              <w:t>8</w:t>
            </w:r>
          </w:p>
        </w:tc>
      </w:tr>
      <w:tr w:rsidR="00BF6665" w:rsidRPr="0047464E" w:rsidTr="00326E17">
        <w:trPr>
          <w:trHeight w:val="490"/>
        </w:trPr>
        <w:tc>
          <w:tcPr>
            <w:tcW w:w="3685" w:type="pct"/>
            <w:vAlign w:val="center"/>
          </w:tcPr>
          <w:p w:rsidR="00BF6665" w:rsidRPr="0047464E" w:rsidRDefault="00BF6665" w:rsidP="00326E17">
            <w:pPr>
              <w:suppressAutoHyphens/>
            </w:pPr>
            <w:r w:rsidRPr="0047464E">
              <w:t xml:space="preserve">практические занятия </w:t>
            </w:r>
          </w:p>
        </w:tc>
        <w:tc>
          <w:tcPr>
            <w:tcW w:w="1315" w:type="pct"/>
            <w:vAlign w:val="center"/>
          </w:tcPr>
          <w:p w:rsidR="00BF6665" w:rsidRPr="0047464E" w:rsidRDefault="00326E17" w:rsidP="000B5260">
            <w:pPr>
              <w:suppressAutoHyphens/>
              <w:jc w:val="center"/>
            </w:pPr>
            <w:r>
              <w:t>6</w:t>
            </w:r>
          </w:p>
        </w:tc>
      </w:tr>
      <w:tr w:rsidR="00BF6665" w:rsidRPr="0047464E" w:rsidTr="00326E17">
        <w:trPr>
          <w:trHeight w:val="267"/>
        </w:trPr>
        <w:tc>
          <w:tcPr>
            <w:tcW w:w="3685" w:type="pct"/>
            <w:vAlign w:val="center"/>
          </w:tcPr>
          <w:p w:rsidR="00BF6665" w:rsidRPr="0047464E" w:rsidRDefault="00BF6665" w:rsidP="00326E17">
            <w:pPr>
              <w:suppressAutoHyphens/>
            </w:pPr>
            <w:r w:rsidRPr="0047464E">
              <w:t xml:space="preserve">Самостоятельная работа </w:t>
            </w:r>
            <w:r w:rsidRPr="0047464E">
              <w:rPr>
                <w:b/>
                <w:vertAlign w:val="superscript"/>
              </w:rPr>
              <w:footnoteReference w:id="2"/>
            </w:r>
          </w:p>
        </w:tc>
        <w:tc>
          <w:tcPr>
            <w:tcW w:w="1315" w:type="pct"/>
            <w:vAlign w:val="center"/>
          </w:tcPr>
          <w:p w:rsidR="00BF6665" w:rsidRPr="0047464E" w:rsidRDefault="00326E17" w:rsidP="000B5260">
            <w:pPr>
              <w:suppressAutoHyphens/>
              <w:jc w:val="center"/>
            </w:pPr>
            <w:r>
              <w:t>58</w:t>
            </w:r>
          </w:p>
        </w:tc>
      </w:tr>
      <w:tr w:rsidR="000F6327" w:rsidRPr="0047464E" w:rsidTr="00326E17">
        <w:trPr>
          <w:trHeight w:val="267"/>
        </w:trPr>
        <w:tc>
          <w:tcPr>
            <w:tcW w:w="3685" w:type="pct"/>
            <w:vAlign w:val="center"/>
          </w:tcPr>
          <w:p w:rsidR="000F6327" w:rsidRPr="0047464E" w:rsidRDefault="000F6327" w:rsidP="00326E17">
            <w:pPr>
              <w:suppressAutoHyphens/>
            </w:pPr>
            <w:r>
              <w:t>Консультации</w:t>
            </w:r>
          </w:p>
        </w:tc>
        <w:tc>
          <w:tcPr>
            <w:tcW w:w="1315" w:type="pct"/>
            <w:vAlign w:val="center"/>
          </w:tcPr>
          <w:p w:rsidR="000F6327" w:rsidRPr="0047464E" w:rsidRDefault="000F6327" w:rsidP="000B5260">
            <w:pPr>
              <w:suppressAutoHyphens/>
              <w:jc w:val="center"/>
            </w:pPr>
            <w:r>
              <w:t>2</w:t>
            </w:r>
          </w:p>
        </w:tc>
      </w:tr>
      <w:tr w:rsidR="00BF6665" w:rsidRPr="0047464E" w:rsidTr="00326E17">
        <w:trPr>
          <w:trHeight w:val="331"/>
        </w:trPr>
        <w:tc>
          <w:tcPr>
            <w:tcW w:w="3685" w:type="pct"/>
            <w:vAlign w:val="center"/>
          </w:tcPr>
          <w:p w:rsidR="00BF6665" w:rsidRPr="0047464E" w:rsidRDefault="00BF6665" w:rsidP="00326E17">
            <w:pPr>
              <w:suppressAutoHyphens/>
            </w:pPr>
            <w:r w:rsidRPr="0047464E">
              <w:rPr>
                <w:b/>
              </w:rPr>
              <w:t>Промежуточная аттестация</w:t>
            </w:r>
            <w:r w:rsidR="000F6327">
              <w:rPr>
                <w:b/>
              </w:rPr>
              <w:t xml:space="preserve"> дифференцированный зачет</w:t>
            </w:r>
          </w:p>
        </w:tc>
        <w:tc>
          <w:tcPr>
            <w:tcW w:w="1315" w:type="pct"/>
            <w:vAlign w:val="center"/>
          </w:tcPr>
          <w:p w:rsidR="00BF6665" w:rsidRPr="0047464E" w:rsidRDefault="00BF6665" w:rsidP="00326E17">
            <w:pPr>
              <w:suppressAutoHyphens/>
            </w:pPr>
          </w:p>
        </w:tc>
      </w:tr>
    </w:tbl>
    <w:p w:rsidR="00BF6665" w:rsidRPr="0047464E" w:rsidRDefault="00BF6665" w:rsidP="00BF6665">
      <w:pPr>
        <w:rPr>
          <w:b/>
        </w:rPr>
        <w:sectPr w:rsidR="00BF6665" w:rsidRPr="0047464E" w:rsidSect="00326E17">
          <w:pgSz w:w="11906" w:h="16838"/>
          <w:pgMar w:top="1134" w:right="850" w:bottom="1134" w:left="1701" w:header="708" w:footer="708" w:gutter="0"/>
          <w:cols w:space="720"/>
          <w:docGrid w:linePitch="299"/>
        </w:sectPr>
      </w:pPr>
    </w:p>
    <w:p w:rsidR="00BF6665" w:rsidRPr="0047464E" w:rsidRDefault="00BF6665" w:rsidP="00BF6665">
      <w:pPr>
        <w:ind w:firstLine="709"/>
        <w:rPr>
          <w:b/>
          <w:bCs/>
        </w:rPr>
      </w:pPr>
      <w:r w:rsidRPr="0047464E">
        <w:rPr>
          <w:b/>
        </w:rPr>
        <w:lastRenderedPageBreak/>
        <w:t xml:space="preserve">2.2. Тематический план и содержание учебной дисциплины </w:t>
      </w:r>
    </w:p>
    <w:tbl>
      <w:tblPr>
        <w:tblW w:w="15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8"/>
        <w:gridCol w:w="9496"/>
        <w:gridCol w:w="1748"/>
        <w:gridCol w:w="1901"/>
      </w:tblGrid>
      <w:tr w:rsidR="00BF6665" w:rsidRPr="0047464E" w:rsidTr="00326E17">
        <w:trPr>
          <w:trHeight w:val="20"/>
        </w:trPr>
        <w:tc>
          <w:tcPr>
            <w:tcW w:w="719" w:type="pct"/>
            <w:vAlign w:val="center"/>
          </w:tcPr>
          <w:p w:rsidR="00BF6665" w:rsidRPr="0047464E" w:rsidRDefault="00BF6665" w:rsidP="00326E17">
            <w:pPr>
              <w:suppressAutoHyphens/>
              <w:ind w:left="-142"/>
              <w:jc w:val="center"/>
              <w:rPr>
                <w:b/>
                <w:bCs/>
                <w:szCs w:val="24"/>
              </w:rPr>
            </w:pPr>
            <w:r w:rsidRPr="0047464E">
              <w:rPr>
                <w:b/>
                <w:bCs/>
                <w:szCs w:val="24"/>
              </w:rPr>
              <w:t>Наименование разделов и тем</w:t>
            </w:r>
          </w:p>
        </w:tc>
        <w:tc>
          <w:tcPr>
            <w:tcW w:w="3093" w:type="pct"/>
            <w:vAlign w:val="center"/>
          </w:tcPr>
          <w:p w:rsidR="00BF6665" w:rsidRPr="0047464E" w:rsidRDefault="00BF6665" w:rsidP="00326E17">
            <w:pPr>
              <w:suppressAutoHyphens/>
              <w:jc w:val="center"/>
              <w:rPr>
                <w:b/>
                <w:bCs/>
                <w:szCs w:val="24"/>
              </w:rPr>
            </w:pPr>
            <w:r w:rsidRPr="0047464E">
              <w:rPr>
                <w:b/>
                <w:bCs/>
                <w:szCs w:val="24"/>
              </w:rPr>
              <w:t>Содержание учебного материала и формы организации деятельности обучающихся</w:t>
            </w:r>
          </w:p>
        </w:tc>
        <w:tc>
          <w:tcPr>
            <w:tcW w:w="569" w:type="pct"/>
            <w:vAlign w:val="center"/>
          </w:tcPr>
          <w:p w:rsidR="00BF6665" w:rsidRPr="0047464E" w:rsidRDefault="00BF6665" w:rsidP="00326E17">
            <w:pPr>
              <w:suppressAutoHyphens/>
              <w:jc w:val="center"/>
              <w:rPr>
                <w:b/>
                <w:bCs/>
                <w:szCs w:val="24"/>
              </w:rPr>
            </w:pPr>
            <w:r w:rsidRPr="0047464E">
              <w:rPr>
                <w:b/>
                <w:bCs/>
                <w:szCs w:val="24"/>
              </w:rPr>
              <w:t>Объем, акад. ч / в т. ч. в форме практической подготовки, акад. ч</w:t>
            </w:r>
          </w:p>
        </w:tc>
        <w:tc>
          <w:tcPr>
            <w:tcW w:w="619" w:type="pct"/>
            <w:vAlign w:val="center"/>
          </w:tcPr>
          <w:p w:rsidR="00BF6665" w:rsidRPr="0047464E" w:rsidRDefault="00BF6665" w:rsidP="00326E17">
            <w:pPr>
              <w:jc w:val="center"/>
              <w:rPr>
                <w:b/>
                <w:bCs/>
                <w:szCs w:val="24"/>
              </w:rPr>
            </w:pPr>
            <w:r>
              <w:rPr>
                <w:b/>
                <w:bCs/>
                <w:szCs w:val="24"/>
              </w:rPr>
              <w:t>Коды компетенций</w:t>
            </w:r>
            <w:r w:rsidRPr="0047464E">
              <w:rPr>
                <w:rStyle w:val="aa"/>
                <w:b/>
                <w:bCs/>
              </w:rPr>
              <w:footnoteReference w:id="3"/>
            </w:r>
            <w:r w:rsidRPr="0047464E">
              <w:rPr>
                <w:b/>
                <w:bCs/>
                <w:szCs w:val="24"/>
              </w:rPr>
              <w:t>, формированию которых способствует элемент программы</w:t>
            </w:r>
          </w:p>
        </w:tc>
      </w:tr>
      <w:tr w:rsidR="00BF6665" w:rsidRPr="0047464E" w:rsidTr="00326E17">
        <w:trPr>
          <w:trHeight w:val="377"/>
        </w:trPr>
        <w:tc>
          <w:tcPr>
            <w:tcW w:w="719" w:type="pct"/>
          </w:tcPr>
          <w:p w:rsidR="00BF6665" w:rsidRPr="0047464E" w:rsidRDefault="00BF6665" w:rsidP="00326E17">
            <w:pPr>
              <w:jc w:val="center"/>
              <w:rPr>
                <w:b/>
                <w:bCs/>
                <w:szCs w:val="24"/>
              </w:rPr>
            </w:pPr>
            <w:r w:rsidRPr="0047464E">
              <w:rPr>
                <w:b/>
                <w:bCs/>
                <w:szCs w:val="24"/>
              </w:rPr>
              <w:t>1</w:t>
            </w:r>
          </w:p>
        </w:tc>
        <w:tc>
          <w:tcPr>
            <w:tcW w:w="3093" w:type="pct"/>
          </w:tcPr>
          <w:p w:rsidR="00BF6665" w:rsidRPr="0047464E" w:rsidRDefault="00BF6665" w:rsidP="00326E17">
            <w:pPr>
              <w:jc w:val="center"/>
              <w:rPr>
                <w:b/>
                <w:bCs/>
                <w:szCs w:val="24"/>
              </w:rPr>
            </w:pPr>
            <w:r w:rsidRPr="0047464E">
              <w:rPr>
                <w:b/>
                <w:bCs/>
                <w:szCs w:val="24"/>
              </w:rPr>
              <w:t>2</w:t>
            </w:r>
          </w:p>
        </w:tc>
        <w:tc>
          <w:tcPr>
            <w:tcW w:w="569" w:type="pct"/>
          </w:tcPr>
          <w:p w:rsidR="00BF6665" w:rsidRPr="0047464E" w:rsidRDefault="00BF6665" w:rsidP="00326E17">
            <w:pPr>
              <w:jc w:val="center"/>
              <w:rPr>
                <w:b/>
                <w:bCs/>
                <w:szCs w:val="24"/>
              </w:rPr>
            </w:pPr>
            <w:r w:rsidRPr="0047464E">
              <w:rPr>
                <w:b/>
                <w:bCs/>
                <w:szCs w:val="24"/>
              </w:rPr>
              <w:t>3</w:t>
            </w:r>
          </w:p>
        </w:tc>
        <w:tc>
          <w:tcPr>
            <w:tcW w:w="619" w:type="pct"/>
          </w:tcPr>
          <w:p w:rsidR="00BF6665" w:rsidRPr="0047464E" w:rsidRDefault="00BF6665" w:rsidP="00326E17">
            <w:pPr>
              <w:jc w:val="center"/>
              <w:rPr>
                <w:b/>
                <w:bCs/>
                <w:szCs w:val="24"/>
              </w:rPr>
            </w:pPr>
            <w:r w:rsidRPr="0047464E">
              <w:rPr>
                <w:b/>
                <w:bCs/>
                <w:szCs w:val="24"/>
              </w:rPr>
              <w:t>4</w:t>
            </w:r>
          </w:p>
        </w:tc>
      </w:tr>
      <w:tr w:rsidR="00BF6665" w:rsidRPr="0047464E" w:rsidTr="00326E17">
        <w:trPr>
          <w:trHeight w:val="377"/>
        </w:trPr>
        <w:tc>
          <w:tcPr>
            <w:tcW w:w="3812" w:type="pct"/>
            <w:gridSpan w:val="2"/>
          </w:tcPr>
          <w:p w:rsidR="00BF6665" w:rsidRPr="0047464E" w:rsidRDefault="00BF6665" w:rsidP="00326E17">
            <w:pPr>
              <w:rPr>
                <w:b/>
                <w:bCs/>
                <w:szCs w:val="24"/>
              </w:rPr>
            </w:pPr>
            <w:bookmarkStart w:id="2" w:name="_Hlk110200345"/>
            <w:r w:rsidRPr="0047464E">
              <w:rPr>
                <w:b/>
                <w:bCs/>
                <w:szCs w:val="24"/>
              </w:rPr>
              <w:t>Раздел 1. Безопасность жизнедеятельности: теоретические основы, нормативно-правовое регулирование и органы обеспечения безопасности в Российской Федерации, предупреждение, предотвращение и ликвидация последствий чрезвычайных ситуаций</w:t>
            </w:r>
          </w:p>
        </w:tc>
        <w:tc>
          <w:tcPr>
            <w:tcW w:w="569" w:type="pct"/>
          </w:tcPr>
          <w:p w:rsidR="00BF6665" w:rsidRPr="0047464E" w:rsidRDefault="00674203" w:rsidP="00326E17">
            <w:pPr>
              <w:suppressAutoHyphens/>
              <w:jc w:val="center"/>
              <w:rPr>
                <w:b/>
                <w:bCs/>
                <w:szCs w:val="24"/>
              </w:rPr>
            </w:pPr>
            <w:r>
              <w:rPr>
                <w:b/>
                <w:bCs/>
                <w:szCs w:val="24"/>
              </w:rPr>
              <w:t>10</w:t>
            </w:r>
            <w:r w:rsidR="00BF6665" w:rsidRPr="0047464E">
              <w:rPr>
                <w:b/>
                <w:bCs/>
                <w:szCs w:val="24"/>
              </w:rPr>
              <w:t>/</w:t>
            </w:r>
            <w:r w:rsidR="00326E17">
              <w:rPr>
                <w:b/>
                <w:bCs/>
                <w:szCs w:val="24"/>
              </w:rPr>
              <w:t>4</w:t>
            </w:r>
          </w:p>
        </w:tc>
        <w:tc>
          <w:tcPr>
            <w:tcW w:w="619" w:type="pct"/>
          </w:tcPr>
          <w:p w:rsidR="00BF6665" w:rsidRPr="0047464E" w:rsidRDefault="00BF6665" w:rsidP="00326E17">
            <w:pPr>
              <w:jc w:val="center"/>
              <w:rPr>
                <w:b/>
                <w:bCs/>
                <w:szCs w:val="24"/>
              </w:rPr>
            </w:pPr>
          </w:p>
        </w:tc>
      </w:tr>
      <w:tr w:rsidR="00BF6665" w:rsidRPr="0047464E" w:rsidTr="00326E17">
        <w:trPr>
          <w:trHeight w:val="20"/>
        </w:trPr>
        <w:tc>
          <w:tcPr>
            <w:tcW w:w="719" w:type="pct"/>
            <w:vMerge w:val="restart"/>
          </w:tcPr>
          <w:p w:rsidR="00BF6665" w:rsidRPr="0047464E" w:rsidRDefault="00BF6665" w:rsidP="00326E17">
            <w:pPr>
              <w:rPr>
                <w:szCs w:val="24"/>
              </w:rPr>
            </w:pPr>
            <w:r w:rsidRPr="0047464E">
              <w:rPr>
                <w:b/>
                <w:bCs/>
                <w:szCs w:val="24"/>
              </w:rPr>
              <w:t>Тема 1.1.</w:t>
            </w:r>
            <w:r w:rsidRPr="0047464E">
              <w:rPr>
                <w:szCs w:val="24"/>
              </w:rPr>
              <w:t xml:space="preserve"> Теоретические основы безопасности жизнедеятельности</w:t>
            </w:r>
          </w:p>
        </w:tc>
        <w:tc>
          <w:tcPr>
            <w:tcW w:w="3093" w:type="pct"/>
          </w:tcPr>
          <w:p w:rsidR="00BF6665" w:rsidRPr="0047464E" w:rsidRDefault="00BF6665" w:rsidP="00326E17">
            <w:pPr>
              <w:rPr>
                <w:b/>
                <w:bCs/>
                <w:szCs w:val="24"/>
              </w:rPr>
            </w:pPr>
            <w:r w:rsidRPr="0047464E">
              <w:rPr>
                <w:b/>
                <w:bCs/>
                <w:szCs w:val="24"/>
              </w:rPr>
              <w:t>Содержание учебного материала</w:t>
            </w:r>
          </w:p>
        </w:tc>
        <w:tc>
          <w:tcPr>
            <w:tcW w:w="569" w:type="pct"/>
            <w:vAlign w:val="center"/>
          </w:tcPr>
          <w:p w:rsidR="00BF6665" w:rsidRPr="0047464E" w:rsidRDefault="000F6327" w:rsidP="00326E17">
            <w:pPr>
              <w:suppressAutoHyphens/>
              <w:jc w:val="center"/>
              <w:rPr>
                <w:szCs w:val="24"/>
              </w:rPr>
            </w:pPr>
            <w:r>
              <w:rPr>
                <w:b/>
                <w:bCs/>
                <w:szCs w:val="24"/>
              </w:rPr>
              <w:t>2</w:t>
            </w:r>
            <w:r w:rsidR="00BF6665" w:rsidRPr="0047464E">
              <w:rPr>
                <w:b/>
                <w:bCs/>
                <w:szCs w:val="24"/>
              </w:rPr>
              <w:t>/-</w:t>
            </w:r>
          </w:p>
        </w:tc>
        <w:tc>
          <w:tcPr>
            <w:tcW w:w="619" w:type="pct"/>
            <w:vMerge w:val="restart"/>
          </w:tcPr>
          <w:p w:rsidR="00BF6665" w:rsidRPr="0047464E" w:rsidRDefault="00BF6665" w:rsidP="00326E17">
            <w:pPr>
              <w:suppressAutoHyphens/>
              <w:jc w:val="center"/>
              <w:rPr>
                <w:szCs w:val="24"/>
              </w:rPr>
            </w:pPr>
          </w:p>
          <w:p w:rsidR="00BF6665" w:rsidRPr="0047464E" w:rsidRDefault="00BF6665" w:rsidP="00326E17">
            <w:pPr>
              <w:suppressAutoHyphens/>
              <w:jc w:val="center"/>
              <w:rPr>
                <w:szCs w:val="24"/>
              </w:rPr>
            </w:pPr>
            <w:r w:rsidRPr="0047464E">
              <w:rPr>
                <w:szCs w:val="24"/>
              </w:rPr>
              <w:t>ОК 01</w:t>
            </w:r>
          </w:p>
          <w:p w:rsidR="00BF6665" w:rsidRPr="0047464E" w:rsidRDefault="00BF6665" w:rsidP="00326E17">
            <w:pPr>
              <w:suppressAutoHyphens/>
              <w:jc w:val="center"/>
              <w:rPr>
                <w:szCs w:val="24"/>
              </w:rPr>
            </w:pPr>
            <w:r w:rsidRPr="0047464E">
              <w:rPr>
                <w:szCs w:val="24"/>
              </w:rPr>
              <w:t>ОК 02</w:t>
            </w:r>
          </w:p>
          <w:p w:rsidR="00BF6665" w:rsidRPr="0047464E" w:rsidRDefault="00BF6665" w:rsidP="00326E17">
            <w:pPr>
              <w:suppressAutoHyphens/>
              <w:jc w:val="center"/>
              <w:rPr>
                <w:szCs w:val="24"/>
              </w:rPr>
            </w:pPr>
            <w:r w:rsidRPr="0047464E">
              <w:rPr>
                <w:szCs w:val="24"/>
              </w:rPr>
              <w:t>ОК 04</w:t>
            </w:r>
          </w:p>
          <w:p w:rsidR="00BF6665" w:rsidRPr="0047464E" w:rsidRDefault="00BF6665" w:rsidP="00326E17">
            <w:pPr>
              <w:suppressAutoHyphens/>
              <w:jc w:val="center"/>
              <w:rPr>
                <w:szCs w:val="24"/>
              </w:rPr>
            </w:pPr>
            <w:r w:rsidRPr="0047464E">
              <w:rPr>
                <w:szCs w:val="24"/>
              </w:rPr>
              <w:t>ОК 07</w:t>
            </w:r>
          </w:p>
          <w:p w:rsidR="00BF6665" w:rsidRPr="0047464E" w:rsidRDefault="00BF6665" w:rsidP="00326E17">
            <w:pPr>
              <w:jc w:val="center"/>
              <w:rPr>
                <w:b/>
                <w:szCs w:val="24"/>
              </w:rPr>
            </w:pPr>
          </w:p>
        </w:tc>
      </w:tr>
      <w:tr w:rsidR="00BF6665" w:rsidRPr="0047464E" w:rsidTr="00326E17">
        <w:trPr>
          <w:trHeight w:val="711"/>
        </w:trPr>
        <w:tc>
          <w:tcPr>
            <w:tcW w:w="719" w:type="pct"/>
            <w:vMerge/>
          </w:tcPr>
          <w:p w:rsidR="00BF6665" w:rsidRPr="0047464E" w:rsidRDefault="00BF6665" w:rsidP="00326E17">
            <w:pPr>
              <w:rPr>
                <w:b/>
                <w:bCs/>
                <w:szCs w:val="24"/>
              </w:rPr>
            </w:pPr>
          </w:p>
        </w:tc>
        <w:tc>
          <w:tcPr>
            <w:tcW w:w="3093" w:type="pct"/>
          </w:tcPr>
          <w:p w:rsidR="00BF6665" w:rsidRPr="0047464E" w:rsidRDefault="00BF6665" w:rsidP="00326E17">
            <w:pPr>
              <w:contextualSpacing/>
              <w:jc w:val="both"/>
              <w:rPr>
                <w:bCs/>
                <w:szCs w:val="24"/>
              </w:rPr>
            </w:pPr>
            <w:r w:rsidRPr="0047464E">
              <w:rPr>
                <w:bCs/>
                <w:szCs w:val="24"/>
              </w:rPr>
              <w:t xml:space="preserve">Опасности и их показатели. Разновидности опасностей современного мира. Защита человека и окружающей среды от опасностей. Сущность понятия «безопасность жизнедеятельности». Социальные и психологические аспекты безопасности. Возникновение и развитие научных представлений о человеко- и природозащитной деятельности. Представление о системе «человек – среда обитания», ее структуре и функциональных связях.  Системы безопасности и их структура. Вред, ущерб – виды и характеристики. </w:t>
            </w:r>
          </w:p>
          <w:p w:rsidR="00BF6665" w:rsidRPr="0047464E" w:rsidRDefault="00BF6665" w:rsidP="00326E17">
            <w:pPr>
              <w:contextualSpacing/>
              <w:jc w:val="both"/>
              <w:rPr>
                <w:bCs/>
                <w:szCs w:val="24"/>
              </w:rPr>
            </w:pPr>
            <w:r w:rsidRPr="0047464E">
              <w:rPr>
                <w:bCs/>
                <w:szCs w:val="24"/>
              </w:rPr>
              <w:t xml:space="preserve">Нормы экологической безопасности при ведении профессиональной деятельности. Способы минимизации угрозы потерь, вызываемых нарушениями норм безопасности жизнедеятельности на рабочем месте и опасность нарушения норм для реализации идеи бережливого производства. </w:t>
            </w:r>
            <w:bookmarkStart w:id="3" w:name="_Hlk109638110"/>
            <w:r w:rsidRPr="0047464E">
              <w:rPr>
                <w:szCs w:val="24"/>
              </w:rPr>
              <w:t>Алгоритмы поддержания безопасных условий жизнедеятельности на рабочем месте</w:t>
            </w:r>
            <w:bookmarkEnd w:id="3"/>
            <w:r w:rsidRPr="0047464E">
              <w:rPr>
                <w:szCs w:val="24"/>
              </w:rPr>
              <w:t>.</w:t>
            </w:r>
            <w:r w:rsidRPr="0047464E">
              <w:rPr>
                <w:rStyle w:val="aa"/>
                <w:bCs/>
                <w:szCs w:val="24"/>
              </w:rPr>
              <w:footnoteReference w:id="4"/>
            </w:r>
            <w:r w:rsidRPr="0047464E">
              <w:rPr>
                <w:bCs/>
                <w:szCs w:val="24"/>
              </w:rPr>
              <w:t xml:space="preserve"> </w:t>
            </w:r>
          </w:p>
          <w:p w:rsidR="00BF6665" w:rsidRPr="0047464E" w:rsidRDefault="00BF6665" w:rsidP="00326E17">
            <w:pPr>
              <w:contextualSpacing/>
              <w:jc w:val="both"/>
              <w:rPr>
                <w:szCs w:val="24"/>
              </w:rPr>
            </w:pPr>
            <w:r w:rsidRPr="0047464E">
              <w:rPr>
                <w:szCs w:val="24"/>
              </w:rPr>
              <w:t xml:space="preserve">Возможности применения ИКТ и цифровых инструментов для поиска актуальных сведений о безопасности жизнедеятельности для принятия обоснованных решений, связанных с профессиональным контекстом </w:t>
            </w:r>
            <w:r w:rsidRPr="0047464E">
              <w:rPr>
                <w:bCs/>
                <w:szCs w:val="24"/>
              </w:rPr>
              <w:t>обеспечения безопасности</w:t>
            </w:r>
            <w:r w:rsidRPr="0047464E">
              <w:rPr>
                <w:szCs w:val="24"/>
              </w:rPr>
              <w:t xml:space="preserve"> жизнедеятельности и защиты окружающей среды</w:t>
            </w:r>
          </w:p>
        </w:tc>
        <w:tc>
          <w:tcPr>
            <w:tcW w:w="569" w:type="pct"/>
            <w:vMerge w:val="restart"/>
            <w:vAlign w:val="center"/>
          </w:tcPr>
          <w:p w:rsidR="00BF6665" w:rsidRPr="0047464E" w:rsidRDefault="000F6327" w:rsidP="00326E17">
            <w:pPr>
              <w:suppressAutoHyphens/>
              <w:jc w:val="center"/>
              <w:rPr>
                <w:bCs/>
                <w:szCs w:val="24"/>
              </w:rPr>
            </w:pPr>
            <w:r>
              <w:rPr>
                <w:bCs/>
                <w:szCs w:val="24"/>
              </w:rPr>
              <w:t>2</w:t>
            </w:r>
          </w:p>
        </w:tc>
        <w:tc>
          <w:tcPr>
            <w:tcW w:w="619" w:type="pct"/>
            <w:vMerge/>
          </w:tcPr>
          <w:p w:rsidR="00BF6665" w:rsidRPr="0047464E" w:rsidRDefault="00BF6665" w:rsidP="00326E17">
            <w:pPr>
              <w:jc w:val="center"/>
              <w:rPr>
                <w:b/>
                <w:bCs/>
                <w:szCs w:val="24"/>
              </w:rPr>
            </w:pPr>
          </w:p>
        </w:tc>
      </w:tr>
      <w:tr w:rsidR="00BF6665" w:rsidRPr="0047464E" w:rsidTr="00326E17">
        <w:trPr>
          <w:trHeight w:val="255"/>
        </w:trPr>
        <w:tc>
          <w:tcPr>
            <w:tcW w:w="719" w:type="pct"/>
            <w:vMerge/>
          </w:tcPr>
          <w:p w:rsidR="00BF6665" w:rsidRPr="0047464E" w:rsidRDefault="00BF6665" w:rsidP="00326E17">
            <w:pPr>
              <w:rPr>
                <w:b/>
                <w:bCs/>
                <w:szCs w:val="24"/>
              </w:rPr>
            </w:pPr>
          </w:p>
        </w:tc>
        <w:tc>
          <w:tcPr>
            <w:tcW w:w="3093" w:type="pct"/>
          </w:tcPr>
          <w:p w:rsidR="00BF6665" w:rsidRPr="0047464E" w:rsidRDefault="00BF6665" w:rsidP="00326E17">
            <w:pPr>
              <w:jc w:val="both"/>
              <w:rPr>
                <w:b/>
                <w:bCs/>
                <w:szCs w:val="24"/>
              </w:rPr>
            </w:pPr>
            <w:r w:rsidRPr="0047464E">
              <w:rPr>
                <w:bCs/>
                <w:szCs w:val="24"/>
              </w:rPr>
              <w:t>Лекция-дискуссия</w:t>
            </w:r>
            <w:r w:rsidRPr="0047464E">
              <w:rPr>
                <w:rStyle w:val="aa"/>
                <w:bCs/>
                <w:szCs w:val="24"/>
              </w:rPr>
              <w:footnoteReference w:id="5"/>
            </w:r>
          </w:p>
        </w:tc>
        <w:tc>
          <w:tcPr>
            <w:tcW w:w="569" w:type="pct"/>
            <w:vMerge/>
            <w:vAlign w:val="center"/>
          </w:tcPr>
          <w:p w:rsidR="00BF6665" w:rsidRPr="0047464E" w:rsidRDefault="00BF6665" w:rsidP="00326E17">
            <w:pPr>
              <w:suppressAutoHyphens/>
              <w:jc w:val="center"/>
              <w:rPr>
                <w:bCs/>
                <w:szCs w:val="24"/>
              </w:rPr>
            </w:pPr>
          </w:p>
        </w:tc>
        <w:tc>
          <w:tcPr>
            <w:tcW w:w="619" w:type="pct"/>
            <w:vMerge/>
          </w:tcPr>
          <w:p w:rsidR="00BF6665" w:rsidRPr="0047464E" w:rsidRDefault="00BF6665" w:rsidP="00326E17">
            <w:pPr>
              <w:jc w:val="center"/>
              <w:rPr>
                <w:b/>
                <w:bCs/>
                <w:szCs w:val="24"/>
              </w:rPr>
            </w:pPr>
          </w:p>
        </w:tc>
      </w:tr>
      <w:tr w:rsidR="00BF6665" w:rsidRPr="0047464E" w:rsidTr="00326E17">
        <w:trPr>
          <w:trHeight w:val="20"/>
        </w:trPr>
        <w:tc>
          <w:tcPr>
            <w:tcW w:w="719" w:type="pct"/>
            <w:vMerge w:val="restart"/>
          </w:tcPr>
          <w:p w:rsidR="00BF6665" w:rsidRPr="0047464E" w:rsidRDefault="00BF6665" w:rsidP="00326E17">
            <w:pPr>
              <w:rPr>
                <w:b/>
                <w:bCs/>
                <w:szCs w:val="24"/>
              </w:rPr>
            </w:pPr>
            <w:r w:rsidRPr="0047464E">
              <w:rPr>
                <w:b/>
                <w:bCs/>
                <w:szCs w:val="24"/>
              </w:rPr>
              <w:t xml:space="preserve">Тема 1.2. </w:t>
            </w:r>
          </w:p>
          <w:p w:rsidR="00BF6665" w:rsidRPr="0047464E" w:rsidRDefault="00BF6665" w:rsidP="00326E17">
            <w:pPr>
              <w:jc w:val="both"/>
              <w:rPr>
                <w:szCs w:val="24"/>
              </w:rPr>
            </w:pPr>
            <w:r w:rsidRPr="0047464E">
              <w:rPr>
                <w:szCs w:val="24"/>
              </w:rPr>
              <w:t>Безопасное поведение человека в чрезвычайных ситуациях и  способы защиты населения от оружия массового поражения</w:t>
            </w:r>
          </w:p>
        </w:tc>
        <w:tc>
          <w:tcPr>
            <w:tcW w:w="3093" w:type="pct"/>
          </w:tcPr>
          <w:p w:rsidR="00BF6665" w:rsidRPr="0047464E" w:rsidRDefault="00BF6665" w:rsidP="00326E17">
            <w:pPr>
              <w:jc w:val="both"/>
              <w:rPr>
                <w:b/>
                <w:bCs/>
                <w:szCs w:val="24"/>
              </w:rPr>
            </w:pPr>
            <w:r w:rsidRPr="0047464E">
              <w:rPr>
                <w:b/>
                <w:bCs/>
                <w:szCs w:val="24"/>
              </w:rPr>
              <w:t xml:space="preserve">Содержание учебного материала </w:t>
            </w:r>
          </w:p>
        </w:tc>
        <w:tc>
          <w:tcPr>
            <w:tcW w:w="569" w:type="pct"/>
            <w:vAlign w:val="center"/>
          </w:tcPr>
          <w:p w:rsidR="00BF6665" w:rsidRPr="0047464E" w:rsidRDefault="00326E17" w:rsidP="00326E17">
            <w:pPr>
              <w:jc w:val="center"/>
              <w:rPr>
                <w:b/>
                <w:bCs/>
                <w:szCs w:val="24"/>
              </w:rPr>
            </w:pPr>
            <w:r>
              <w:rPr>
                <w:b/>
                <w:bCs/>
                <w:szCs w:val="24"/>
              </w:rPr>
              <w:t>4</w:t>
            </w:r>
            <w:r w:rsidR="00BF6665" w:rsidRPr="0047464E">
              <w:rPr>
                <w:b/>
                <w:bCs/>
                <w:szCs w:val="24"/>
              </w:rPr>
              <w:t>/</w:t>
            </w:r>
            <w:r>
              <w:rPr>
                <w:b/>
                <w:bCs/>
                <w:szCs w:val="24"/>
              </w:rPr>
              <w:t>2</w:t>
            </w:r>
          </w:p>
        </w:tc>
        <w:tc>
          <w:tcPr>
            <w:tcW w:w="619" w:type="pct"/>
            <w:vMerge w:val="restart"/>
          </w:tcPr>
          <w:p w:rsidR="00BF6665" w:rsidRPr="0047464E" w:rsidRDefault="00BF6665" w:rsidP="00326E17">
            <w:pPr>
              <w:suppressAutoHyphens/>
              <w:jc w:val="center"/>
              <w:rPr>
                <w:szCs w:val="24"/>
              </w:rPr>
            </w:pPr>
          </w:p>
          <w:p w:rsidR="00BF6665" w:rsidRPr="0047464E" w:rsidRDefault="00BF6665" w:rsidP="00326E17">
            <w:pPr>
              <w:suppressAutoHyphens/>
              <w:jc w:val="center"/>
              <w:rPr>
                <w:szCs w:val="24"/>
              </w:rPr>
            </w:pPr>
            <w:r w:rsidRPr="0047464E">
              <w:rPr>
                <w:szCs w:val="24"/>
              </w:rPr>
              <w:t>ОК 01</w:t>
            </w:r>
          </w:p>
          <w:p w:rsidR="00BF6665" w:rsidRPr="0047464E" w:rsidRDefault="00BF6665" w:rsidP="00326E17">
            <w:pPr>
              <w:suppressAutoHyphens/>
              <w:jc w:val="center"/>
              <w:rPr>
                <w:szCs w:val="24"/>
              </w:rPr>
            </w:pPr>
            <w:r w:rsidRPr="0047464E">
              <w:rPr>
                <w:szCs w:val="24"/>
              </w:rPr>
              <w:t>ОК 02</w:t>
            </w:r>
          </w:p>
          <w:p w:rsidR="00BF6665" w:rsidRPr="0047464E" w:rsidRDefault="00BF6665" w:rsidP="00326E17">
            <w:pPr>
              <w:suppressAutoHyphens/>
              <w:jc w:val="center"/>
              <w:rPr>
                <w:szCs w:val="24"/>
              </w:rPr>
            </w:pPr>
            <w:r w:rsidRPr="0047464E">
              <w:rPr>
                <w:szCs w:val="24"/>
              </w:rPr>
              <w:t>ОК 04</w:t>
            </w:r>
          </w:p>
          <w:p w:rsidR="00BF6665" w:rsidRPr="0047464E" w:rsidRDefault="00BF6665" w:rsidP="00326E17">
            <w:pPr>
              <w:suppressAutoHyphens/>
              <w:jc w:val="center"/>
              <w:rPr>
                <w:szCs w:val="24"/>
              </w:rPr>
            </w:pPr>
            <w:r w:rsidRPr="0047464E">
              <w:rPr>
                <w:szCs w:val="24"/>
              </w:rPr>
              <w:t>ОК 07</w:t>
            </w:r>
          </w:p>
          <w:p w:rsidR="00BF6665" w:rsidRPr="0047464E" w:rsidRDefault="00BF6665" w:rsidP="00326E17">
            <w:pPr>
              <w:jc w:val="center"/>
              <w:rPr>
                <w:b/>
                <w:szCs w:val="24"/>
              </w:rPr>
            </w:pPr>
          </w:p>
        </w:tc>
      </w:tr>
      <w:tr w:rsidR="00BF6665" w:rsidRPr="0047464E" w:rsidTr="00326E17">
        <w:trPr>
          <w:trHeight w:val="20"/>
        </w:trPr>
        <w:tc>
          <w:tcPr>
            <w:tcW w:w="719" w:type="pct"/>
            <w:vMerge/>
          </w:tcPr>
          <w:p w:rsidR="00BF6665" w:rsidRPr="0047464E" w:rsidRDefault="00BF6665" w:rsidP="00326E17">
            <w:pPr>
              <w:rPr>
                <w:b/>
                <w:bCs/>
                <w:szCs w:val="24"/>
              </w:rPr>
            </w:pPr>
          </w:p>
        </w:tc>
        <w:tc>
          <w:tcPr>
            <w:tcW w:w="3093" w:type="pct"/>
          </w:tcPr>
          <w:p w:rsidR="00BF6665" w:rsidRPr="0047464E" w:rsidRDefault="00BF6665" w:rsidP="00326E17">
            <w:pPr>
              <w:jc w:val="both"/>
              <w:rPr>
                <w:szCs w:val="24"/>
              </w:rPr>
            </w:pPr>
            <w:r w:rsidRPr="0047464E">
              <w:rPr>
                <w:bCs/>
                <w:szCs w:val="24"/>
              </w:rPr>
              <w:t>Понятие и общая классификация чрезвычайных ситуаций. ЧС природного, техногенного и социального характера.</w:t>
            </w:r>
            <w:r w:rsidRPr="0047464E">
              <w:rPr>
                <w:b/>
                <w:szCs w:val="24"/>
              </w:rPr>
              <w:t xml:space="preserve"> </w:t>
            </w:r>
            <w:r w:rsidRPr="0047464E">
              <w:rPr>
                <w:szCs w:val="24"/>
              </w:rPr>
              <w:t>Общие правила безопасного поведения в ЧС и особенности безопасного поведения в процессе выполнения профессиональных функций.</w:t>
            </w:r>
            <w:r w:rsidRPr="0047464E">
              <w:rPr>
                <w:bCs/>
                <w:szCs w:val="24"/>
              </w:rPr>
              <w:t xml:space="preserve"> Основы пожаробезопасности и электробезопасности</w:t>
            </w:r>
            <w:r w:rsidRPr="0047464E">
              <w:rPr>
                <w:szCs w:val="24"/>
              </w:rPr>
              <w:t xml:space="preserve"> на рабочем месте. </w:t>
            </w:r>
          </w:p>
          <w:p w:rsidR="00BF6665" w:rsidRPr="0047464E" w:rsidRDefault="00BF6665" w:rsidP="00326E17">
            <w:pPr>
              <w:jc w:val="both"/>
              <w:rPr>
                <w:szCs w:val="24"/>
              </w:rPr>
            </w:pPr>
            <w:r w:rsidRPr="0047464E">
              <w:rPr>
                <w:szCs w:val="24"/>
              </w:rPr>
              <w:t xml:space="preserve">Ядерное оружие и его поражающие факторы. Химическое оружие и его характеристика. Биологическое оружие и его характеристика. Средства индивидуальной и коллективной защиты населения от оружия массового поражения. Действия населения в очаге ядерного, химического и биологического поражения. </w:t>
            </w:r>
          </w:p>
          <w:p w:rsidR="00BF6665" w:rsidRPr="0047464E" w:rsidRDefault="00BF6665" w:rsidP="00326E17">
            <w:pPr>
              <w:jc w:val="both"/>
              <w:rPr>
                <w:bCs/>
                <w:szCs w:val="24"/>
              </w:rPr>
            </w:pPr>
            <w:r w:rsidRPr="0047464E">
              <w:rPr>
                <w:szCs w:val="24"/>
              </w:rPr>
              <w:t>П</w:t>
            </w:r>
            <w:r w:rsidRPr="0047464E">
              <w:rPr>
                <w:bCs/>
                <w:szCs w:val="24"/>
              </w:rPr>
              <w:t xml:space="preserve">орядок применения современных средств и устройств информатизации и цифровых инструментов в обеспечении </w:t>
            </w:r>
            <w:r w:rsidRPr="0047464E">
              <w:rPr>
                <w:szCs w:val="24"/>
              </w:rPr>
              <w:t>безопасного поведения в чрезвычайных ситуациях в процессе выполнения профессиональных функций.</w:t>
            </w:r>
            <w:r w:rsidRPr="0047464E">
              <w:rPr>
                <w:bCs/>
                <w:szCs w:val="24"/>
              </w:rPr>
              <w:t xml:space="preserve"> </w:t>
            </w:r>
          </w:p>
          <w:p w:rsidR="00BF6665" w:rsidRPr="0047464E" w:rsidRDefault="00BF6665" w:rsidP="00326E17">
            <w:pPr>
              <w:jc w:val="both"/>
              <w:rPr>
                <w:szCs w:val="24"/>
              </w:rPr>
            </w:pPr>
            <w:r w:rsidRPr="0047464E">
              <w:rPr>
                <w:bCs/>
                <w:szCs w:val="24"/>
              </w:rPr>
              <w:t xml:space="preserve">Основы проектной деятельности </w:t>
            </w:r>
            <w:r w:rsidRPr="0047464E">
              <w:rPr>
                <w:szCs w:val="24"/>
              </w:rPr>
              <w:t>в коллективе и команде по решению задач</w:t>
            </w:r>
            <w:r w:rsidRPr="0047464E">
              <w:rPr>
                <w:bCs/>
                <w:szCs w:val="24"/>
              </w:rPr>
              <w:t xml:space="preserve"> минимизации опасностей и эффективного управления рисками ЧС на рабочем месте.</w:t>
            </w:r>
            <w:r w:rsidRPr="0047464E">
              <w:rPr>
                <w:szCs w:val="24"/>
              </w:rPr>
              <w:t xml:space="preserve"> Применение принципов эффективного взаимодействия по созданию человеко- и природозащитной среды осуществления профессиональной деятельности в процессе разработки проектных продуктов</w:t>
            </w:r>
          </w:p>
        </w:tc>
        <w:tc>
          <w:tcPr>
            <w:tcW w:w="569" w:type="pct"/>
            <w:vMerge w:val="restart"/>
            <w:vAlign w:val="center"/>
          </w:tcPr>
          <w:p w:rsidR="00BF6665" w:rsidRPr="0047464E" w:rsidRDefault="00326E17" w:rsidP="00326E17">
            <w:pPr>
              <w:jc w:val="center"/>
              <w:rPr>
                <w:b/>
                <w:bCs/>
                <w:szCs w:val="24"/>
              </w:rPr>
            </w:pPr>
            <w:r>
              <w:rPr>
                <w:bCs/>
                <w:szCs w:val="24"/>
              </w:rPr>
              <w:t>2</w:t>
            </w:r>
          </w:p>
        </w:tc>
        <w:tc>
          <w:tcPr>
            <w:tcW w:w="619" w:type="pct"/>
            <w:vMerge/>
          </w:tcPr>
          <w:p w:rsidR="00BF6665" w:rsidRPr="0047464E" w:rsidRDefault="00BF6665" w:rsidP="00326E17">
            <w:pPr>
              <w:jc w:val="center"/>
              <w:rPr>
                <w:b/>
                <w:bCs/>
                <w:szCs w:val="24"/>
              </w:rPr>
            </w:pPr>
          </w:p>
        </w:tc>
      </w:tr>
      <w:tr w:rsidR="00BF6665" w:rsidRPr="0047464E" w:rsidTr="00326E17">
        <w:trPr>
          <w:trHeight w:val="20"/>
        </w:trPr>
        <w:tc>
          <w:tcPr>
            <w:tcW w:w="719" w:type="pct"/>
            <w:vMerge/>
          </w:tcPr>
          <w:p w:rsidR="00BF6665" w:rsidRPr="0047464E" w:rsidRDefault="00BF6665" w:rsidP="00326E17">
            <w:pPr>
              <w:rPr>
                <w:b/>
                <w:bCs/>
                <w:szCs w:val="24"/>
              </w:rPr>
            </w:pPr>
          </w:p>
        </w:tc>
        <w:tc>
          <w:tcPr>
            <w:tcW w:w="3093" w:type="pct"/>
          </w:tcPr>
          <w:p w:rsidR="00BF6665" w:rsidRPr="0047464E" w:rsidRDefault="00BF6665" w:rsidP="00326E17">
            <w:pPr>
              <w:jc w:val="both"/>
              <w:rPr>
                <w:bCs/>
                <w:szCs w:val="24"/>
              </w:rPr>
            </w:pPr>
            <w:r w:rsidRPr="0047464E">
              <w:rPr>
                <w:bCs/>
                <w:szCs w:val="24"/>
              </w:rPr>
              <w:t>Проблемная лекция</w:t>
            </w:r>
          </w:p>
        </w:tc>
        <w:tc>
          <w:tcPr>
            <w:tcW w:w="569" w:type="pct"/>
            <w:vMerge/>
            <w:vAlign w:val="center"/>
          </w:tcPr>
          <w:p w:rsidR="00BF6665" w:rsidRPr="0047464E" w:rsidRDefault="00BF6665" w:rsidP="00326E17">
            <w:pPr>
              <w:jc w:val="center"/>
              <w:rPr>
                <w:bCs/>
                <w:szCs w:val="24"/>
              </w:rPr>
            </w:pPr>
          </w:p>
        </w:tc>
        <w:tc>
          <w:tcPr>
            <w:tcW w:w="619" w:type="pct"/>
            <w:vMerge/>
          </w:tcPr>
          <w:p w:rsidR="00BF6665" w:rsidRPr="0047464E" w:rsidRDefault="00BF6665" w:rsidP="00326E17">
            <w:pPr>
              <w:jc w:val="center"/>
              <w:rPr>
                <w:b/>
                <w:bCs/>
                <w:szCs w:val="24"/>
              </w:rPr>
            </w:pPr>
          </w:p>
        </w:tc>
      </w:tr>
      <w:tr w:rsidR="00BF6665" w:rsidRPr="0047464E" w:rsidTr="00326E17">
        <w:trPr>
          <w:trHeight w:val="20"/>
        </w:trPr>
        <w:tc>
          <w:tcPr>
            <w:tcW w:w="719" w:type="pct"/>
            <w:vMerge/>
          </w:tcPr>
          <w:p w:rsidR="00BF6665" w:rsidRPr="0047464E" w:rsidRDefault="00BF6665" w:rsidP="00326E17">
            <w:pPr>
              <w:rPr>
                <w:b/>
                <w:bCs/>
                <w:szCs w:val="24"/>
              </w:rPr>
            </w:pPr>
          </w:p>
        </w:tc>
        <w:tc>
          <w:tcPr>
            <w:tcW w:w="3093" w:type="pct"/>
          </w:tcPr>
          <w:p w:rsidR="00BF6665" w:rsidRPr="0047464E" w:rsidRDefault="00BF6665" w:rsidP="00326E17">
            <w:pPr>
              <w:jc w:val="both"/>
              <w:rPr>
                <w:b/>
                <w:szCs w:val="24"/>
              </w:rPr>
            </w:pPr>
            <w:r w:rsidRPr="0047464E">
              <w:rPr>
                <w:b/>
                <w:bCs/>
                <w:szCs w:val="24"/>
              </w:rPr>
              <w:t>В том числе практических занятий</w:t>
            </w:r>
          </w:p>
        </w:tc>
        <w:tc>
          <w:tcPr>
            <w:tcW w:w="569" w:type="pct"/>
            <w:vAlign w:val="center"/>
          </w:tcPr>
          <w:p w:rsidR="00BF6665" w:rsidRPr="0047464E" w:rsidRDefault="00326E17" w:rsidP="00326E17">
            <w:pPr>
              <w:jc w:val="center"/>
              <w:rPr>
                <w:b/>
                <w:bCs/>
                <w:szCs w:val="24"/>
              </w:rPr>
            </w:pPr>
            <w:r>
              <w:rPr>
                <w:b/>
                <w:bCs/>
                <w:szCs w:val="24"/>
              </w:rPr>
              <w:t>2</w:t>
            </w:r>
          </w:p>
        </w:tc>
        <w:tc>
          <w:tcPr>
            <w:tcW w:w="619" w:type="pct"/>
            <w:vMerge/>
          </w:tcPr>
          <w:p w:rsidR="00BF6665" w:rsidRPr="0047464E" w:rsidRDefault="00BF6665" w:rsidP="00326E17">
            <w:pPr>
              <w:jc w:val="center"/>
              <w:rPr>
                <w:b/>
                <w:bCs/>
                <w:szCs w:val="24"/>
              </w:rPr>
            </w:pPr>
          </w:p>
        </w:tc>
      </w:tr>
      <w:tr w:rsidR="00BF6665" w:rsidRPr="0047464E" w:rsidTr="00326E17">
        <w:trPr>
          <w:trHeight w:val="20"/>
        </w:trPr>
        <w:tc>
          <w:tcPr>
            <w:tcW w:w="719" w:type="pct"/>
            <w:vMerge/>
          </w:tcPr>
          <w:p w:rsidR="00BF6665" w:rsidRPr="0047464E" w:rsidRDefault="00BF6665" w:rsidP="00326E17">
            <w:pPr>
              <w:rPr>
                <w:b/>
                <w:bCs/>
                <w:szCs w:val="24"/>
              </w:rPr>
            </w:pPr>
          </w:p>
        </w:tc>
        <w:tc>
          <w:tcPr>
            <w:tcW w:w="3093" w:type="pct"/>
            <w:vAlign w:val="bottom"/>
          </w:tcPr>
          <w:p w:rsidR="00BF6665" w:rsidRPr="0047464E" w:rsidRDefault="00BF6665" w:rsidP="00326E17">
            <w:pPr>
              <w:pStyle w:val="a8"/>
              <w:rPr>
                <w:bCs/>
                <w:sz w:val="24"/>
                <w:szCs w:val="24"/>
                <w:lang w:val="ru-RU"/>
              </w:rPr>
            </w:pPr>
            <w:r w:rsidRPr="0047464E">
              <w:rPr>
                <w:bCs/>
                <w:sz w:val="24"/>
                <w:szCs w:val="24"/>
                <w:lang w:val="ru-RU"/>
              </w:rPr>
              <w:t xml:space="preserve">Практическое занятие № 1. Правила поведения и порядок действий в чрезвычайных ситуациях природного и техногенного характера </w:t>
            </w:r>
          </w:p>
        </w:tc>
        <w:tc>
          <w:tcPr>
            <w:tcW w:w="569" w:type="pct"/>
            <w:vAlign w:val="bottom"/>
          </w:tcPr>
          <w:p w:rsidR="00BF6665" w:rsidRPr="0047464E" w:rsidRDefault="00326E17" w:rsidP="00326E17">
            <w:pPr>
              <w:jc w:val="center"/>
              <w:rPr>
                <w:b/>
                <w:szCs w:val="24"/>
              </w:rPr>
            </w:pPr>
            <w:r>
              <w:rPr>
                <w:bCs/>
                <w:szCs w:val="24"/>
              </w:rPr>
              <w:t>1</w:t>
            </w:r>
          </w:p>
        </w:tc>
        <w:tc>
          <w:tcPr>
            <w:tcW w:w="619" w:type="pct"/>
            <w:vMerge/>
          </w:tcPr>
          <w:p w:rsidR="00BF6665" w:rsidRPr="0047464E" w:rsidRDefault="00BF6665" w:rsidP="00326E17">
            <w:pPr>
              <w:jc w:val="center"/>
              <w:rPr>
                <w:b/>
                <w:bCs/>
                <w:szCs w:val="24"/>
              </w:rPr>
            </w:pPr>
          </w:p>
        </w:tc>
      </w:tr>
      <w:tr w:rsidR="00BF6665" w:rsidRPr="0047464E" w:rsidTr="00326E17">
        <w:trPr>
          <w:trHeight w:val="20"/>
        </w:trPr>
        <w:tc>
          <w:tcPr>
            <w:tcW w:w="719" w:type="pct"/>
            <w:vMerge/>
          </w:tcPr>
          <w:p w:rsidR="00BF6665" w:rsidRPr="0047464E" w:rsidRDefault="00BF6665" w:rsidP="00326E17">
            <w:pPr>
              <w:rPr>
                <w:b/>
                <w:bCs/>
                <w:szCs w:val="24"/>
              </w:rPr>
            </w:pPr>
          </w:p>
        </w:tc>
        <w:tc>
          <w:tcPr>
            <w:tcW w:w="3093" w:type="pct"/>
            <w:vAlign w:val="bottom"/>
          </w:tcPr>
          <w:p w:rsidR="00BF6665" w:rsidRPr="0047464E" w:rsidRDefault="00BF6665" w:rsidP="00326E17">
            <w:pPr>
              <w:jc w:val="both"/>
              <w:rPr>
                <w:bCs/>
                <w:szCs w:val="24"/>
              </w:rPr>
            </w:pPr>
            <w:r w:rsidRPr="0047464E">
              <w:rPr>
                <w:bCs/>
                <w:szCs w:val="24"/>
              </w:rPr>
              <w:t>Практическое занятие № 2. Использование на рабочем месте средств индивидуальной защиты от поражающих факторов при ЧС</w:t>
            </w:r>
          </w:p>
        </w:tc>
        <w:tc>
          <w:tcPr>
            <w:tcW w:w="569" w:type="pct"/>
            <w:vAlign w:val="bottom"/>
          </w:tcPr>
          <w:p w:rsidR="00BF6665" w:rsidRPr="0047464E" w:rsidRDefault="00326E17" w:rsidP="00326E17">
            <w:pPr>
              <w:jc w:val="center"/>
              <w:rPr>
                <w:bCs/>
                <w:szCs w:val="24"/>
              </w:rPr>
            </w:pPr>
            <w:r>
              <w:rPr>
                <w:bCs/>
                <w:szCs w:val="24"/>
              </w:rPr>
              <w:t>1</w:t>
            </w:r>
          </w:p>
        </w:tc>
        <w:tc>
          <w:tcPr>
            <w:tcW w:w="619" w:type="pct"/>
            <w:vMerge/>
          </w:tcPr>
          <w:p w:rsidR="00BF6665" w:rsidRPr="0047464E" w:rsidRDefault="00BF6665" w:rsidP="00326E17">
            <w:pPr>
              <w:jc w:val="center"/>
              <w:rPr>
                <w:b/>
                <w:bCs/>
                <w:szCs w:val="24"/>
              </w:rPr>
            </w:pPr>
          </w:p>
        </w:tc>
      </w:tr>
      <w:tr w:rsidR="00BF6665" w:rsidRPr="0047464E" w:rsidTr="00326E17">
        <w:trPr>
          <w:trHeight w:val="20"/>
        </w:trPr>
        <w:tc>
          <w:tcPr>
            <w:tcW w:w="719" w:type="pct"/>
            <w:vMerge w:val="restart"/>
          </w:tcPr>
          <w:p w:rsidR="00BF6665" w:rsidRPr="0047464E" w:rsidRDefault="00BF6665" w:rsidP="00326E17">
            <w:pPr>
              <w:rPr>
                <w:b/>
                <w:bCs/>
                <w:szCs w:val="24"/>
              </w:rPr>
            </w:pPr>
            <w:r w:rsidRPr="0047464E">
              <w:rPr>
                <w:b/>
                <w:bCs/>
                <w:szCs w:val="24"/>
              </w:rPr>
              <w:t xml:space="preserve">Тема 1.3. </w:t>
            </w:r>
          </w:p>
          <w:p w:rsidR="00BF6665" w:rsidRPr="0047464E" w:rsidRDefault="00BF6665" w:rsidP="00326E17">
            <w:pPr>
              <w:rPr>
                <w:bCs/>
                <w:szCs w:val="24"/>
              </w:rPr>
            </w:pPr>
            <w:r w:rsidRPr="0047464E">
              <w:rPr>
                <w:szCs w:val="24"/>
              </w:rPr>
              <w:t xml:space="preserve">Организационные </w:t>
            </w:r>
            <w:r w:rsidRPr="0047464E">
              <w:rPr>
                <w:szCs w:val="24"/>
              </w:rPr>
              <w:br/>
              <w:t>и правовые основы обеспечения безопасности жизнедеятельности в чрезвычайных ситуациях</w:t>
            </w:r>
          </w:p>
        </w:tc>
        <w:tc>
          <w:tcPr>
            <w:tcW w:w="3093" w:type="pct"/>
          </w:tcPr>
          <w:p w:rsidR="00BF6665" w:rsidRPr="0047464E" w:rsidRDefault="00BF6665" w:rsidP="00326E17">
            <w:pPr>
              <w:jc w:val="both"/>
              <w:rPr>
                <w:b/>
                <w:bCs/>
                <w:szCs w:val="24"/>
              </w:rPr>
            </w:pPr>
            <w:r w:rsidRPr="0047464E">
              <w:rPr>
                <w:b/>
                <w:bCs/>
                <w:szCs w:val="24"/>
              </w:rPr>
              <w:t xml:space="preserve">Содержание учебного материала </w:t>
            </w:r>
          </w:p>
        </w:tc>
        <w:tc>
          <w:tcPr>
            <w:tcW w:w="569" w:type="pct"/>
            <w:vAlign w:val="center"/>
          </w:tcPr>
          <w:p w:rsidR="00BF6665" w:rsidRPr="0047464E" w:rsidRDefault="00326E17" w:rsidP="00326E17">
            <w:pPr>
              <w:jc w:val="center"/>
              <w:rPr>
                <w:b/>
                <w:bCs/>
                <w:szCs w:val="24"/>
              </w:rPr>
            </w:pPr>
            <w:r>
              <w:rPr>
                <w:b/>
                <w:bCs/>
                <w:szCs w:val="24"/>
              </w:rPr>
              <w:t>4</w:t>
            </w:r>
            <w:r w:rsidR="00BF6665" w:rsidRPr="0047464E">
              <w:rPr>
                <w:b/>
                <w:bCs/>
                <w:szCs w:val="24"/>
              </w:rPr>
              <w:t>/</w:t>
            </w:r>
            <w:r>
              <w:rPr>
                <w:b/>
                <w:bCs/>
                <w:szCs w:val="24"/>
              </w:rPr>
              <w:t>2</w:t>
            </w:r>
          </w:p>
        </w:tc>
        <w:tc>
          <w:tcPr>
            <w:tcW w:w="619" w:type="pct"/>
            <w:vMerge w:val="restart"/>
          </w:tcPr>
          <w:p w:rsidR="00BF6665" w:rsidRPr="0047464E" w:rsidRDefault="00BF6665" w:rsidP="00326E17">
            <w:pPr>
              <w:suppressAutoHyphens/>
              <w:jc w:val="center"/>
              <w:rPr>
                <w:szCs w:val="24"/>
              </w:rPr>
            </w:pPr>
          </w:p>
          <w:p w:rsidR="00BF6665" w:rsidRPr="0047464E" w:rsidRDefault="00BF6665" w:rsidP="00326E17">
            <w:pPr>
              <w:suppressAutoHyphens/>
              <w:jc w:val="center"/>
              <w:rPr>
                <w:szCs w:val="24"/>
              </w:rPr>
            </w:pPr>
            <w:r w:rsidRPr="0047464E">
              <w:rPr>
                <w:szCs w:val="24"/>
              </w:rPr>
              <w:t>ОК 01</w:t>
            </w:r>
          </w:p>
          <w:p w:rsidR="00BF6665" w:rsidRPr="0047464E" w:rsidRDefault="00BF6665" w:rsidP="00326E17">
            <w:pPr>
              <w:suppressAutoHyphens/>
              <w:jc w:val="center"/>
              <w:rPr>
                <w:szCs w:val="24"/>
              </w:rPr>
            </w:pPr>
            <w:r w:rsidRPr="0047464E">
              <w:rPr>
                <w:szCs w:val="24"/>
              </w:rPr>
              <w:t>ОК 02</w:t>
            </w:r>
          </w:p>
          <w:p w:rsidR="00BF6665" w:rsidRPr="0047464E" w:rsidRDefault="00BF6665" w:rsidP="00326E17">
            <w:pPr>
              <w:suppressAutoHyphens/>
              <w:jc w:val="center"/>
              <w:rPr>
                <w:szCs w:val="24"/>
              </w:rPr>
            </w:pPr>
            <w:r w:rsidRPr="0047464E">
              <w:rPr>
                <w:szCs w:val="24"/>
              </w:rPr>
              <w:t>ОК 04</w:t>
            </w:r>
          </w:p>
          <w:p w:rsidR="00BF6665" w:rsidRPr="0047464E" w:rsidRDefault="00BF6665" w:rsidP="00326E17">
            <w:pPr>
              <w:suppressAutoHyphens/>
              <w:jc w:val="center"/>
              <w:rPr>
                <w:szCs w:val="24"/>
              </w:rPr>
            </w:pPr>
            <w:r w:rsidRPr="0047464E">
              <w:rPr>
                <w:szCs w:val="24"/>
              </w:rPr>
              <w:t>ОК 07</w:t>
            </w:r>
          </w:p>
          <w:p w:rsidR="00BF6665" w:rsidRPr="0047464E" w:rsidRDefault="00BF6665" w:rsidP="00326E17">
            <w:pPr>
              <w:jc w:val="center"/>
              <w:rPr>
                <w:b/>
                <w:bCs/>
                <w:szCs w:val="24"/>
              </w:rPr>
            </w:pPr>
          </w:p>
        </w:tc>
      </w:tr>
      <w:tr w:rsidR="00BF6665" w:rsidRPr="0047464E" w:rsidTr="00326E17">
        <w:trPr>
          <w:trHeight w:val="20"/>
        </w:trPr>
        <w:tc>
          <w:tcPr>
            <w:tcW w:w="719" w:type="pct"/>
            <w:vMerge/>
          </w:tcPr>
          <w:p w:rsidR="00BF6665" w:rsidRPr="0047464E" w:rsidRDefault="00BF6665" w:rsidP="00326E17">
            <w:pPr>
              <w:rPr>
                <w:b/>
                <w:bCs/>
                <w:szCs w:val="24"/>
              </w:rPr>
            </w:pPr>
          </w:p>
        </w:tc>
        <w:tc>
          <w:tcPr>
            <w:tcW w:w="3093" w:type="pct"/>
          </w:tcPr>
          <w:p w:rsidR="00BF6665" w:rsidRPr="0047464E" w:rsidRDefault="00BF6665" w:rsidP="00326E17">
            <w:pPr>
              <w:contextualSpacing/>
              <w:jc w:val="both"/>
              <w:rPr>
                <w:szCs w:val="24"/>
              </w:rPr>
            </w:pPr>
            <w:r w:rsidRPr="0047464E">
              <w:rPr>
                <w:szCs w:val="24"/>
              </w:rPr>
              <w:t xml:space="preserve">Единая государственная система предупреждения и ликвидации чрезвычайных ситуаций (РСЧС). Государственные службы по охране здоровья и безопасности граждан. Понятие и основные задачи гражданской обороны. Организационная структура гражданской обороны. Основные мероприятия, проводимые ГО. Действия населения по сигналам гражданской обороны и особенности их выполнения в том случае, когда сигнал застал работника на рабочем месте.  </w:t>
            </w:r>
          </w:p>
          <w:p w:rsidR="00BF6665" w:rsidRPr="0047464E" w:rsidRDefault="00BF6665" w:rsidP="00326E17">
            <w:pPr>
              <w:contextualSpacing/>
              <w:jc w:val="both"/>
              <w:rPr>
                <w:szCs w:val="24"/>
              </w:rPr>
            </w:pPr>
            <w:r w:rsidRPr="0047464E">
              <w:rPr>
                <w:szCs w:val="24"/>
              </w:rPr>
              <w:t xml:space="preserve">Номенклатура информационных источников, применяемых в сфере безопасности жизнедеятельности: нормативно-правовые акты федерального, регионального, </w:t>
            </w:r>
            <w:r w:rsidRPr="0047464E">
              <w:rPr>
                <w:szCs w:val="24"/>
              </w:rPr>
              <w:lastRenderedPageBreak/>
              <w:t>локального уровней, регулирующие деятельность в сфере безопасности жизнедеятельности, основы контроля и управления в сфере обеспечения безопасности жизнедеятельности и защиты окружающей среды</w:t>
            </w:r>
          </w:p>
          <w:p w:rsidR="00BF6665" w:rsidRPr="0047464E" w:rsidRDefault="00BF6665" w:rsidP="00326E17">
            <w:pPr>
              <w:pStyle w:val="c2"/>
              <w:shd w:val="clear" w:color="auto" w:fill="FFFFFF"/>
              <w:spacing w:before="0" w:beforeAutospacing="0" w:after="0" w:afterAutospacing="0"/>
              <w:jc w:val="both"/>
            </w:pPr>
            <w:r w:rsidRPr="0047464E">
              <w:t xml:space="preserve">Инженерная защита населения от чрезвычайных ситуаций. Порядок использования инженерных сооружений для защиты населения от чрезвычайных ситуаций. Организация и выполнение эвакуационных мероприятий. Основные положения по эвакуации населения в мирное и военное время. Организация эвакомероприятий при стихийных бедствиях, авариях и катастрофах. Назначение и порядок применения средств индивидуальной защиты органов дыхания, кожи и средств медицинской защиты в чрезвычайных ситуациях. </w:t>
            </w:r>
          </w:p>
          <w:p w:rsidR="00BF6665" w:rsidRPr="0047464E" w:rsidRDefault="00BF6665" w:rsidP="00326E17">
            <w:pPr>
              <w:contextualSpacing/>
              <w:jc w:val="both"/>
              <w:rPr>
                <w:b/>
                <w:szCs w:val="24"/>
              </w:rPr>
            </w:pPr>
            <w:r w:rsidRPr="0047464E">
              <w:rPr>
                <w:szCs w:val="24"/>
              </w:rPr>
              <w:t>Организация аварийно-спасательных и других неотложных работ в зонах чрезвычайных ситуаций (АСДНР). Основа организации АСДНР. Особенности проведения АСДНР на территории, зараженной (загрязненной) радиоактивными и отравляющими (аварийно-химически опасными) веществами, а также при стихийных бедствиях</w:t>
            </w:r>
          </w:p>
        </w:tc>
        <w:tc>
          <w:tcPr>
            <w:tcW w:w="569" w:type="pct"/>
            <w:vMerge w:val="restart"/>
            <w:vAlign w:val="center"/>
          </w:tcPr>
          <w:p w:rsidR="00BF6665" w:rsidRPr="0047464E" w:rsidRDefault="00326E17" w:rsidP="00326E17">
            <w:pPr>
              <w:jc w:val="center"/>
              <w:rPr>
                <w:szCs w:val="24"/>
              </w:rPr>
            </w:pPr>
            <w:r>
              <w:rPr>
                <w:szCs w:val="24"/>
              </w:rPr>
              <w:lastRenderedPageBreak/>
              <w:t>2</w:t>
            </w:r>
          </w:p>
        </w:tc>
        <w:tc>
          <w:tcPr>
            <w:tcW w:w="619" w:type="pct"/>
            <w:vMerge/>
          </w:tcPr>
          <w:p w:rsidR="00BF6665" w:rsidRPr="0047464E" w:rsidRDefault="00BF6665" w:rsidP="00326E17">
            <w:pPr>
              <w:jc w:val="center"/>
              <w:rPr>
                <w:b/>
                <w:bCs/>
                <w:szCs w:val="24"/>
              </w:rPr>
            </w:pPr>
          </w:p>
        </w:tc>
      </w:tr>
      <w:tr w:rsidR="00BF6665" w:rsidRPr="0047464E" w:rsidTr="00326E17">
        <w:trPr>
          <w:trHeight w:val="20"/>
        </w:trPr>
        <w:tc>
          <w:tcPr>
            <w:tcW w:w="719" w:type="pct"/>
            <w:vMerge/>
          </w:tcPr>
          <w:p w:rsidR="00BF6665" w:rsidRPr="0047464E" w:rsidRDefault="00BF6665" w:rsidP="00326E17">
            <w:pPr>
              <w:rPr>
                <w:b/>
                <w:bCs/>
                <w:szCs w:val="24"/>
              </w:rPr>
            </w:pPr>
          </w:p>
        </w:tc>
        <w:tc>
          <w:tcPr>
            <w:tcW w:w="3093" w:type="pct"/>
          </w:tcPr>
          <w:p w:rsidR="00BF6665" w:rsidRPr="0047464E" w:rsidRDefault="00BF6665" w:rsidP="00326E17">
            <w:pPr>
              <w:contextualSpacing/>
              <w:jc w:val="both"/>
              <w:rPr>
                <w:bCs/>
                <w:szCs w:val="24"/>
              </w:rPr>
            </w:pPr>
            <w:r w:rsidRPr="0047464E">
              <w:rPr>
                <w:bCs/>
                <w:szCs w:val="24"/>
              </w:rPr>
              <w:t>Лекция с применением приемов технологии развития критического мышления</w:t>
            </w:r>
          </w:p>
        </w:tc>
        <w:tc>
          <w:tcPr>
            <w:tcW w:w="569" w:type="pct"/>
            <w:vMerge/>
            <w:vAlign w:val="center"/>
          </w:tcPr>
          <w:p w:rsidR="00BF6665" w:rsidRPr="0047464E" w:rsidRDefault="00BF6665" w:rsidP="00326E17">
            <w:pPr>
              <w:jc w:val="center"/>
              <w:rPr>
                <w:szCs w:val="24"/>
              </w:rPr>
            </w:pPr>
          </w:p>
        </w:tc>
        <w:tc>
          <w:tcPr>
            <w:tcW w:w="619" w:type="pct"/>
            <w:vMerge/>
          </w:tcPr>
          <w:p w:rsidR="00BF6665" w:rsidRPr="0047464E" w:rsidRDefault="00BF6665" w:rsidP="00326E17">
            <w:pPr>
              <w:jc w:val="center"/>
              <w:rPr>
                <w:b/>
                <w:bCs/>
                <w:szCs w:val="24"/>
              </w:rPr>
            </w:pPr>
          </w:p>
        </w:tc>
      </w:tr>
      <w:tr w:rsidR="00BF6665" w:rsidRPr="0047464E" w:rsidTr="00326E17">
        <w:trPr>
          <w:trHeight w:val="20"/>
        </w:trPr>
        <w:tc>
          <w:tcPr>
            <w:tcW w:w="719" w:type="pct"/>
            <w:vMerge/>
          </w:tcPr>
          <w:p w:rsidR="00BF6665" w:rsidRPr="0047464E" w:rsidRDefault="00BF6665" w:rsidP="00326E17">
            <w:pPr>
              <w:rPr>
                <w:b/>
                <w:bCs/>
                <w:szCs w:val="24"/>
              </w:rPr>
            </w:pPr>
          </w:p>
        </w:tc>
        <w:tc>
          <w:tcPr>
            <w:tcW w:w="3093" w:type="pct"/>
          </w:tcPr>
          <w:p w:rsidR="00BF6665" w:rsidRPr="0047464E" w:rsidRDefault="00BF6665" w:rsidP="00326E17">
            <w:pPr>
              <w:jc w:val="both"/>
              <w:rPr>
                <w:b/>
                <w:bCs/>
                <w:szCs w:val="24"/>
              </w:rPr>
            </w:pPr>
            <w:r w:rsidRPr="0047464E">
              <w:rPr>
                <w:b/>
                <w:bCs/>
                <w:szCs w:val="24"/>
              </w:rPr>
              <w:t>В том числе практических занятий</w:t>
            </w:r>
          </w:p>
        </w:tc>
        <w:tc>
          <w:tcPr>
            <w:tcW w:w="569" w:type="pct"/>
            <w:vAlign w:val="center"/>
          </w:tcPr>
          <w:p w:rsidR="00BF6665" w:rsidRPr="0047464E" w:rsidRDefault="00326E17" w:rsidP="00326E17">
            <w:pPr>
              <w:jc w:val="center"/>
              <w:rPr>
                <w:b/>
                <w:bCs/>
                <w:szCs w:val="24"/>
              </w:rPr>
            </w:pPr>
            <w:r>
              <w:rPr>
                <w:b/>
                <w:bCs/>
                <w:szCs w:val="24"/>
              </w:rPr>
              <w:t>2</w:t>
            </w:r>
          </w:p>
        </w:tc>
        <w:tc>
          <w:tcPr>
            <w:tcW w:w="619" w:type="pct"/>
            <w:vMerge/>
          </w:tcPr>
          <w:p w:rsidR="00BF6665" w:rsidRPr="0047464E" w:rsidRDefault="00BF6665" w:rsidP="00326E17">
            <w:pPr>
              <w:jc w:val="center"/>
              <w:rPr>
                <w:b/>
                <w:bCs/>
                <w:szCs w:val="24"/>
              </w:rPr>
            </w:pPr>
          </w:p>
        </w:tc>
      </w:tr>
      <w:tr w:rsidR="00BF6665" w:rsidRPr="0047464E" w:rsidTr="00326E17">
        <w:trPr>
          <w:trHeight w:val="20"/>
        </w:trPr>
        <w:tc>
          <w:tcPr>
            <w:tcW w:w="719" w:type="pct"/>
            <w:vMerge/>
          </w:tcPr>
          <w:p w:rsidR="00BF6665" w:rsidRPr="0047464E" w:rsidRDefault="00BF6665" w:rsidP="00326E17">
            <w:pPr>
              <w:rPr>
                <w:b/>
                <w:bCs/>
                <w:szCs w:val="24"/>
              </w:rPr>
            </w:pPr>
          </w:p>
        </w:tc>
        <w:tc>
          <w:tcPr>
            <w:tcW w:w="3093" w:type="pct"/>
          </w:tcPr>
          <w:p w:rsidR="00BF6665" w:rsidRPr="0047464E" w:rsidRDefault="00BF6665" w:rsidP="00326E17">
            <w:pPr>
              <w:jc w:val="both"/>
              <w:rPr>
                <w:szCs w:val="24"/>
              </w:rPr>
            </w:pPr>
            <w:r w:rsidRPr="0047464E">
              <w:rPr>
                <w:szCs w:val="24"/>
              </w:rPr>
              <w:t>Практическое занятие №</w:t>
            </w:r>
            <w:r w:rsidR="00326E17">
              <w:rPr>
                <w:szCs w:val="24"/>
              </w:rPr>
              <w:t>3</w:t>
            </w:r>
            <w:r w:rsidRPr="0047464E">
              <w:rPr>
                <w:szCs w:val="24"/>
              </w:rPr>
              <w:t>. Планирование и проведение мероприятий гражданской обороны на предприятиях  химического, химико-технологического производства</w:t>
            </w:r>
          </w:p>
        </w:tc>
        <w:tc>
          <w:tcPr>
            <w:tcW w:w="569" w:type="pct"/>
            <w:vAlign w:val="bottom"/>
          </w:tcPr>
          <w:p w:rsidR="00BF6665" w:rsidRPr="0047464E" w:rsidRDefault="00326E17" w:rsidP="00326E17">
            <w:pPr>
              <w:jc w:val="center"/>
              <w:rPr>
                <w:b/>
                <w:bCs/>
                <w:szCs w:val="24"/>
              </w:rPr>
            </w:pPr>
            <w:r>
              <w:rPr>
                <w:bCs/>
                <w:szCs w:val="24"/>
              </w:rPr>
              <w:t>2</w:t>
            </w:r>
          </w:p>
        </w:tc>
        <w:tc>
          <w:tcPr>
            <w:tcW w:w="619" w:type="pct"/>
            <w:vMerge/>
          </w:tcPr>
          <w:p w:rsidR="00BF6665" w:rsidRPr="0047464E" w:rsidRDefault="00BF6665" w:rsidP="00326E17">
            <w:pPr>
              <w:jc w:val="center"/>
              <w:rPr>
                <w:b/>
                <w:bCs/>
                <w:szCs w:val="24"/>
              </w:rPr>
            </w:pPr>
          </w:p>
        </w:tc>
      </w:tr>
      <w:tr w:rsidR="00BF6665" w:rsidRPr="0047464E" w:rsidTr="00326E17">
        <w:trPr>
          <w:trHeight w:val="377"/>
        </w:trPr>
        <w:tc>
          <w:tcPr>
            <w:tcW w:w="3812" w:type="pct"/>
            <w:gridSpan w:val="2"/>
          </w:tcPr>
          <w:p w:rsidR="00BF6665" w:rsidRPr="0047464E" w:rsidRDefault="00BF6665" w:rsidP="00326E17">
            <w:pPr>
              <w:jc w:val="both"/>
              <w:rPr>
                <w:b/>
                <w:bCs/>
                <w:szCs w:val="24"/>
              </w:rPr>
            </w:pPr>
            <w:r w:rsidRPr="0047464E">
              <w:rPr>
                <w:b/>
                <w:bCs/>
                <w:szCs w:val="24"/>
              </w:rPr>
              <w:t>Раздел 2. Основы военной службы и медицинской подготовки</w:t>
            </w:r>
          </w:p>
        </w:tc>
        <w:tc>
          <w:tcPr>
            <w:tcW w:w="569" w:type="pct"/>
          </w:tcPr>
          <w:p w:rsidR="00BF6665" w:rsidRPr="0047464E" w:rsidRDefault="00674203" w:rsidP="00326E17">
            <w:pPr>
              <w:jc w:val="center"/>
              <w:rPr>
                <w:b/>
                <w:bCs/>
                <w:szCs w:val="24"/>
              </w:rPr>
            </w:pPr>
            <w:r>
              <w:rPr>
                <w:b/>
                <w:bCs/>
                <w:szCs w:val="24"/>
              </w:rPr>
              <w:t>4</w:t>
            </w:r>
            <w:r w:rsidR="00326E17">
              <w:rPr>
                <w:b/>
                <w:bCs/>
                <w:szCs w:val="24"/>
              </w:rPr>
              <w:t>/2</w:t>
            </w:r>
          </w:p>
        </w:tc>
        <w:tc>
          <w:tcPr>
            <w:tcW w:w="619" w:type="pct"/>
          </w:tcPr>
          <w:p w:rsidR="00BF6665" w:rsidRPr="0047464E" w:rsidRDefault="00BF6665" w:rsidP="00326E17">
            <w:pPr>
              <w:jc w:val="center"/>
              <w:rPr>
                <w:b/>
                <w:bCs/>
                <w:szCs w:val="24"/>
              </w:rPr>
            </w:pPr>
          </w:p>
        </w:tc>
      </w:tr>
      <w:tr w:rsidR="00BF6665" w:rsidRPr="0047464E" w:rsidTr="00326E17">
        <w:trPr>
          <w:trHeight w:val="20"/>
        </w:trPr>
        <w:tc>
          <w:tcPr>
            <w:tcW w:w="719" w:type="pct"/>
            <w:vMerge w:val="restart"/>
          </w:tcPr>
          <w:p w:rsidR="00BF6665" w:rsidRPr="0047464E" w:rsidRDefault="00674203" w:rsidP="00674203">
            <w:pPr>
              <w:rPr>
                <w:b/>
                <w:bCs/>
                <w:szCs w:val="24"/>
              </w:rPr>
            </w:pPr>
            <w:r>
              <w:rPr>
                <w:b/>
                <w:bCs/>
                <w:szCs w:val="24"/>
              </w:rPr>
              <w:t xml:space="preserve">Тема </w:t>
            </w:r>
            <w:r w:rsidR="00BF6665" w:rsidRPr="0047464E">
              <w:rPr>
                <w:b/>
                <w:bCs/>
                <w:szCs w:val="24"/>
              </w:rPr>
              <w:t>2.</w:t>
            </w:r>
            <w:r>
              <w:rPr>
                <w:b/>
                <w:bCs/>
                <w:szCs w:val="24"/>
              </w:rPr>
              <w:t>1</w:t>
            </w:r>
            <w:r w:rsidR="00BF6665" w:rsidRPr="0047464E">
              <w:rPr>
                <w:b/>
                <w:bCs/>
                <w:szCs w:val="24"/>
              </w:rPr>
              <w:t xml:space="preserve">. </w:t>
            </w:r>
            <w:r w:rsidR="00BF6665" w:rsidRPr="0047464E">
              <w:rPr>
                <w:szCs w:val="24"/>
              </w:rPr>
              <w:t>Аксиология военной службы</w:t>
            </w:r>
          </w:p>
        </w:tc>
        <w:tc>
          <w:tcPr>
            <w:tcW w:w="3093" w:type="pct"/>
          </w:tcPr>
          <w:p w:rsidR="00BF6665" w:rsidRPr="0047464E" w:rsidRDefault="00BF6665" w:rsidP="00326E17">
            <w:pPr>
              <w:jc w:val="both"/>
              <w:rPr>
                <w:szCs w:val="24"/>
              </w:rPr>
            </w:pPr>
            <w:r w:rsidRPr="0047464E">
              <w:rPr>
                <w:b/>
                <w:bCs/>
                <w:szCs w:val="24"/>
              </w:rPr>
              <w:t>Содержание учебного материала</w:t>
            </w:r>
          </w:p>
        </w:tc>
        <w:tc>
          <w:tcPr>
            <w:tcW w:w="569" w:type="pct"/>
            <w:vAlign w:val="center"/>
          </w:tcPr>
          <w:p w:rsidR="00BF6665" w:rsidRPr="0047464E" w:rsidRDefault="00674203" w:rsidP="00674203">
            <w:pPr>
              <w:jc w:val="center"/>
              <w:rPr>
                <w:b/>
                <w:bCs/>
                <w:szCs w:val="24"/>
              </w:rPr>
            </w:pPr>
            <w:r>
              <w:rPr>
                <w:b/>
                <w:bCs/>
                <w:szCs w:val="24"/>
              </w:rPr>
              <w:t>2/1</w:t>
            </w:r>
          </w:p>
        </w:tc>
        <w:tc>
          <w:tcPr>
            <w:tcW w:w="619" w:type="pct"/>
            <w:vMerge w:val="restart"/>
          </w:tcPr>
          <w:p w:rsidR="00BF6665" w:rsidRPr="0047464E" w:rsidRDefault="00BF6665" w:rsidP="00326E17">
            <w:pPr>
              <w:suppressAutoHyphens/>
              <w:jc w:val="center"/>
              <w:rPr>
                <w:szCs w:val="24"/>
              </w:rPr>
            </w:pPr>
          </w:p>
          <w:p w:rsidR="00BF6665" w:rsidRPr="0047464E" w:rsidRDefault="00BF6665" w:rsidP="00326E17">
            <w:pPr>
              <w:suppressAutoHyphens/>
              <w:jc w:val="center"/>
              <w:rPr>
                <w:szCs w:val="24"/>
              </w:rPr>
            </w:pPr>
            <w:r w:rsidRPr="0047464E">
              <w:rPr>
                <w:szCs w:val="24"/>
              </w:rPr>
              <w:t>ОК 01</w:t>
            </w:r>
          </w:p>
          <w:p w:rsidR="00BF6665" w:rsidRPr="0047464E" w:rsidRDefault="00BF6665" w:rsidP="00326E17">
            <w:pPr>
              <w:suppressAutoHyphens/>
              <w:jc w:val="center"/>
              <w:rPr>
                <w:szCs w:val="24"/>
              </w:rPr>
            </w:pPr>
            <w:r w:rsidRPr="0047464E">
              <w:rPr>
                <w:szCs w:val="24"/>
              </w:rPr>
              <w:t>ОК 02</w:t>
            </w:r>
          </w:p>
          <w:p w:rsidR="00BF6665" w:rsidRPr="0047464E" w:rsidRDefault="00BF6665" w:rsidP="00326E17">
            <w:pPr>
              <w:suppressAutoHyphens/>
              <w:jc w:val="center"/>
              <w:rPr>
                <w:szCs w:val="24"/>
              </w:rPr>
            </w:pPr>
            <w:r w:rsidRPr="0047464E">
              <w:rPr>
                <w:szCs w:val="24"/>
              </w:rPr>
              <w:t>ОК 04</w:t>
            </w:r>
          </w:p>
          <w:p w:rsidR="00BF6665" w:rsidRPr="0047464E" w:rsidRDefault="00BF6665" w:rsidP="00326E17">
            <w:pPr>
              <w:suppressAutoHyphens/>
              <w:jc w:val="center"/>
              <w:rPr>
                <w:szCs w:val="24"/>
              </w:rPr>
            </w:pPr>
            <w:r w:rsidRPr="0047464E">
              <w:rPr>
                <w:szCs w:val="24"/>
              </w:rPr>
              <w:t>ОК 07</w:t>
            </w:r>
          </w:p>
          <w:p w:rsidR="00BF6665" w:rsidRPr="0047464E" w:rsidRDefault="00BF6665" w:rsidP="00326E17">
            <w:pPr>
              <w:jc w:val="center"/>
              <w:rPr>
                <w:b/>
                <w:bCs/>
                <w:szCs w:val="24"/>
              </w:rPr>
            </w:pPr>
          </w:p>
        </w:tc>
      </w:tr>
      <w:tr w:rsidR="00BF6665" w:rsidRPr="0047464E" w:rsidTr="00326E17">
        <w:trPr>
          <w:trHeight w:val="3743"/>
        </w:trPr>
        <w:tc>
          <w:tcPr>
            <w:tcW w:w="719" w:type="pct"/>
            <w:vMerge/>
          </w:tcPr>
          <w:p w:rsidR="00BF6665" w:rsidRPr="0047464E" w:rsidRDefault="00BF6665" w:rsidP="00326E17">
            <w:pPr>
              <w:rPr>
                <w:b/>
                <w:bCs/>
                <w:szCs w:val="24"/>
              </w:rPr>
            </w:pPr>
          </w:p>
        </w:tc>
        <w:tc>
          <w:tcPr>
            <w:tcW w:w="3093" w:type="pct"/>
          </w:tcPr>
          <w:p w:rsidR="00BF6665" w:rsidRPr="0047464E" w:rsidRDefault="00BF6665" w:rsidP="00326E17">
            <w:pPr>
              <w:pStyle w:val="a6"/>
              <w:shd w:val="clear" w:color="auto" w:fill="FFFFFF"/>
              <w:spacing w:after="312"/>
              <w:contextualSpacing/>
              <w:jc w:val="both"/>
              <w:rPr>
                <w:bCs/>
                <w:lang w:val="ru-RU"/>
              </w:rPr>
            </w:pPr>
            <w:r w:rsidRPr="0047464E">
              <w:rPr>
                <w:lang w:val="ru-RU"/>
              </w:rPr>
              <w:t xml:space="preserve">1. </w:t>
            </w:r>
            <w:r w:rsidRPr="0047464E">
              <w:rPr>
                <w:bCs/>
                <w:lang w:val="ru-RU"/>
              </w:rPr>
              <w:t>Аксиология военной службы как система представлений о ценностях</w:t>
            </w:r>
            <w:r w:rsidRPr="0047464E">
              <w:rPr>
                <w:lang w:val="ru-RU"/>
              </w:rPr>
              <w:t xml:space="preserve"> профессиональной служебной деятельности в военной сфере. </w:t>
            </w:r>
            <w:r w:rsidRPr="0047464E">
              <w:rPr>
                <w:bCs/>
                <w:lang w:val="ru-RU"/>
              </w:rPr>
              <w:t xml:space="preserve">Типология ценностей военной службы по различным основаниям: по отношению к военной деятельности (ценности-цели, ценности-средства, предметные и субъектные ценности); по отношению к </w:t>
            </w:r>
            <w:r w:rsidRPr="0047464E">
              <w:rPr>
                <w:lang w:val="ru-RU"/>
              </w:rPr>
              <w:t>сфере взаимодействия субъектов военной службы (военно-корпоративные и военно-профессиональные ценности); по отношению к личности военнослужащего в сфере военной деятельности (духовные, прагматические, витальные ценности)</w:t>
            </w:r>
            <w:r w:rsidRPr="0047464E">
              <w:rPr>
                <w:bCs/>
                <w:lang w:val="ru-RU"/>
              </w:rPr>
              <w:t xml:space="preserve"> </w:t>
            </w:r>
          </w:p>
          <w:p w:rsidR="00BF6665" w:rsidRPr="0047464E" w:rsidRDefault="00BF6665" w:rsidP="00326E17">
            <w:pPr>
              <w:pStyle w:val="a6"/>
              <w:shd w:val="clear" w:color="auto" w:fill="FFFFFF"/>
              <w:spacing w:after="312"/>
              <w:contextualSpacing/>
              <w:jc w:val="both"/>
              <w:rPr>
                <w:bCs/>
                <w:lang w:val="ru-RU"/>
              </w:rPr>
            </w:pPr>
            <w:r w:rsidRPr="0047464E">
              <w:rPr>
                <w:bCs/>
                <w:lang w:val="ru-RU"/>
              </w:rPr>
              <w:t>2. В</w:t>
            </w:r>
            <w:r w:rsidRPr="0047464E">
              <w:rPr>
                <w:lang w:val="ru-RU" w:eastAsia="ru-RU"/>
              </w:rPr>
              <w:t>оенная  безопасность страны, защита граждан Российской Федерации от военных угроз, обеспечение условий для обороноспособности государства</w:t>
            </w:r>
            <w:r w:rsidRPr="0047464E">
              <w:rPr>
                <w:bCs/>
                <w:lang w:val="ru-RU"/>
              </w:rPr>
              <w:t xml:space="preserve">  как ценности-цели</w:t>
            </w:r>
            <w:r w:rsidRPr="0047464E">
              <w:rPr>
                <w:lang w:val="ru-RU"/>
              </w:rPr>
              <w:t>, определяющие поведение человека в военной сфере, его отношение к военной службе и защите Отечества. Влияние ценностных ориентаций человека на его трудовую деятельность в секторе военного производства, участие в военно-патриотическом воспитании молодежи и т. п.</w:t>
            </w:r>
          </w:p>
        </w:tc>
        <w:tc>
          <w:tcPr>
            <w:tcW w:w="569" w:type="pct"/>
            <w:vMerge w:val="restart"/>
            <w:vAlign w:val="center"/>
          </w:tcPr>
          <w:p w:rsidR="00BF6665" w:rsidRPr="0047464E" w:rsidRDefault="00326E17" w:rsidP="00326E17">
            <w:pPr>
              <w:jc w:val="center"/>
              <w:rPr>
                <w:b/>
                <w:bCs/>
                <w:szCs w:val="24"/>
              </w:rPr>
            </w:pPr>
            <w:r>
              <w:rPr>
                <w:bCs/>
                <w:szCs w:val="24"/>
              </w:rPr>
              <w:t>1</w:t>
            </w:r>
          </w:p>
        </w:tc>
        <w:tc>
          <w:tcPr>
            <w:tcW w:w="619" w:type="pct"/>
            <w:vMerge/>
          </w:tcPr>
          <w:p w:rsidR="00BF6665" w:rsidRPr="0047464E" w:rsidRDefault="00BF6665" w:rsidP="00326E17">
            <w:pPr>
              <w:jc w:val="center"/>
              <w:rPr>
                <w:b/>
                <w:bCs/>
                <w:szCs w:val="24"/>
              </w:rPr>
            </w:pPr>
          </w:p>
        </w:tc>
      </w:tr>
      <w:tr w:rsidR="00BF6665" w:rsidRPr="0047464E" w:rsidTr="00326E17">
        <w:trPr>
          <w:trHeight w:val="20"/>
        </w:trPr>
        <w:tc>
          <w:tcPr>
            <w:tcW w:w="719" w:type="pct"/>
            <w:vMerge/>
          </w:tcPr>
          <w:p w:rsidR="00BF6665" w:rsidRPr="0047464E" w:rsidRDefault="00BF6665" w:rsidP="00326E17">
            <w:pPr>
              <w:rPr>
                <w:b/>
                <w:bCs/>
                <w:szCs w:val="24"/>
              </w:rPr>
            </w:pPr>
          </w:p>
        </w:tc>
        <w:tc>
          <w:tcPr>
            <w:tcW w:w="3093" w:type="pct"/>
          </w:tcPr>
          <w:p w:rsidR="00BF6665" w:rsidRPr="0047464E" w:rsidRDefault="00BF6665" w:rsidP="00326E17">
            <w:pPr>
              <w:jc w:val="both"/>
              <w:rPr>
                <w:b/>
                <w:bCs/>
                <w:szCs w:val="24"/>
              </w:rPr>
            </w:pPr>
            <w:r w:rsidRPr="0047464E">
              <w:rPr>
                <w:bCs/>
                <w:szCs w:val="24"/>
              </w:rPr>
              <w:t>Лекция-диалог</w:t>
            </w:r>
          </w:p>
        </w:tc>
        <w:tc>
          <w:tcPr>
            <w:tcW w:w="569" w:type="pct"/>
            <w:vMerge/>
            <w:vAlign w:val="center"/>
          </w:tcPr>
          <w:p w:rsidR="00BF6665" w:rsidRPr="0047464E" w:rsidRDefault="00BF6665" w:rsidP="00326E17">
            <w:pPr>
              <w:jc w:val="center"/>
              <w:rPr>
                <w:b/>
                <w:bCs/>
                <w:szCs w:val="24"/>
              </w:rPr>
            </w:pPr>
          </w:p>
        </w:tc>
        <w:tc>
          <w:tcPr>
            <w:tcW w:w="619" w:type="pct"/>
            <w:vMerge/>
          </w:tcPr>
          <w:p w:rsidR="00BF6665" w:rsidRPr="0047464E" w:rsidRDefault="00BF6665" w:rsidP="00326E17">
            <w:pPr>
              <w:jc w:val="center"/>
              <w:rPr>
                <w:b/>
                <w:bCs/>
                <w:szCs w:val="24"/>
              </w:rPr>
            </w:pPr>
          </w:p>
        </w:tc>
      </w:tr>
      <w:tr w:rsidR="00BF6665" w:rsidRPr="0047464E" w:rsidTr="00326E17">
        <w:trPr>
          <w:trHeight w:val="20"/>
        </w:trPr>
        <w:tc>
          <w:tcPr>
            <w:tcW w:w="719" w:type="pct"/>
            <w:vMerge/>
          </w:tcPr>
          <w:p w:rsidR="00BF6665" w:rsidRPr="0047464E" w:rsidRDefault="00BF6665" w:rsidP="00326E17">
            <w:pPr>
              <w:rPr>
                <w:b/>
                <w:bCs/>
                <w:szCs w:val="24"/>
              </w:rPr>
            </w:pPr>
          </w:p>
        </w:tc>
        <w:tc>
          <w:tcPr>
            <w:tcW w:w="3093" w:type="pct"/>
          </w:tcPr>
          <w:p w:rsidR="00BF6665" w:rsidRPr="0047464E" w:rsidRDefault="00BF6665" w:rsidP="00326E17">
            <w:pPr>
              <w:jc w:val="both"/>
              <w:rPr>
                <w:b/>
                <w:bCs/>
                <w:szCs w:val="24"/>
              </w:rPr>
            </w:pPr>
            <w:r w:rsidRPr="0047464E">
              <w:rPr>
                <w:b/>
                <w:bCs/>
                <w:szCs w:val="24"/>
              </w:rPr>
              <w:t>В том числе практических занятий</w:t>
            </w:r>
          </w:p>
        </w:tc>
        <w:tc>
          <w:tcPr>
            <w:tcW w:w="569" w:type="pct"/>
            <w:vAlign w:val="center"/>
          </w:tcPr>
          <w:p w:rsidR="00BF6665" w:rsidRPr="0047464E" w:rsidRDefault="00326E17" w:rsidP="00326E17">
            <w:pPr>
              <w:jc w:val="center"/>
              <w:rPr>
                <w:b/>
                <w:bCs/>
                <w:szCs w:val="24"/>
              </w:rPr>
            </w:pPr>
            <w:r>
              <w:rPr>
                <w:b/>
                <w:bCs/>
                <w:szCs w:val="24"/>
              </w:rPr>
              <w:t>1</w:t>
            </w:r>
          </w:p>
        </w:tc>
        <w:tc>
          <w:tcPr>
            <w:tcW w:w="619" w:type="pct"/>
            <w:vMerge/>
          </w:tcPr>
          <w:p w:rsidR="00BF6665" w:rsidRPr="0047464E" w:rsidRDefault="00BF6665" w:rsidP="00326E17">
            <w:pPr>
              <w:jc w:val="center"/>
              <w:rPr>
                <w:b/>
                <w:bCs/>
                <w:szCs w:val="24"/>
              </w:rPr>
            </w:pPr>
          </w:p>
        </w:tc>
      </w:tr>
      <w:tr w:rsidR="00BF6665" w:rsidRPr="0047464E" w:rsidTr="00326E17">
        <w:trPr>
          <w:trHeight w:val="20"/>
        </w:trPr>
        <w:tc>
          <w:tcPr>
            <w:tcW w:w="719" w:type="pct"/>
            <w:vMerge/>
          </w:tcPr>
          <w:p w:rsidR="00BF6665" w:rsidRPr="0047464E" w:rsidRDefault="00BF6665" w:rsidP="00326E17">
            <w:pPr>
              <w:rPr>
                <w:b/>
                <w:bCs/>
                <w:szCs w:val="24"/>
              </w:rPr>
            </w:pPr>
          </w:p>
        </w:tc>
        <w:tc>
          <w:tcPr>
            <w:tcW w:w="3093" w:type="pct"/>
          </w:tcPr>
          <w:p w:rsidR="00BF6665" w:rsidRPr="0047464E" w:rsidRDefault="00BF6665" w:rsidP="00326E17">
            <w:pPr>
              <w:jc w:val="both"/>
              <w:rPr>
                <w:szCs w:val="24"/>
              </w:rPr>
            </w:pPr>
            <w:r w:rsidRPr="0047464E">
              <w:rPr>
                <w:szCs w:val="24"/>
              </w:rPr>
              <w:t xml:space="preserve">Практическое занятие № </w:t>
            </w:r>
            <w:r w:rsidR="00326E17">
              <w:rPr>
                <w:szCs w:val="24"/>
              </w:rPr>
              <w:t>4</w:t>
            </w:r>
            <w:r w:rsidRPr="0047464E">
              <w:rPr>
                <w:szCs w:val="24"/>
              </w:rPr>
              <w:t>. Обеспечение национальной безопасности Российской Федерации. Национальные интересы России. Основные угрозы национальной безопасности Российской Федерации. Терроризм как серьезная угроза национальной безопасности России. Военная доктрина Российской Федерации</w:t>
            </w:r>
          </w:p>
        </w:tc>
        <w:tc>
          <w:tcPr>
            <w:tcW w:w="569" w:type="pct"/>
          </w:tcPr>
          <w:p w:rsidR="00BF6665" w:rsidRPr="0047464E" w:rsidRDefault="00326E17" w:rsidP="00326E17">
            <w:pPr>
              <w:jc w:val="center"/>
              <w:rPr>
                <w:b/>
                <w:bCs/>
                <w:szCs w:val="24"/>
              </w:rPr>
            </w:pPr>
            <w:r>
              <w:rPr>
                <w:szCs w:val="24"/>
              </w:rPr>
              <w:t>1</w:t>
            </w:r>
          </w:p>
        </w:tc>
        <w:tc>
          <w:tcPr>
            <w:tcW w:w="619" w:type="pct"/>
            <w:vMerge/>
          </w:tcPr>
          <w:p w:rsidR="00BF6665" w:rsidRPr="0047464E" w:rsidRDefault="00BF6665" w:rsidP="00326E17">
            <w:pPr>
              <w:jc w:val="center"/>
              <w:rPr>
                <w:b/>
                <w:bCs/>
                <w:szCs w:val="24"/>
              </w:rPr>
            </w:pPr>
          </w:p>
        </w:tc>
      </w:tr>
      <w:bookmarkEnd w:id="2"/>
      <w:tr w:rsidR="00BF6665" w:rsidRPr="0047464E" w:rsidTr="00326E17">
        <w:trPr>
          <w:trHeight w:val="20"/>
        </w:trPr>
        <w:tc>
          <w:tcPr>
            <w:tcW w:w="719" w:type="pct"/>
            <w:vMerge w:val="restart"/>
          </w:tcPr>
          <w:p w:rsidR="00BF6665" w:rsidRPr="0047464E" w:rsidRDefault="00BF6665" w:rsidP="00326E17">
            <w:pPr>
              <w:rPr>
                <w:b/>
                <w:bCs/>
                <w:szCs w:val="24"/>
              </w:rPr>
            </w:pPr>
            <w:r w:rsidRPr="0047464E">
              <w:rPr>
                <w:b/>
                <w:bCs/>
                <w:szCs w:val="24"/>
              </w:rPr>
              <w:t xml:space="preserve">Тема 2.3. </w:t>
            </w:r>
          </w:p>
          <w:p w:rsidR="00BF6665" w:rsidRPr="0047464E" w:rsidRDefault="00BF6665" w:rsidP="00326E17">
            <w:pPr>
              <w:jc w:val="both"/>
              <w:rPr>
                <w:szCs w:val="24"/>
              </w:rPr>
            </w:pPr>
            <w:r w:rsidRPr="0047464E">
              <w:rPr>
                <w:szCs w:val="24"/>
              </w:rPr>
              <w:t>Обеспечение здорового образа жизни</w:t>
            </w:r>
          </w:p>
        </w:tc>
        <w:tc>
          <w:tcPr>
            <w:tcW w:w="3093" w:type="pct"/>
          </w:tcPr>
          <w:p w:rsidR="00BF6665" w:rsidRPr="0047464E" w:rsidRDefault="00BF6665" w:rsidP="00326E17">
            <w:pPr>
              <w:jc w:val="both"/>
              <w:rPr>
                <w:b/>
                <w:bCs/>
                <w:szCs w:val="24"/>
              </w:rPr>
            </w:pPr>
            <w:r w:rsidRPr="0047464E">
              <w:rPr>
                <w:b/>
                <w:bCs/>
                <w:szCs w:val="24"/>
              </w:rPr>
              <w:t>Содержание учебного материала</w:t>
            </w:r>
          </w:p>
        </w:tc>
        <w:tc>
          <w:tcPr>
            <w:tcW w:w="569" w:type="pct"/>
            <w:vAlign w:val="center"/>
          </w:tcPr>
          <w:p w:rsidR="00BF6665" w:rsidRPr="0047464E" w:rsidRDefault="00674203" w:rsidP="00674203">
            <w:pPr>
              <w:jc w:val="center"/>
              <w:rPr>
                <w:b/>
                <w:bCs/>
                <w:szCs w:val="24"/>
              </w:rPr>
            </w:pPr>
            <w:r>
              <w:rPr>
                <w:b/>
                <w:bCs/>
                <w:szCs w:val="24"/>
              </w:rPr>
              <w:t>2/1</w:t>
            </w:r>
          </w:p>
        </w:tc>
        <w:tc>
          <w:tcPr>
            <w:tcW w:w="619" w:type="pct"/>
            <w:vMerge w:val="restart"/>
          </w:tcPr>
          <w:p w:rsidR="00BF6665" w:rsidRPr="0047464E" w:rsidRDefault="00BF6665" w:rsidP="00326E17">
            <w:pPr>
              <w:suppressAutoHyphens/>
              <w:jc w:val="center"/>
              <w:rPr>
                <w:szCs w:val="24"/>
              </w:rPr>
            </w:pPr>
          </w:p>
          <w:p w:rsidR="00BF6665" w:rsidRPr="0047464E" w:rsidRDefault="00BF6665" w:rsidP="00326E17">
            <w:pPr>
              <w:suppressAutoHyphens/>
              <w:jc w:val="center"/>
              <w:rPr>
                <w:szCs w:val="24"/>
              </w:rPr>
            </w:pPr>
            <w:r w:rsidRPr="0047464E">
              <w:rPr>
                <w:szCs w:val="24"/>
              </w:rPr>
              <w:t>ОК 01</w:t>
            </w:r>
          </w:p>
          <w:p w:rsidR="00BF6665" w:rsidRPr="0047464E" w:rsidRDefault="00BF6665" w:rsidP="00326E17">
            <w:pPr>
              <w:suppressAutoHyphens/>
              <w:jc w:val="center"/>
              <w:rPr>
                <w:szCs w:val="24"/>
              </w:rPr>
            </w:pPr>
            <w:r w:rsidRPr="0047464E">
              <w:rPr>
                <w:szCs w:val="24"/>
              </w:rPr>
              <w:t>ОК 02</w:t>
            </w:r>
          </w:p>
          <w:p w:rsidR="00BF6665" w:rsidRPr="0047464E" w:rsidRDefault="00BF6665" w:rsidP="00326E17">
            <w:pPr>
              <w:suppressAutoHyphens/>
              <w:jc w:val="center"/>
              <w:rPr>
                <w:szCs w:val="24"/>
              </w:rPr>
            </w:pPr>
            <w:r w:rsidRPr="0047464E">
              <w:rPr>
                <w:szCs w:val="24"/>
              </w:rPr>
              <w:t>ОК 04</w:t>
            </w:r>
          </w:p>
          <w:p w:rsidR="00BF6665" w:rsidRPr="0047464E" w:rsidRDefault="00BF6665" w:rsidP="00326E17">
            <w:pPr>
              <w:suppressAutoHyphens/>
              <w:jc w:val="center"/>
              <w:rPr>
                <w:szCs w:val="24"/>
              </w:rPr>
            </w:pPr>
            <w:r w:rsidRPr="0047464E">
              <w:rPr>
                <w:szCs w:val="24"/>
              </w:rPr>
              <w:t>ОК 07</w:t>
            </w:r>
          </w:p>
          <w:p w:rsidR="00BF6665" w:rsidRPr="0047464E" w:rsidRDefault="00BF6665" w:rsidP="00326E17">
            <w:pPr>
              <w:jc w:val="center"/>
              <w:rPr>
                <w:b/>
                <w:bCs/>
                <w:szCs w:val="24"/>
              </w:rPr>
            </w:pPr>
          </w:p>
        </w:tc>
      </w:tr>
      <w:tr w:rsidR="00674203" w:rsidRPr="0047464E" w:rsidTr="00B859F8">
        <w:trPr>
          <w:trHeight w:val="1380"/>
        </w:trPr>
        <w:tc>
          <w:tcPr>
            <w:tcW w:w="719" w:type="pct"/>
            <w:vMerge/>
          </w:tcPr>
          <w:p w:rsidR="00674203" w:rsidRPr="0047464E" w:rsidRDefault="00674203" w:rsidP="00326E17">
            <w:pPr>
              <w:rPr>
                <w:b/>
                <w:bCs/>
                <w:szCs w:val="24"/>
              </w:rPr>
            </w:pPr>
          </w:p>
        </w:tc>
        <w:tc>
          <w:tcPr>
            <w:tcW w:w="3093" w:type="pct"/>
          </w:tcPr>
          <w:p w:rsidR="00674203" w:rsidRPr="0047464E" w:rsidRDefault="00674203" w:rsidP="00326E17">
            <w:pPr>
              <w:jc w:val="both"/>
              <w:rPr>
                <w:szCs w:val="24"/>
              </w:rPr>
            </w:pPr>
            <w:r w:rsidRPr="0047464E">
              <w:rPr>
                <w:bCs/>
                <w:szCs w:val="24"/>
              </w:rPr>
              <w:t>1.</w:t>
            </w:r>
            <w:r w:rsidRPr="0047464E">
              <w:rPr>
                <w:szCs w:val="24"/>
              </w:rPr>
              <w:t xml:space="preserve"> Здоровье и его основные показатели. Факторы формирования здоровья. Здоровый образ жизни и его составляющие</w:t>
            </w:r>
          </w:p>
          <w:p w:rsidR="00674203" w:rsidRPr="0047464E" w:rsidRDefault="00674203" w:rsidP="00326E17">
            <w:pPr>
              <w:jc w:val="both"/>
              <w:rPr>
                <w:szCs w:val="24"/>
              </w:rPr>
            </w:pPr>
            <w:r w:rsidRPr="0047464E">
              <w:rPr>
                <w:bCs/>
                <w:szCs w:val="24"/>
              </w:rPr>
              <w:t>2.</w:t>
            </w:r>
            <w:r w:rsidRPr="0047464E">
              <w:rPr>
                <w:szCs w:val="24"/>
              </w:rPr>
              <w:t>Медико-гигиенические аспекты здорового образа жизни. Двигательная активность и здоровье. Питание и здоровье. Факторы риска для здоровья. Вредные привычки и их профилактика</w:t>
            </w:r>
          </w:p>
        </w:tc>
        <w:tc>
          <w:tcPr>
            <w:tcW w:w="569" w:type="pct"/>
            <w:vAlign w:val="center"/>
          </w:tcPr>
          <w:p w:rsidR="00674203" w:rsidRPr="0047464E" w:rsidRDefault="00674203" w:rsidP="00674203">
            <w:pPr>
              <w:jc w:val="center"/>
              <w:rPr>
                <w:szCs w:val="24"/>
              </w:rPr>
            </w:pPr>
            <w:r>
              <w:rPr>
                <w:szCs w:val="24"/>
              </w:rPr>
              <w:t>1</w:t>
            </w:r>
          </w:p>
        </w:tc>
        <w:tc>
          <w:tcPr>
            <w:tcW w:w="619" w:type="pct"/>
            <w:vMerge/>
          </w:tcPr>
          <w:p w:rsidR="00674203" w:rsidRPr="0047464E" w:rsidRDefault="00674203" w:rsidP="00326E17">
            <w:pPr>
              <w:jc w:val="center"/>
              <w:rPr>
                <w:b/>
                <w:bCs/>
                <w:szCs w:val="24"/>
              </w:rPr>
            </w:pPr>
          </w:p>
        </w:tc>
      </w:tr>
      <w:tr w:rsidR="00BF6665" w:rsidRPr="0047464E" w:rsidTr="00326E17">
        <w:trPr>
          <w:trHeight w:val="20"/>
        </w:trPr>
        <w:tc>
          <w:tcPr>
            <w:tcW w:w="719" w:type="pct"/>
            <w:vMerge/>
          </w:tcPr>
          <w:p w:rsidR="00BF6665" w:rsidRPr="0047464E" w:rsidRDefault="00BF6665" w:rsidP="00326E17">
            <w:pPr>
              <w:rPr>
                <w:b/>
                <w:bCs/>
                <w:szCs w:val="24"/>
              </w:rPr>
            </w:pPr>
          </w:p>
        </w:tc>
        <w:tc>
          <w:tcPr>
            <w:tcW w:w="3662" w:type="pct"/>
            <w:gridSpan w:val="2"/>
          </w:tcPr>
          <w:p w:rsidR="00BF6665" w:rsidRPr="0047464E" w:rsidRDefault="00BF6665" w:rsidP="00326E17">
            <w:pPr>
              <w:jc w:val="both"/>
              <w:rPr>
                <w:bCs/>
                <w:szCs w:val="24"/>
              </w:rPr>
            </w:pPr>
            <w:r w:rsidRPr="0047464E">
              <w:rPr>
                <w:bCs/>
                <w:szCs w:val="24"/>
              </w:rPr>
              <w:t>Лекции-диалоги</w:t>
            </w:r>
          </w:p>
        </w:tc>
        <w:tc>
          <w:tcPr>
            <w:tcW w:w="619" w:type="pct"/>
            <w:vMerge/>
          </w:tcPr>
          <w:p w:rsidR="00BF6665" w:rsidRPr="0047464E" w:rsidRDefault="00BF6665" w:rsidP="00326E17">
            <w:pPr>
              <w:jc w:val="center"/>
              <w:rPr>
                <w:b/>
                <w:bCs/>
                <w:szCs w:val="24"/>
              </w:rPr>
            </w:pPr>
          </w:p>
        </w:tc>
      </w:tr>
      <w:tr w:rsidR="00BF6665" w:rsidRPr="0047464E" w:rsidTr="00326E17">
        <w:trPr>
          <w:trHeight w:val="20"/>
        </w:trPr>
        <w:tc>
          <w:tcPr>
            <w:tcW w:w="719" w:type="pct"/>
            <w:vMerge/>
          </w:tcPr>
          <w:p w:rsidR="00BF6665" w:rsidRPr="0047464E" w:rsidRDefault="00BF6665" w:rsidP="00326E17">
            <w:pPr>
              <w:rPr>
                <w:b/>
                <w:bCs/>
                <w:szCs w:val="24"/>
              </w:rPr>
            </w:pPr>
          </w:p>
        </w:tc>
        <w:tc>
          <w:tcPr>
            <w:tcW w:w="3093" w:type="pct"/>
          </w:tcPr>
          <w:p w:rsidR="00BF6665" w:rsidRPr="0047464E" w:rsidRDefault="00BF6665" w:rsidP="00326E17">
            <w:pPr>
              <w:jc w:val="both"/>
              <w:rPr>
                <w:b/>
                <w:bCs/>
                <w:szCs w:val="24"/>
              </w:rPr>
            </w:pPr>
            <w:r w:rsidRPr="0047464E">
              <w:rPr>
                <w:b/>
                <w:bCs/>
                <w:szCs w:val="24"/>
              </w:rPr>
              <w:t>В том числе практических занятий</w:t>
            </w:r>
          </w:p>
        </w:tc>
        <w:tc>
          <w:tcPr>
            <w:tcW w:w="569" w:type="pct"/>
            <w:vAlign w:val="center"/>
          </w:tcPr>
          <w:p w:rsidR="00BF6665" w:rsidRPr="0047464E" w:rsidRDefault="00674203" w:rsidP="00326E17">
            <w:pPr>
              <w:jc w:val="center"/>
              <w:rPr>
                <w:b/>
                <w:bCs/>
                <w:szCs w:val="24"/>
              </w:rPr>
            </w:pPr>
            <w:r>
              <w:rPr>
                <w:b/>
                <w:bCs/>
                <w:szCs w:val="24"/>
              </w:rPr>
              <w:t>1</w:t>
            </w:r>
          </w:p>
        </w:tc>
        <w:tc>
          <w:tcPr>
            <w:tcW w:w="619" w:type="pct"/>
            <w:vMerge/>
          </w:tcPr>
          <w:p w:rsidR="00BF6665" w:rsidRPr="0047464E" w:rsidRDefault="00BF6665" w:rsidP="00326E17">
            <w:pPr>
              <w:jc w:val="center"/>
              <w:rPr>
                <w:b/>
                <w:bCs/>
                <w:szCs w:val="24"/>
              </w:rPr>
            </w:pPr>
          </w:p>
        </w:tc>
      </w:tr>
      <w:tr w:rsidR="00BF6665" w:rsidRPr="0047464E" w:rsidTr="00326E17">
        <w:trPr>
          <w:trHeight w:val="559"/>
        </w:trPr>
        <w:tc>
          <w:tcPr>
            <w:tcW w:w="719" w:type="pct"/>
            <w:vMerge/>
          </w:tcPr>
          <w:p w:rsidR="00BF6665" w:rsidRPr="0047464E" w:rsidRDefault="00BF6665" w:rsidP="00326E17">
            <w:pPr>
              <w:rPr>
                <w:b/>
                <w:bCs/>
                <w:szCs w:val="24"/>
              </w:rPr>
            </w:pPr>
          </w:p>
        </w:tc>
        <w:tc>
          <w:tcPr>
            <w:tcW w:w="3093" w:type="pct"/>
          </w:tcPr>
          <w:p w:rsidR="00BF6665" w:rsidRPr="00674203" w:rsidRDefault="00BF6665" w:rsidP="00674203">
            <w:pPr>
              <w:jc w:val="both"/>
              <w:rPr>
                <w:szCs w:val="24"/>
              </w:rPr>
            </w:pPr>
            <w:r w:rsidRPr="0047464E">
              <w:rPr>
                <w:szCs w:val="24"/>
              </w:rPr>
              <w:t>Практическое занятие № </w:t>
            </w:r>
            <w:r w:rsidR="00674203">
              <w:rPr>
                <w:szCs w:val="24"/>
              </w:rPr>
              <w:t>5</w:t>
            </w:r>
            <w:r w:rsidRPr="0047464E">
              <w:rPr>
                <w:szCs w:val="24"/>
              </w:rPr>
              <w:t>. Оценка физического состояния. Составление индивидуальных карт здоровья с</w:t>
            </w:r>
            <w:r w:rsidR="00674203">
              <w:rPr>
                <w:szCs w:val="24"/>
              </w:rPr>
              <w:t xml:space="preserve"> режимом дня, графиком питания </w:t>
            </w:r>
          </w:p>
        </w:tc>
        <w:tc>
          <w:tcPr>
            <w:tcW w:w="569" w:type="pct"/>
          </w:tcPr>
          <w:p w:rsidR="00BF6665" w:rsidRPr="0047464E" w:rsidRDefault="00674203" w:rsidP="00326E17">
            <w:pPr>
              <w:jc w:val="center"/>
              <w:rPr>
                <w:b/>
                <w:bCs/>
                <w:szCs w:val="24"/>
              </w:rPr>
            </w:pPr>
            <w:r>
              <w:rPr>
                <w:szCs w:val="24"/>
              </w:rPr>
              <w:t>1</w:t>
            </w:r>
          </w:p>
        </w:tc>
        <w:tc>
          <w:tcPr>
            <w:tcW w:w="619" w:type="pct"/>
            <w:vMerge/>
          </w:tcPr>
          <w:p w:rsidR="00BF6665" w:rsidRPr="0047464E" w:rsidRDefault="00BF6665" w:rsidP="00326E17">
            <w:pPr>
              <w:jc w:val="center"/>
              <w:rPr>
                <w:b/>
                <w:bCs/>
                <w:szCs w:val="24"/>
              </w:rPr>
            </w:pPr>
          </w:p>
        </w:tc>
      </w:tr>
      <w:tr w:rsidR="00BF6665" w:rsidRPr="0047464E" w:rsidTr="00326E17">
        <w:trPr>
          <w:trHeight w:val="20"/>
        </w:trPr>
        <w:tc>
          <w:tcPr>
            <w:tcW w:w="3812" w:type="pct"/>
            <w:gridSpan w:val="2"/>
          </w:tcPr>
          <w:p w:rsidR="00BF6665" w:rsidRPr="0047464E" w:rsidRDefault="000F6327" w:rsidP="00326E17">
            <w:pPr>
              <w:rPr>
                <w:b/>
                <w:bCs/>
                <w:szCs w:val="24"/>
              </w:rPr>
            </w:pPr>
            <w:r>
              <w:rPr>
                <w:b/>
                <w:bCs/>
                <w:szCs w:val="24"/>
              </w:rPr>
              <w:t>Самостоятельная работа</w:t>
            </w:r>
          </w:p>
        </w:tc>
        <w:tc>
          <w:tcPr>
            <w:tcW w:w="569" w:type="pct"/>
            <w:vAlign w:val="center"/>
          </w:tcPr>
          <w:p w:rsidR="00BF6665" w:rsidRPr="0047464E" w:rsidRDefault="00674203" w:rsidP="00326E17">
            <w:pPr>
              <w:jc w:val="center"/>
              <w:rPr>
                <w:bCs/>
                <w:szCs w:val="24"/>
              </w:rPr>
            </w:pPr>
            <w:r>
              <w:rPr>
                <w:bCs/>
                <w:szCs w:val="24"/>
              </w:rPr>
              <w:t>58</w:t>
            </w:r>
          </w:p>
        </w:tc>
        <w:tc>
          <w:tcPr>
            <w:tcW w:w="619" w:type="pct"/>
          </w:tcPr>
          <w:p w:rsidR="00BF6665" w:rsidRPr="0047464E" w:rsidRDefault="00BF6665" w:rsidP="00326E17">
            <w:pPr>
              <w:jc w:val="center"/>
              <w:rPr>
                <w:b/>
                <w:bCs/>
                <w:szCs w:val="24"/>
              </w:rPr>
            </w:pPr>
          </w:p>
        </w:tc>
      </w:tr>
      <w:tr w:rsidR="000F6327" w:rsidRPr="0047464E" w:rsidTr="00326E17">
        <w:trPr>
          <w:trHeight w:val="20"/>
        </w:trPr>
        <w:tc>
          <w:tcPr>
            <w:tcW w:w="3812" w:type="pct"/>
            <w:gridSpan w:val="2"/>
          </w:tcPr>
          <w:p w:rsidR="000F6327" w:rsidRPr="0047464E" w:rsidRDefault="000F6327" w:rsidP="00326E17">
            <w:pPr>
              <w:rPr>
                <w:b/>
                <w:bCs/>
                <w:szCs w:val="24"/>
              </w:rPr>
            </w:pPr>
            <w:r>
              <w:rPr>
                <w:b/>
                <w:bCs/>
                <w:szCs w:val="24"/>
              </w:rPr>
              <w:t>Консультации</w:t>
            </w:r>
          </w:p>
        </w:tc>
        <w:tc>
          <w:tcPr>
            <w:tcW w:w="569" w:type="pct"/>
            <w:vAlign w:val="center"/>
          </w:tcPr>
          <w:p w:rsidR="000F6327" w:rsidRPr="0047464E" w:rsidRDefault="000F6327" w:rsidP="00326E17">
            <w:pPr>
              <w:jc w:val="center"/>
              <w:rPr>
                <w:bCs/>
                <w:szCs w:val="24"/>
              </w:rPr>
            </w:pPr>
            <w:r>
              <w:rPr>
                <w:bCs/>
                <w:szCs w:val="24"/>
              </w:rPr>
              <w:t>2</w:t>
            </w:r>
          </w:p>
        </w:tc>
        <w:tc>
          <w:tcPr>
            <w:tcW w:w="619" w:type="pct"/>
          </w:tcPr>
          <w:p w:rsidR="000F6327" w:rsidRPr="0047464E" w:rsidRDefault="000F6327" w:rsidP="00326E17">
            <w:pPr>
              <w:jc w:val="center"/>
              <w:rPr>
                <w:b/>
                <w:bCs/>
                <w:szCs w:val="24"/>
              </w:rPr>
            </w:pPr>
          </w:p>
        </w:tc>
      </w:tr>
      <w:tr w:rsidR="000F6327" w:rsidRPr="0047464E" w:rsidTr="00326E17">
        <w:trPr>
          <w:trHeight w:val="20"/>
        </w:trPr>
        <w:tc>
          <w:tcPr>
            <w:tcW w:w="3812" w:type="pct"/>
            <w:gridSpan w:val="2"/>
          </w:tcPr>
          <w:p w:rsidR="000F6327" w:rsidRPr="0047464E" w:rsidRDefault="000F6327" w:rsidP="00326E17">
            <w:pPr>
              <w:rPr>
                <w:b/>
                <w:bCs/>
                <w:szCs w:val="24"/>
              </w:rPr>
            </w:pPr>
            <w:r w:rsidRPr="0047464E">
              <w:rPr>
                <w:b/>
                <w:bCs/>
                <w:szCs w:val="24"/>
              </w:rPr>
              <w:t>Промежуточная аттестация</w:t>
            </w:r>
          </w:p>
        </w:tc>
        <w:tc>
          <w:tcPr>
            <w:tcW w:w="569" w:type="pct"/>
            <w:vAlign w:val="center"/>
          </w:tcPr>
          <w:p w:rsidR="000F6327" w:rsidRPr="0047464E" w:rsidRDefault="000F6327" w:rsidP="00326E17">
            <w:pPr>
              <w:jc w:val="center"/>
              <w:rPr>
                <w:bCs/>
                <w:szCs w:val="24"/>
              </w:rPr>
            </w:pPr>
          </w:p>
        </w:tc>
        <w:tc>
          <w:tcPr>
            <w:tcW w:w="619" w:type="pct"/>
          </w:tcPr>
          <w:p w:rsidR="000F6327" w:rsidRPr="0047464E" w:rsidRDefault="000F6327" w:rsidP="00326E17">
            <w:pPr>
              <w:jc w:val="center"/>
              <w:rPr>
                <w:b/>
                <w:bCs/>
                <w:szCs w:val="24"/>
              </w:rPr>
            </w:pPr>
          </w:p>
        </w:tc>
      </w:tr>
      <w:tr w:rsidR="00BF6665" w:rsidRPr="0047464E" w:rsidTr="00326E17">
        <w:trPr>
          <w:trHeight w:val="20"/>
        </w:trPr>
        <w:tc>
          <w:tcPr>
            <w:tcW w:w="3812" w:type="pct"/>
            <w:gridSpan w:val="2"/>
          </w:tcPr>
          <w:p w:rsidR="00BF6665" w:rsidRPr="0047464E" w:rsidRDefault="00BF6665" w:rsidP="00326E17">
            <w:pPr>
              <w:rPr>
                <w:b/>
                <w:bCs/>
                <w:szCs w:val="24"/>
              </w:rPr>
            </w:pPr>
            <w:r w:rsidRPr="0047464E">
              <w:rPr>
                <w:b/>
                <w:bCs/>
                <w:szCs w:val="24"/>
              </w:rPr>
              <w:t>Всего:</w:t>
            </w:r>
          </w:p>
        </w:tc>
        <w:tc>
          <w:tcPr>
            <w:tcW w:w="569" w:type="pct"/>
            <w:vAlign w:val="center"/>
          </w:tcPr>
          <w:p w:rsidR="00BF6665" w:rsidRPr="0047464E" w:rsidRDefault="00BF6665" w:rsidP="00326E17">
            <w:pPr>
              <w:jc w:val="center"/>
              <w:rPr>
                <w:b/>
                <w:bCs/>
                <w:szCs w:val="24"/>
              </w:rPr>
            </w:pPr>
            <w:r w:rsidRPr="0047464E">
              <w:rPr>
                <w:b/>
                <w:bCs/>
                <w:szCs w:val="24"/>
              </w:rPr>
              <w:t>72</w:t>
            </w:r>
          </w:p>
        </w:tc>
        <w:tc>
          <w:tcPr>
            <w:tcW w:w="619" w:type="pct"/>
          </w:tcPr>
          <w:p w:rsidR="00BF6665" w:rsidRPr="0047464E" w:rsidRDefault="00BF6665" w:rsidP="00326E17">
            <w:pPr>
              <w:jc w:val="center"/>
              <w:rPr>
                <w:b/>
                <w:bCs/>
                <w:szCs w:val="24"/>
              </w:rPr>
            </w:pPr>
          </w:p>
        </w:tc>
      </w:tr>
    </w:tbl>
    <w:p w:rsidR="00BF6665" w:rsidRPr="0047464E" w:rsidRDefault="00BF6665" w:rsidP="00BF6665">
      <w:pPr>
        <w:suppressAutoHyphens/>
        <w:jc w:val="both"/>
      </w:pPr>
      <w:r w:rsidRPr="0047464E">
        <w:rPr>
          <w:bCs/>
        </w:rPr>
        <w:t xml:space="preserve">  </w:t>
      </w:r>
    </w:p>
    <w:p w:rsidR="00BF6665" w:rsidRPr="0047464E" w:rsidRDefault="00BF6665" w:rsidP="00BF6665">
      <w:pPr>
        <w:ind w:firstLine="709"/>
        <w:sectPr w:rsidR="00BF6665" w:rsidRPr="0047464E" w:rsidSect="00326E17">
          <w:pgSz w:w="16840" w:h="11907" w:orient="landscape"/>
          <w:pgMar w:top="851" w:right="1134" w:bottom="851" w:left="992" w:header="709" w:footer="709" w:gutter="0"/>
          <w:cols w:space="720"/>
        </w:sectPr>
      </w:pPr>
    </w:p>
    <w:p w:rsidR="00BF6665" w:rsidRPr="0047464E" w:rsidRDefault="00BF6665" w:rsidP="00BF6665">
      <w:pPr>
        <w:jc w:val="center"/>
        <w:rPr>
          <w:b/>
          <w:bCs/>
          <w:szCs w:val="24"/>
        </w:rPr>
      </w:pPr>
      <w:r w:rsidRPr="0047464E">
        <w:rPr>
          <w:b/>
          <w:bCs/>
          <w:szCs w:val="24"/>
        </w:rPr>
        <w:lastRenderedPageBreak/>
        <w:t>3. УСЛОВИЯ РЕАЛИЗАЦИИ УЧЕБНОЙ ДИСЦИПЛИНЫ</w:t>
      </w:r>
    </w:p>
    <w:p w:rsidR="00BF6665" w:rsidRPr="0047464E" w:rsidRDefault="00BF6665" w:rsidP="00BF6665">
      <w:pPr>
        <w:tabs>
          <w:tab w:val="left" w:pos="709"/>
        </w:tabs>
        <w:ind w:left="-567" w:firstLine="709"/>
        <w:jc w:val="both"/>
        <w:rPr>
          <w:b/>
          <w:szCs w:val="24"/>
        </w:rPr>
      </w:pPr>
    </w:p>
    <w:p w:rsidR="00BF6665" w:rsidRPr="00333050" w:rsidRDefault="00BF6665" w:rsidP="00BF6665">
      <w:pPr>
        <w:tabs>
          <w:tab w:val="left" w:pos="709"/>
        </w:tabs>
        <w:ind w:firstLine="709"/>
        <w:jc w:val="both"/>
        <w:rPr>
          <w:b/>
          <w:szCs w:val="24"/>
        </w:rPr>
      </w:pPr>
      <w:r w:rsidRPr="00333050">
        <w:rPr>
          <w:b/>
          <w:szCs w:val="24"/>
        </w:rPr>
        <w:t>3.1. Для реализации программы учебной дисциплины должен быть предусмотрены следующие специальные помещения:</w:t>
      </w:r>
    </w:p>
    <w:p w:rsidR="00BF6665" w:rsidRPr="0047464E" w:rsidRDefault="00BF6665" w:rsidP="00BF6665">
      <w:pPr>
        <w:tabs>
          <w:tab w:val="left" w:pos="709"/>
        </w:tabs>
        <w:ind w:firstLine="709"/>
        <w:jc w:val="both"/>
        <w:rPr>
          <w:bCs/>
          <w:szCs w:val="24"/>
        </w:rPr>
      </w:pPr>
      <w:r w:rsidRPr="0047464E">
        <w:rPr>
          <w:bCs/>
          <w:szCs w:val="24"/>
        </w:rPr>
        <w:t>Кабинет «Безопасность</w:t>
      </w:r>
      <w:r>
        <w:rPr>
          <w:bCs/>
          <w:szCs w:val="24"/>
        </w:rPr>
        <w:t xml:space="preserve"> жизнедеятельности</w:t>
      </w:r>
      <w:r w:rsidRPr="0047464E">
        <w:rPr>
          <w:bCs/>
          <w:szCs w:val="24"/>
        </w:rPr>
        <w:t>», оснащенный в соответствии с п. 6.1.2.1 примерной образовательной программы по специальности 18.02.05 Производство тугоплавких неметаллических и силикатных материалов и изделий.</w:t>
      </w:r>
    </w:p>
    <w:tbl>
      <w:tblPr>
        <w:tblW w:w="5000" w:type="pct"/>
        <w:tblLayout w:type="fixed"/>
        <w:tblLook w:val="04A0" w:firstRow="1" w:lastRow="0" w:firstColumn="1" w:lastColumn="0" w:noHBand="0" w:noVBand="1"/>
      </w:tblPr>
      <w:tblGrid>
        <w:gridCol w:w="521"/>
        <w:gridCol w:w="6129"/>
        <w:gridCol w:w="2956"/>
        <w:gridCol w:w="248"/>
      </w:tblGrid>
      <w:tr w:rsidR="00CF67D2" w:rsidRPr="0047464E" w:rsidTr="00CF67D2">
        <w:trPr>
          <w:trHeight w:val="278"/>
        </w:trPr>
        <w:tc>
          <w:tcPr>
            <w:tcW w:w="5000" w:type="pct"/>
            <w:gridSpan w:val="4"/>
            <w:shd w:val="clear" w:color="auto" w:fill="auto"/>
          </w:tcPr>
          <w:p w:rsidR="00CF67D2" w:rsidRPr="0047464E" w:rsidRDefault="00CF67D2" w:rsidP="00326E17">
            <w:pPr>
              <w:pStyle w:val="12"/>
              <w:spacing w:line="276" w:lineRule="auto"/>
              <w:rPr>
                <w:b/>
                <w:bCs/>
                <w:iCs w:val="0"/>
                <w:szCs w:val="24"/>
                <w:lang w:eastAsia="en-US"/>
              </w:rPr>
            </w:pPr>
            <w:r w:rsidRPr="0047464E">
              <w:rPr>
                <w:b/>
                <w:bCs/>
                <w:iCs w:val="0"/>
                <w:szCs w:val="24"/>
                <w:lang w:val="en-US" w:eastAsia="en-US"/>
              </w:rPr>
              <w:t>I</w:t>
            </w:r>
            <w:r w:rsidRPr="0047464E">
              <w:rPr>
                <w:b/>
                <w:bCs/>
                <w:iCs w:val="0"/>
                <w:szCs w:val="24"/>
                <w:lang w:eastAsia="en-US"/>
              </w:rPr>
              <w:t xml:space="preserve"> Специализированная мебель и системы хранения</w:t>
            </w:r>
          </w:p>
        </w:tc>
      </w:tr>
      <w:tr w:rsidR="00CF67D2" w:rsidRPr="0047464E" w:rsidTr="00CF67D2">
        <w:trPr>
          <w:trHeight w:val="277"/>
        </w:trPr>
        <w:tc>
          <w:tcPr>
            <w:tcW w:w="5000" w:type="pct"/>
            <w:gridSpan w:val="4"/>
            <w:shd w:val="clear" w:color="auto" w:fill="auto"/>
          </w:tcPr>
          <w:p w:rsidR="00CF67D2" w:rsidRPr="0047464E" w:rsidRDefault="00CF67D2" w:rsidP="00326E17">
            <w:pPr>
              <w:pStyle w:val="12"/>
              <w:spacing w:line="276" w:lineRule="auto"/>
              <w:rPr>
                <w:b/>
                <w:bCs/>
                <w:iCs w:val="0"/>
                <w:szCs w:val="24"/>
                <w:lang w:eastAsia="en-US"/>
              </w:rPr>
            </w:pPr>
            <w:r w:rsidRPr="0047464E">
              <w:rPr>
                <w:b/>
                <w:bCs/>
                <w:iCs w:val="0"/>
                <w:szCs w:val="24"/>
                <w:lang w:eastAsia="en-US"/>
              </w:rPr>
              <w:t>Основное оборудование</w:t>
            </w:r>
          </w:p>
        </w:tc>
      </w:tr>
      <w:tr w:rsidR="00CF67D2" w:rsidRPr="0047464E" w:rsidTr="00CF67D2">
        <w:tc>
          <w:tcPr>
            <w:tcW w:w="264" w:type="pct"/>
            <w:shd w:val="clear" w:color="auto" w:fill="auto"/>
          </w:tcPr>
          <w:p w:rsidR="00CF67D2" w:rsidRPr="0047464E" w:rsidRDefault="00CF67D2" w:rsidP="00326E17">
            <w:pPr>
              <w:pStyle w:val="12"/>
              <w:rPr>
                <w:iCs w:val="0"/>
                <w:szCs w:val="24"/>
                <w:lang w:eastAsia="en-US"/>
              </w:rPr>
            </w:pPr>
            <w:r w:rsidRPr="0047464E">
              <w:rPr>
                <w:iCs w:val="0"/>
                <w:szCs w:val="24"/>
                <w:lang w:eastAsia="en-US"/>
              </w:rPr>
              <w:t>1</w:t>
            </w:r>
          </w:p>
        </w:tc>
        <w:tc>
          <w:tcPr>
            <w:tcW w:w="3110" w:type="pct"/>
            <w:shd w:val="clear" w:color="auto" w:fill="auto"/>
          </w:tcPr>
          <w:p w:rsidR="00CF67D2" w:rsidRPr="0047464E" w:rsidRDefault="00CF67D2" w:rsidP="00326E17">
            <w:pPr>
              <w:pStyle w:val="12"/>
              <w:rPr>
                <w:iCs w:val="0"/>
                <w:szCs w:val="24"/>
                <w:lang w:eastAsia="en-US"/>
              </w:rPr>
            </w:pPr>
            <w:r w:rsidRPr="0047464E">
              <w:rPr>
                <w:iCs w:val="0"/>
                <w:szCs w:val="24"/>
                <w:lang w:eastAsia="en-US"/>
              </w:rPr>
              <w:t>Стол преподавателя</w:t>
            </w:r>
          </w:p>
        </w:tc>
        <w:tc>
          <w:tcPr>
            <w:tcW w:w="1626" w:type="pct"/>
            <w:gridSpan w:val="2"/>
            <w:shd w:val="clear" w:color="auto" w:fill="auto"/>
          </w:tcPr>
          <w:p w:rsidR="00CF67D2" w:rsidRPr="0047464E" w:rsidRDefault="00CF67D2" w:rsidP="00326E17">
            <w:pPr>
              <w:pStyle w:val="12"/>
              <w:spacing w:line="276" w:lineRule="auto"/>
              <w:rPr>
                <w:iCs w:val="0"/>
                <w:szCs w:val="24"/>
                <w:lang w:eastAsia="en-US"/>
              </w:rPr>
            </w:pPr>
          </w:p>
        </w:tc>
      </w:tr>
      <w:tr w:rsidR="00CF67D2" w:rsidRPr="0047464E" w:rsidTr="00CF67D2">
        <w:tc>
          <w:tcPr>
            <w:tcW w:w="264" w:type="pct"/>
            <w:shd w:val="clear" w:color="auto" w:fill="auto"/>
          </w:tcPr>
          <w:p w:rsidR="00CF67D2" w:rsidRPr="0047464E" w:rsidRDefault="00CF67D2" w:rsidP="00326E17">
            <w:pPr>
              <w:pStyle w:val="12"/>
              <w:rPr>
                <w:iCs w:val="0"/>
                <w:szCs w:val="24"/>
                <w:lang w:eastAsia="en-US"/>
              </w:rPr>
            </w:pPr>
            <w:r w:rsidRPr="0047464E">
              <w:rPr>
                <w:iCs w:val="0"/>
                <w:szCs w:val="24"/>
                <w:lang w:eastAsia="en-US"/>
              </w:rPr>
              <w:t>2</w:t>
            </w:r>
          </w:p>
        </w:tc>
        <w:tc>
          <w:tcPr>
            <w:tcW w:w="3110" w:type="pct"/>
            <w:shd w:val="clear" w:color="auto" w:fill="auto"/>
          </w:tcPr>
          <w:p w:rsidR="00CF67D2" w:rsidRPr="0047464E" w:rsidRDefault="00CF67D2" w:rsidP="00326E17">
            <w:pPr>
              <w:pStyle w:val="12"/>
              <w:rPr>
                <w:iCs w:val="0"/>
                <w:szCs w:val="24"/>
                <w:lang w:eastAsia="en-US"/>
              </w:rPr>
            </w:pPr>
            <w:r w:rsidRPr="0047464E">
              <w:rPr>
                <w:iCs w:val="0"/>
                <w:szCs w:val="24"/>
                <w:lang w:eastAsia="en-US"/>
              </w:rPr>
              <w:t xml:space="preserve">Стул компьютерный </w:t>
            </w:r>
          </w:p>
        </w:tc>
        <w:tc>
          <w:tcPr>
            <w:tcW w:w="1626" w:type="pct"/>
            <w:gridSpan w:val="2"/>
            <w:shd w:val="clear" w:color="auto" w:fill="auto"/>
          </w:tcPr>
          <w:p w:rsidR="00CF67D2" w:rsidRPr="0047464E" w:rsidRDefault="00CF67D2" w:rsidP="00326E17">
            <w:pPr>
              <w:pStyle w:val="12"/>
              <w:spacing w:line="276" w:lineRule="auto"/>
              <w:rPr>
                <w:iCs w:val="0"/>
                <w:szCs w:val="24"/>
                <w:lang w:eastAsia="en-US"/>
              </w:rPr>
            </w:pPr>
          </w:p>
        </w:tc>
      </w:tr>
      <w:tr w:rsidR="00CF67D2" w:rsidRPr="0047464E" w:rsidTr="00CF67D2">
        <w:tc>
          <w:tcPr>
            <w:tcW w:w="264" w:type="pct"/>
            <w:shd w:val="clear" w:color="auto" w:fill="auto"/>
          </w:tcPr>
          <w:p w:rsidR="00CF67D2" w:rsidRPr="0047464E" w:rsidRDefault="00CF67D2" w:rsidP="00326E17">
            <w:pPr>
              <w:pStyle w:val="12"/>
              <w:rPr>
                <w:iCs w:val="0"/>
                <w:szCs w:val="24"/>
                <w:lang w:eastAsia="en-US"/>
              </w:rPr>
            </w:pPr>
            <w:r w:rsidRPr="0047464E">
              <w:rPr>
                <w:iCs w:val="0"/>
                <w:szCs w:val="24"/>
                <w:lang w:eastAsia="en-US"/>
              </w:rPr>
              <w:t>3</w:t>
            </w:r>
          </w:p>
        </w:tc>
        <w:tc>
          <w:tcPr>
            <w:tcW w:w="3110" w:type="pct"/>
            <w:shd w:val="clear" w:color="auto" w:fill="auto"/>
          </w:tcPr>
          <w:p w:rsidR="00CF67D2" w:rsidRPr="0047464E" w:rsidRDefault="00CF67D2" w:rsidP="00326E17">
            <w:pPr>
              <w:pStyle w:val="12"/>
              <w:rPr>
                <w:iCs w:val="0"/>
                <w:szCs w:val="24"/>
                <w:lang w:eastAsia="en-US"/>
              </w:rPr>
            </w:pPr>
            <w:r w:rsidRPr="0047464E">
              <w:rPr>
                <w:iCs w:val="0"/>
                <w:szCs w:val="24"/>
                <w:lang w:eastAsia="en-US"/>
              </w:rPr>
              <w:t>Столы ученические</w:t>
            </w:r>
          </w:p>
        </w:tc>
        <w:tc>
          <w:tcPr>
            <w:tcW w:w="1626" w:type="pct"/>
            <w:gridSpan w:val="2"/>
            <w:shd w:val="clear" w:color="auto" w:fill="auto"/>
          </w:tcPr>
          <w:p w:rsidR="00CF67D2" w:rsidRPr="0047464E" w:rsidRDefault="00CF67D2" w:rsidP="00326E17">
            <w:pPr>
              <w:pStyle w:val="12"/>
              <w:spacing w:line="276" w:lineRule="auto"/>
              <w:rPr>
                <w:iCs w:val="0"/>
                <w:szCs w:val="24"/>
                <w:lang w:eastAsia="en-US"/>
              </w:rPr>
            </w:pPr>
          </w:p>
        </w:tc>
      </w:tr>
      <w:tr w:rsidR="00CF67D2" w:rsidRPr="0047464E" w:rsidTr="00CF67D2">
        <w:tc>
          <w:tcPr>
            <w:tcW w:w="264" w:type="pct"/>
            <w:shd w:val="clear" w:color="auto" w:fill="auto"/>
          </w:tcPr>
          <w:p w:rsidR="00CF67D2" w:rsidRPr="0047464E" w:rsidRDefault="00CF67D2" w:rsidP="00326E17">
            <w:pPr>
              <w:pStyle w:val="12"/>
              <w:rPr>
                <w:iCs w:val="0"/>
                <w:szCs w:val="24"/>
                <w:lang w:eastAsia="en-US"/>
              </w:rPr>
            </w:pPr>
            <w:r w:rsidRPr="0047464E">
              <w:rPr>
                <w:iCs w:val="0"/>
                <w:szCs w:val="24"/>
                <w:lang w:eastAsia="en-US"/>
              </w:rPr>
              <w:t>4</w:t>
            </w:r>
          </w:p>
        </w:tc>
        <w:tc>
          <w:tcPr>
            <w:tcW w:w="3110" w:type="pct"/>
            <w:shd w:val="clear" w:color="auto" w:fill="auto"/>
          </w:tcPr>
          <w:p w:rsidR="00CF67D2" w:rsidRPr="0047464E" w:rsidRDefault="00CF67D2" w:rsidP="00326E17">
            <w:pPr>
              <w:pStyle w:val="12"/>
              <w:rPr>
                <w:iCs w:val="0"/>
                <w:szCs w:val="24"/>
                <w:lang w:eastAsia="en-US"/>
              </w:rPr>
            </w:pPr>
            <w:r w:rsidRPr="0047464E">
              <w:rPr>
                <w:iCs w:val="0"/>
                <w:szCs w:val="24"/>
                <w:lang w:eastAsia="en-US"/>
              </w:rPr>
              <w:t>Стулья ученические</w:t>
            </w:r>
          </w:p>
        </w:tc>
        <w:tc>
          <w:tcPr>
            <w:tcW w:w="1626" w:type="pct"/>
            <w:gridSpan w:val="2"/>
            <w:shd w:val="clear" w:color="auto" w:fill="auto"/>
          </w:tcPr>
          <w:p w:rsidR="00CF67D2" w:rsidRPr="0047464E" w:rsidRDefault="00CF67D2" w:rsidP="00326E17">
            <w:pPr>
              <w:pStyle w:val="12"/>
              <w:spacing w:line="276" w:lineRule="auto"/>
              <w:rPr>
                <w:iCs w:val="0"/>
                <w:szCs w:val="24"/>
                <w:lang w:eastAsia="en-US"/>
              </w:rPr>
            </w:pPr>
          </w:p>
        </w:tc>
      </w:tr>
      <w:tr w:rsidR="00CF67D2" w:rsidRPr="0047464E" w:rsidTr="00CF67D2">
        <w:tc>
          <w:tcPr>
            <w:tcW w:w="264" w:type="pct"/>
            <w:shd w:val="clear" w:color="auto" w:fill="auto"/>
          </w:tcPr>
          <w:p w:rsidR="00CF67D2" w:rsidRPr="0047464E" w:rsidRDefault="00CF67D2" w:rsidP="00326E17">
            <w:pPr>
              <w:pStyle w:val="12"/>
              <w:rPr>
                <w:iCs w:val="0"/>
                <w:szCs w:val="24"/>
                <w:lang w:eastAsia="en-US"/>
              </w:rPr>
            </w:pPr>
            <w:r w:rsidRPr="0047464E">
              <w:rPr>
                <w:iCs w:val="0"/>
                <w:szCs w:val="24"/>
                <w:lang w:eastAsia="en-US"/>
              </w:rPr>
              <w:t>5</w:t>
            </w:r>
          </w:p>
        </w:tc>
        <w:tc>
          <w:tcPr>
            <w:tcW w:w="3110" w:type="pct"/>
            <w:shd w:val="clear" w:color="auto" w:fill="auto"/>
          </w:tcPr>
          <w:p w:rsidR="00CF67D2" w:rsidRPr="0047464E" w:rsidRDefault="00CF67D2" w:rsidP="00326E17">
            <w:pPr>
              <w:pStyle w:val="12"/>
              <w:rPr>
                <w:iCs w:val="0"/>
                <w:szCs w:val="24"/>
                <w:lang w:eastAsia="en-US"/>
              </w:rPr>
            </w:pPr>
            <w:r w:rsidRPr="0047464E">
              <w:rPr>
                <w:iCs w:val="0"/>
                <w:szCs w:val="24"/>
                <w:lang w:eastAsia="en-US"/>
              </w:rPr>
              <w:t>Доска меловая (магнитная) маркерная</w:t>
            </w:r>
          </w:p>
        </w:tc>
        <w:tc>
          <w:tcPr>
            <w:tcW w:w="1626" w:type="pct"/>
            <w:gridSpan w:val="2"/>
            <w:shd w:val="clear" w:color="auto" w:fill="auto"/>
          </w:tcPr>
          <w:p w:rsidR="00CF67D2" w:rsidRPr="0047464E" w:rsidRDefault="00CF67D2" w:rsidP="00326E17">
            <w:pPr>
              <w:pStyle w:val="12"/>
              <w:spacing w:line="276" w:lineRule="auto"/>
              <w:rPr>
                <w:iCs w:val="0"/>
                <w:szCs w:val="24"/>
                <w:lang w:eastAsia="en-US"/>
              </w:rPr>
            </w:pPr>
          </w:p>
        </w:tc>
      </w:tr>
      <w:tr w:rsidR="00CF67D2" w:rsidRPr="0047464E" w:rsidTr="00CF67D2">
        <w:tc>
          <w:tcPr>
            <w:tcW w:w="264" w:type="pct"/>
            <w:shd w:val="clear" w:color="auto" w:fill="auto"/>
          </w:tcPr>
          <w:p w:rsidR="00CF67D2" w:rsidRPr="0047464E" w:rsidRDefault="00CF67D2" w:rsidP="00326E17">
            <w:pPr>
              <w:pStyle w:val="12"/>
              <w:rPr>
                <w:iCs w:val="0"/>
                <w:szCs w:val="24"/>
                <w:lang w:eastAsia="en-US"/>
              </w:rPr>
            </w:pPr>
            <w:r w:rsidRPr="0047464E">
              <w:rPr>
                <w:iCs w:val="0"/>
                <w:szCs w:val="24"/>
                <w:lang w:eastAsia="en-US"/>
              </w:rPr>
              <w:t>6</w:t>
            </w:r>
          </w:p>
        </w:tc>
        <w:tc>
          <w:tcPr>
            <w:tcW w:w="3110" w:type="pct"/>
            <w:shd w:val="clear" w:color="auto" w:fill="auto"/>
          </w:tcPr>
          <w:p w:rsidR="00CF67D2" w:rsidRPr="0047464E" w:rsidRDefault="00CF67D2" w:rsidP="00326E17">
            <w:pPr>
              <w:pStyle w:val="12"/>
              <w:rPr>
                <w:iCs w:val="0"/>
                <w:szCs w:val="24"/>
                <w:lang w:eastAsia="en-US"/>
              </w:rPr>
            </w:pPr>
            <w:r w:rsidRPr="0047464E">
              <w:rPr>
                <w:iCs w:val="0"/>
                <w:szCs w:val="24"/>
                <w:lang w:eastAsia="en-US"/>
              </w:rPr>
              <w:t>Стеллаж книжный</w:t>
            </w:r>
          </w:p>
        </w:tc>
        <w:tc>
          <w:tcPr>
            <w:tcW w:w="1626" w:type="pct"/>
            <w:gridSpan w:val="2"/>
            <w:shd w:val="clear" w:color="auto" w:fill="auto"/>
          </w:tcPr>
          <w:p w:rsidR="00CF67D2" w:rsidRPr="0047464E" w:rsidRDefault="00CF67D2" w:rsidP="00326E17">
            <w:pPr>
              <w:pStyle w:val="12"/>
              <w:spacing w:line="276" w:lineRule="auto"/>
              <w:rPr>
                <w:iCs w:val="0"/>
                <w:szCs w:val="24"/>
                <w:lang w:eastAsia="en-US"/>
              </w:rPr>
            </w:pPr>
          </w:p>
        </w:tc>
      </w:tr>
      <w:tr w:rsidR="00CF67D2" w:rsidRPr="0047464E" w:rsidTr="00CF67D2">
        <w:tc>
          <w:tcPr>
            <w:tcW w:w="5000" w:type="pct"/>
            <w:gridSpan w:val="4"/>
            <w:shd w:val="clear" w:color="auto" w:fill="auto"/>
          </w:tcPr>
          <w:p w:rsidR="00CF67D2" w:rsidRPr="0047464E" w:rsidRDefault="00CF67D2" w:rsidP="00326E17">
            <w:pPr>
              <w:pStyle w:val="12"/>
              <w:spacing w:line="276" w:lineRule="auto"/>
              <w:rPr>
                <w:iCs w:val="0"/>
                <w:szCs w:val="24"/>
                <w:lang w:eastAsia="en-US"/>
              </w:rPr>
            </w:pPr>
            <w:r w:rsidRPr="0047464E">
              <w:rPr>
                <w:b/>
                <w:bCs/>
                <w:iCs w:val="0"/>
                <w:szCs w:val="24"/>
                <w:lang w:eastAsia="en-US"/>
              </w:rPr>
              <w:t>Дополнительное оборудование</w:t>
            </w:r>
          </w:p>
        </w:tc>
      </w:tr>
      <w:tr w:rsidR="00CF67D2" w:rsidRPr="0047464E" w:rsidTr="00CF67D2">
        <w:tc>
          <w:tcPr>
            <w:tcW w:w="264" w:type="pct"/>
            <w:shd w:val="clear" w:color="auto" w:fill="auto"/>
          </w:tcPr>
          <w:p w:rsidR="00CF67D2" w:rsidRPr="0047464E" w:rsidRDefault="00CF67D2" w:rsidP="00326E17">
            <w:pPr>
              <w:pStyle w:val="12"/>
              <w:rPr>
                <w:iCs w:val="0"/>
                <w:szCs w:val="24"/>
                <w:lang w:eastAsia="en-US"/>
              </w:rPr>
            </w:pPr>
            <w:r w:rsidRPr="0047464E">
              <w:rPr>
                <w:iCs w:val="0"/>
                <w:szCs w:val="24"/>
                <w:lang w:eastAsia="en-US"/>
              </w:rPr>
              <w:t>1</w:t>
            </w:r>
          </w:p>
        </w:tc>
        <w:tc>
          <w:tcPr>
            <w:tcW w:w="3110" w:type="pct"/>
            <w:shd w:val="clear" w:color="auto" w:fill="auto"/>
          </w:tcPr>
          <w:p w:rsidR="00CF67D2" w:rsidRPr="0047464E" w:rsidRDefault="00CF67D2" w:rsidP="00326E17">
            <w:r w:rsidRPr="0047464E">
              <w:t>Рециркулятор воздуха бактерицидный</w:t>
            </w:r>
          </w:p>
        </w:tc>
        <w:tc>
          <w:tcPr>
            <w:tcW w:w="1626" w:type="pct"/>
            <w:gridSpan w:val="2"/>
            <w:shd w:val="clear" w:color="auto" w:fill="auto"/>
            <w:hideMark/>
          </w:tcPr>
          <w:p w:rsidR="00CF67D2" w:rsidRPr="0047464E" w:rsidRDefault="00CF67D2" w:rsidP="00326E17">
            <w:pPr>
              <w:pStyle w:val="12"/>
              <w:spacing w:line="276" w:lineRule="auto"/>
              <w:rPr>
                <w:iCs w:val="0"/>
                <w:szCs w:val="24"/>
                <w:lang w:eastAsia="en-US"/>
              </w:rPr>
            </w:pPr>
          </w:p>
        </w:tc>
      </w:tr>
      <w:tr w:rsidR="00CF67D2" w:rsidRPr="0047464E" w:rsidTr="00CF67D2">
        <w:tc>
          <w:tcPr>
            <w:tcW w:w="264" w:type="pct"/>
            <w:shd w:val="clear" w:color="auto" w:fill="auto"/>
          </w:tcPr>
          <w:p w:rsidR="00CF67D2" w:rsidRPr="0047464E" w:rsidRDefault="00CF67D2" w:rsidP="00326E17">
            <w:pPr>
              <w:pStyle w:val="12"/>
              <w:rPr>
                <w:iCs w:val="0"/>
                <w:szCs w:val="24"/>
                <w:lang w:eastAsia="en-US"/>
              </w:rPr>
            </w:pPr>
            <w:r w:rsidRPr="0047464E">
              <w:rPr>
                <w:iCs w:val="0"/>
                <w:szCs w:val="24"/>
                <w:lang w:eastAsia="en-US"/>
              </w:rPr>
              <w:t>2</w:t>
            </w:r>
          </w:p>
        </w:tc>
        <w:tc>
          <w:tcPr>
            <w:tcW w:w="3110" w:type="pct"/>
            <w:shd w:val="clear" w:color="auto" w:fill="auto"/>
          </w:tcPr>
          <w:p w:rsidR="00CF67D2" w:rsidRPr="0047464E" w:rsidRDefault="00CF67D2" w:rsidP="00326E17">
            <w:pPr>
              <w:pStyle w:val="12"/>
              <w:rPr>
                <w:iCs w:val="0"/>
                <w:szCs w:val="24"/>
                <w:lang w:eastAsia="en-US"/>
              </w:rPr>
            </w:pPr>
            <w:r w:rsidRPr="0047464E">
              <w:rPr>
                <w:iCs w:val="0"/>
                <w:szCs w:val="24"/>
                <w:lang w:eastAsia="en-US"/>
              </w:rPr>
              <w:t>УФ-лампа</w:t>
            </w:r>
          </w:p>
        </w:tc>
        <w:tc>
          <w:tcPr>
            <w:tcW w:w="1626" w:type="pct"/>
            <w:gridSpan w:val="2"/>
            <w:shd w:val="clear" w:color="auto" w:fill="auto"/>
            <w:hideMark/>
          </w:tcPr>
          <w:p w:rsidR="00CF67D2" w:rsidRPr="0047464E" w:rsidRDefault="00CF67D2" w:rsidP="00326E17">
            <w:pPr>
              <w:pStyle w:val="12"/>
              <w:spacing w:line="276" w:lineRule="auto"/>
              <w:rPr>
                <w:iCs w:val="0"/>
                <w:szCs w:val="24"/>
                <w:lang w:eastAsia="en-US"/>
              </w:rPr>
            </w:pPr>
          </w:p>
        </w:tc>
      </w:tr>
      <w:tr w:rsidR="00CF67D2" w:rsidRPr="0047464E" w:rsidTr="00CF67D2">
        <w:tc>
          <w:tcPr>
            <w:tcW w:w="5000" w:type="pct"/>
            <w:gridSpan w:val="4"/>
            <w:shd w:val="clear" w:color="auto" w:fill="auto"/>
          </w:tcPr>
          <w:p w:rsidR="00CF67D2" w:rsidRPr="0047464E" w:rsidRDefault="00CF67D2" w:rsidP="00326E17">
            <w:pPr>
              <w:pStyle w:val="12"/>
              <w:spacing w:line="276" w:lineRule="auto"/>
              <w:rPr>
                <w:iCs w:val="0"/>
                <w:szCs w:val="24"/>
                <w:lang w:eastAsia="en-US"/>
              </w:rPr>
            </w:pPr>
            <w:r w:rsidRPr="0047464E">
              <w:rPr>
                <w:b/>
                <w:bCs/>
                <w:iCs w:val="0"/>
                <w:szCs w:val="24"/>
                <w:lang w:val="en-US" w:eastAsia="en-US"/>
              </w:rPr>
              <w:t xml:space="preserve">II </w:t>
            </w:r>
            <w:r w:rsidRPr="0047464E">
              <w:rPr>
                <w:b/>
                <w:bCs/>
                <w:iCs w:val="0"/>
                <w:szCs w:val="24"/>
                <w:lang w:eastAsia="en-US"/>
              </w:rPr>
              <w:t>Технические средства</w:t>
            </w:r>
          </w:p>
        </w:tc>
      </w:tr>
      <w:tr w:rsidR="00CF67D2" w:rsidRPr="0047464E" w:rsidTr="00CF67D2">
        <w:tc>
          <w:tcPr>
            <w:tcW w:w="5000" w:type="pct"/>
            <w:gridSpan w:val="4"/>
            <w:shd w:val="clear" w:color="auto" w:fill="auto"/>
          </w:tcPr>
          <w:p w:rsidR="00CF67D2" w:rsidRPr="0047464E" w:rsidRDefault="00CF67D2" w:rsidP="00326E17">
            <w:pPr>
              <w:pStyle w:val="12"/>
              <w:spacing w:line="276" w:lineRule="auto"/>
              <w:rPr>
                <w:iCs w:val="0"/>
                <w:szCs w:val="24"/>
                <w:lang w:eastAsia="en-US"/>
              </w:rPr>
            </w:pPr>
            <w:r w:rsidRPr="0047464E">
              <w:rPr>
                <w:b/>
                <w:bCs/>
                <w:iCs w:val="0"/>
                <w:szCs w:val="24"/>
                <w:lang w:eastAsia="en-US"/>
              </w:rPr>
              <w:t>Основное оборудование</w:t>
            </w:r>
          </w:p>
        </w:tc>
      </w:tr>
      <w:tr w:rsidR="00CF67D2" w:rsidRPr="0047464E" w:rsidTr="00CF67D2">
        <w:tc>
          <w:tcPr>
            <w:tcW w:w="264" w:type="pct"/>
            <w:shd w:val="clear" w:color="auto" w:fill="auto"/>
          </w:tcPr>
          <w:p w:rsidR="00CF67D2" w:rsidRPr="0047464E" w:rsidRDefault="00CF67D2" w:rsidP="00326E17">
            <w:pPr>
              <w:pStyle w:val="12"/>
              <w:rPr>
                <w:iCs w:val="0"/>
                <w:szCs w:val="24"/>
                <w:lang w:eastAsia="en-US"/>
              </w:rPr>
            </w:pPr>
            <w:r w:rsidRPr="0047464E">
              <w:rPr>
                <w:iCs w:val="0"/>
                <w:szCs w:val="24"/>
                <w:lang w:eastAsia="en-US"/>
              </w:rPr>
              <w:t>1</w:t>
            </w:r>
          </w:p>
        </w:tc>
        <w:tc>
          <w:tcPr>
            <w:tcW w:w="3110" w:type="pct"/>
            <w:shd w:val="clear" w:color="auto" w:fill="auto"/>
          </w:tcPr>
          <w:p w:rsidR="00CF67D2" w:rsidRPr="0047464E" w:rsidRDefault="00CF67D2" w:rsidP="00326E17">
            <w:pPr>
              <w:pStyle w:val="12"/>
              <w:rPr>
                <w:iCs w:val="0"/>
                <w:szCs w:val="24"/>
                <w:lang w:eastAsia="en-US"/>
              </w:rPr>
            </w:pPr>
            <w:r w:rsidRPr="0047464E">
              <w:rPr>
                <w:iCs w:val="0"/>
                <w:szCs w:val="24"/>
                <w:lang w:eastAsia="en-US"/>
              </w:rPr>
              <w:t>Персональный компьютер с пакетом лицензионного и свободно распространенного программного обеспечения:</w:t>
            </w:r>
          </w:p>
          <w:p w:rsidR="00CF67D2" w:rsidRPr="0047464E" w:rsidRDefault="00CF67D2" w:rsidP="00326E17">
            <w:pPr>
              <w:pStyle w:val="12"/>
              <w:rPr>
                <w:iCs w:val="0"/>
                <w:szCs w:val="24"/>
                <w:lang w:eastAsia="en-US"/>
              </w:rPr>
            </w:pPr>
            <w:r w:rsidRPr="0047464E">
              <w:rPr>
                <w:iCs w:val="0"/>
                <w:szCs w:val="24"/>
                <w:lang w:eastAsia="en-US"/>
              </w:rPr>
              <w:t>- операционная система</w:t>
            </w:r>
          </w:p>
          <w:p w:rsidR="00CF67D2" w:rsidRPr="0047464E" w:rsidRDefault="00CF67D2" w:rsidP="00326E17">
            <w:pPr>
              <w:pStyle w:val="12"/>
              <w:rPr>
                <w:iCs w:val="0"/>
                <w:szCs w:val="24"/>
                <w:lang w:eastAsia="en-US"/>
              </w:rPr>
            </w:pPr>
            <w:r w:rsidRPr="0047464E">
              <w:rPr>
                <w:iCs w:val="0"/>
                <w:szCs w:val="24"/>
                <w:lang w:eastAsia="en-US"/>
              </w:rPr>
              <w:t>- антивирусное ПО</w:t>
            </w:r>
          </w:p>
          <w:p w:rsidR="00CF67D2" w:rsidRPr="0047464E" w:rsidRDefault="00CF67D2" w:rsidP="00326E17">
            <w:pPr>
              <w:pStyle w:val="12"/>
              <w:rPr>
                <w:iCs w:val="0"/>
                <w:szCs w:val="24"/>
                <w:lang w:eastAsia="en-US"/>
              </w:rPr>
            </w:pPr>
            <w:r w:rsidRPr="0047464E">
              <w:rPr>
                <w:iCs w:val="0"/>
                <w:szCs w:val="24"/>
                <w:lang w:eastAsia="en-US"/>
              </w:rPr>
              <w:t>- офисный пакет</w:t>
            </w:r>
          </w:p>
          <w:p w:rsidR="00CF67D2" w:rsidRPr="0047464E" w:rsidRDefault="00CF67D2" w:rsidP="00326E17">
            <w:pPr>
              <w:pStyle w:val="12"/>
              <w:rPr>
                <w:iCs w:val="0"/>
                <w:szCs w:val="24"/>
                <w:lang w:eastAsia="en-US"/>
              </w:rPr>
            </w:pPr>
            <w:r w:rsidRPr="0047464E">
              <w:rPr>
                <w:iCs w:val="0"/>
                <w:szCs w:val="24"/>
                <w:lang w:eastAsia="en-US"/>
              </w:rPr>
              <w:t>- архиватор</w:t>
            </w:r>
          </w:p>
          <w:p w:rsidR="00CF67D2" w:rsidRPr="0047464E" w:rsidRDefault="00CF67D2" w:rsidP="00326E17">
            <w:pPr>
              <w:pStyle w:val="12"/>
              <w:rPr>
                <w:iCs w:val="0"/>
                <w:szCs w:val="24"/>
                <w:lang w:eastAsia="en-US"/>
              </w:rPr>
            </w:pPr>
            <w:r w:rsidRPr="0047464E">
              <w:rPr>
                <w:iCs w:val="0"/>
                <w:szCs w:val="24"/>
                <w:lang w:eastAsia="en-US"/>
              </w:rPr>
              <w:t>- браузер</w:t>
            </w:r>
          </w:p>
        </w:tc>
        <w:tc>
          <w:tcPr>
            <w:tcW w:w="1626" w:type="pct"/>
            <w:gridSpan w:val="2"/>
            <w:shd w:val="clear" w:color="auto" w:fill="auto"/>
          </w:tcPr>
          <w:p w:rsidR="00CF67D2" w:rsidRPr="0047464E" w:rsidRDefault="00CF67D2" w:rsidP="00326E17">
            <w:pPr>
              <w:pStyle w:val="12"/>
              <w:spacing w:line="276" w:lineRule="auto"/>
              <w:rPr>
                <w:iCs w:val="0"/>
                <w:szCs w:val="24"/>
                <w:lang w:eastAsia="en-US"/>
              </w:rPr>
            </w:pPr>
          </w:p>
        </w:tc>
      </w:tr>
      <w:tr w:rsidR="00CF67D2" w:rsidRPr="0047464E" w:rsidTr="00CF67D2">
        <w:tc>
          <w:tcPr>
            <w:tcW w:w="264" w:type="pct"/>
            <w:shd w:val="clear" w:color="auto" w:fill="auto"/>
          </w:tcPr>
          <w:p w:rsidR="00CF67D2" w:rsidRPr="0047464E" w:rsidRDefault="00CF67D2" w:rsidP="00326E17">
            <w:pPr>
              <w:pStyle w:val="12"/>
              <w:rPr>
                <w:iCs w:val="0"/>
                <w:szCs w:val="24"/>
                <w:lang w:eastAsia="en-US"/>
              </w:rPr>
            </w:pPr>
            <w:r w:rsidRPr="0047464E">
              <w:rPr>
                <w:iCs w:val="0"/>
                <w:szCs w:val="24"/>
                <w:lang w:eastAsia="en-US"/>
              </w:rPr>
              <w:t>2</w:t>
            </w:r>
          </w:p>
        </w:tc>
        <w:tc>
          <w:tcPr>
            <w:tcW w:w="3110" w:type="pct"/>
            <w:shd w:val="clear" w:color="auto" w:fill="auto"/>
          </w:tcPr>
          <w:p w:rsidR="00CF67D2" w:rsidRPr="0047464E" w:rsidRDefault="00CF67D2" w:rsidP="00326E17">
            <w:pPr>
              <w:pStyle w:val="12"/>
              <w:rPr>
                <w:iCs w:val="0"/>
                <w:szCs w:val="24"/>
                <w:lang w:eastAsia="en-US"/>
              </w:rPr>
            </w:pPr>
            <w:r w:rsidRPr="0047464E">
              <w:rPr>
                <w:iCs w:val="0"/>
                <w:szCs w:val="24"/>
                <w:lang w:eastAsia="en-US"/>
              </w:rPr>
              <w:t xml:space="preserve">Проектор </w:t>
            </w:r>
          </w:p>
        </w:tc>
        <w:tc>
          <w:tcPr>
            <w:tcW w:w="1626" w:type="pct"/>
            <w:gridSpan w:val="2"/>
            <w:shd w:val="clear" w:color="auto" w:fill="auto"/>
          </w:tcPr>
          <w:p w:rsidR="00CF67D2" w:rsidRPr="0047464E" w:rsidRDefault="00CF67D2" w:rsidP="00326E17">
            <w:pPr>
              <w:pStyle w:val="12"/>
              <w:spacing w:line="276" w:lineRule="auto"/>
              <w:rPr>
                <w:iCs w:val="0"/>
                <w:szCs w:val="24"/>
                <w:lang w:eastAsia="en-US"/>
              </w:rPr>
            </w:pPr>
          </w:p>
        </w:tc>
      </w:tr>
      <w:tr w:rsidR="00CF67D2" w:rsidRPr="0047464E" w:rsidTr="00CF67D2">
        <w:tc>
          <w:tcPr>
            <w:tcW w:w="264" w:type="pct"/>
            <w:shd w:val="clear" w:color="auto" w:fill="auto"/>
          </w:tcPr>
          <w:p w:rsidR="00CF67D2" w:rsidRPr="0047464E" w:rsidRDefault="00CF67D2" w:rsidP="00326E17">
            <w:pPr>
              <w:pStyle w:val="12"/>
              <w:rPr>
                <w:iCs w:val="0"/>
                <w:szCs w:val="24"/>
                <w:lang w:eastAsia="en-US"/>
              </w:rPr>
            </w:pPr>
            <w:r w:rsidRPr="0047464E">
              <w:rPr>
                <w:iCs w:val="0"/>
                <w:szCs w:val="24"/>
                <w:lang w:eastAsia="en-US"/>
              </w:rPr>
              <w:t>3</w:t>
            </w:r>
          </w:p>
        </w:tc>
        <w:tc>
          <w:tcPr>
            <w:tcW w:w="3110" w:type="pct"/>
            <w:shd w:val="clear" w:color="auto" w:fill="auto"/>
          </w:tcPr>
          <w:p w:rsidR="00CF67D2" w:rsidRPr="0047464E" w:rsidRDefault="00CF67D2" w:rsidP="00326E17">
            <w:pPr>
              <w:pStyle w:val="12"/>
              <w:rPr>
                <w:iCs w:val="0"/>
                <w:szCs w:val="24"/>
                <w:lang w:eastAsia="en-US"/>
              </w:rPr>
            </w:pPr>
            <w:r w:rsidRPr="0047464E">
              <w:rPr>
                <w:iCs w:val="0"/>
                <w:szCs w:val="24"/>
                <w:lang w:eastAsia="en-US"/>
              </w:rPr>
              <w:t>Принтер, сканер (МФУ)</w:t>
            </w:r>
          </w:p>
        </w:tc>
        <w:tc>
          <w:tcPr>
            <w:tcW w:w="1626" w:type="pct"/>
            <w:gridSpan w:val="2"/>
            <w:shd w:val="clear" w:color="auto" w:fill="auto"/>
          </w:tcPr>
          <w:p w:rsidR="00CF67D2" w:rsidRPr="0047464E" w:rsidRDefault="00CF67D2" w:rsidP="00326E17">
            <w:pPr>
              <w:pStyle w:val="12"/>
              <w:spacing w:line="276" w:lineRule="auto"/>
              <w:rPr>
                <w:iCs w:val="0"/>
                <w:szCs w:val="24"/>
                <w:lang w:eastAsia="en-US"/>
              </w:rPr>
            </w:pPr>
          </w:p>
        </w:tc>
      </w:tr>
      <w:tr w:rsidR="00CF67D2" w:rsidRPr="0047464E" w:rsidTr="00CF67D2">
        <w:tc>
          <w:tcPr>
            <w:tcW w:w="264" w:type="pct"/>
            <w:shd w:val="clear" w:color="auto" w:fill="auto"/>
          </w:tcPr>
          <w:p w:rsidR="00CF67D2" w:rsidRPr="0047464E" w:rsidRDefault="00CF67D2" w:rsidP="00326E17">
            <w:pPr>
              <w:pStyle w:val="12"/>
              <w:rPr>
                <w:iCs w:val="0"/>
                <w:szCs w:val="24"/>
                <w:lang w:eastAsia="en-US"/>
              </w:rPr>
            </w:pPr>
            <w:r w:rsidRPr="0047464E">
              <w:rPr>
                <w:iCs w:val="0"/>
                <w:szCs w:val="24"/>
                <w:lang w:eastAsia="en-US"/>
              </w:rPr>
              <w:t>4</w:t>
            </w:r>
          </w:p>
        </w:tc>
        <w:tc>
          <w:tcPr>
            <w:tcW w:w="3110" w:type="pct"/>
            <w:shd w:val="clear" w:color="auto" w:fill="auto"/>
          </w:tcPr>
          <w:p w:rsidR="00CF67D2" w:rsidRPr="0047464E" w:rsidRDefault="00CF67D2" w:rsidP="00326E17">
            <w:pPr>
              <w:pStyle w:val="12"/>
              <w:rPr>
                <w:iCs w:val="0"/>
                <w:szCs w:val="24"/>
                <w:lang w:eastAsia="en-US"/>
              </w:rPr>
            </w:pPr>
            <w:r w:rsidRPr="0047464E">
              <w:rPr>
                <w:iCs w:val="0"/>
                <w:szCs w:val="24"/>
                <w:lang w:eastAsia="en-US"/>
              </w:rPr>
              <w:t>Аудио колонки</w:t>
            </w:r>
          </w:p>
        </w:tc>
        <w:tc>
          <w:tcPr>
            <w:tcW w:w="1626" w:type="pct"/>
            <w:gridSpan w:val="2"/>
            <w:shd w:val="clear" w:color="auto" w:fill="auto"/>
          </w:tcPr>
          <w:p w:rsidR="00CF67D2" w:rsidRPr="0047464E" w:rsidRDefault="00CF67D2" w:rsidP="00326E17">
            <w:pPr>
              <w:pStyle w:val="12"/>
              <w:spacing w:line="276" w:lineRule="auto"/>
              <w:rPr>
                <w:iCs w:val="0"/>
                <w:szCs w:val="24"/>
                <w:lang w:eastAsia="en-US"/>
              </w:rPr>
            </w:pPr>
          </w:p>
        </w:tc>
      </w:tr>
      <w:tr w:rsidR="00CF67D2" w:rsidRPr="0047464E" w:rsidTr="00CF67D2">
        <w:tc>
          <w:tcPr>
            <w:tcW w:w="264" w:type="pct"/>
            <w:shd w:val="clear" w:color="auto" w:fill="auto"/>
          </w:tcPr>
          <w:p w:rsidR="00CF67D2" w:rsidRPr="0047464E" w:rsidRDefault="00CF67D2" w:rsidP="00326E17">
            <w:pPr>
              <w:pStyle w:val="12"/>
              <w:rPr>
                <w:iCs w:val="0"/>
                <w:szCs w:val="24"/>
                <w:lang w:eastAsia="en-US"/>
              </w:rPr>
            </w:pPr>
            <w:r w:rsidRPr="0047464E">
              <w:rPr>
                <w:iCs w:val="0"/>
                <w:szCs w:val="24"/>
                <w:lang w:eastAsia="en-US"/>
              </w:rPr>
              <w:t>5</w:t>
            </w:r>
          </w:p>
        </w:tc>
        <w:tc>
          <w:tcPr>
            <w:tcW w:w="3110" w:type="pct"/>
            <w:shd w:val="clear" w:color="auto" w:fill="auto"/>
          </w:tcPr>
          <w:p w:rsidR="00CF67D2" w:rsidRPr="0047464E" w:rsidRDefault="00CF67D2" w:rsidP="00326E17">
            <w:pPr>
              <w:pStyle w:val="12"/>
              <w:rPr>
                <w:iCs w:val="0"/>
                <w:szCs w:val="24"/>
                <w:lang w:eastAsia="en-US"/>
              </w:rPr>
            </w:pPr>
            <w:r w:rsidRPr="0047464E">
              <w:rPr>
                <w:iCs w:val="0"/>
                <w:szCs w:val="24"/>
                <w:lang w:eastAsia="en-US"/>
              </w:rPr>
              <w:t>Экран</w:t>
            </w:r>
          </w:p>
        </w:tc>
        <w:tc>
          <w:tcPr>
            <w:tcW w:w="1626" w:type="pct"/>
            <w:gridSpan w:val="2"/>
            <w:shd w:val="clear" w:color="auto" w:fill="auto"/>
          </w:tcPr>
          <w:p w:rsidR="00CF67D2" w:rsidRPr="0047464E" w:rsidRDefault="00CF67D2" w:rsidP="00326E17">
            <w:pPr>
              <w:pStyle w:val="12"/>
              <w:spacing w:line="276" w:lineRule="auto"/>
              <w:rPr>
                <w:iCs w:val="0"/>
                <w:szCs w:val="24"/>
                <w:lang w:eastAsia="en-US"/>
              </w:rPr>
            </w:pPr>
          </w:p>
        </w:tc>
      </w:tr>
      <w:tr w:rsidR="00CF67D2" w:rsidRPr="0047464E" w:rsidTr="00CF67D2">
        <w:tc>
          <w:tcPr>
            <w:tcW w:w="5000" w:type="pct"/>
            <w:gridSpan w:val="4"/>
            <w:shd w:val="clear" w:color="auto" w:fill="auto"/>
          </w:tcPr>
          <w:p w:rsidR="00CF67D2" w:rsidRPr="0047464E" w:rsidRDefault="00CF67D2" w:rsidP="00326E17">
            <w:pPr>
              <w:pStyle w:val="12"/>
              <w:spacing w:line="276" w:lineRule="auto"/>
              <w:rPr>
                <w:iCs w:val="0"/>
                <w:szCs w:val="24"/>
                <w:lang w:eastAsia="en-US"/>
              </w:rPr>
            </w:pPr>
            <w:r w:rsidRPr="0047464E">
              <w:rPr>
                <w:b/>
                <w:bCs/>
                <w:iCs w:val="0"/>
                <w:szCs w:val="24"/>
                <w:lang w:val="en-US" w:eastAsia="en-US"/>
              </w:rPr>
              <w:t>III</w:t>
            </w:r>
            <w:r w:rsidRPr="0047464E">
              <w:rPr>
                <w:b/>
                <w:bCs/>
                <w:iCs w:val="0"/>
                <w:szCs w:val="24"/>
                <w:lang w:eastAsia="en-US"/>
              </w:rPr>
              <w:t xml:space="preserve"> Демонстрационные учебно-наглядные пособия</w:t>
            </w:r>
            <w:r w:rsidRPr="0047464E">
              <w:rPr>
                <w:rStyle w:val="aa"/>
                <w:b/>
                <w:bCs/>
                <w:iCs w:val="0"/>
                <w:szCs w:val="24"/>
                <w:lang w:eastAsia="en-US"/>
              </w:rPr>
              <w:footnoteReference w:id="6"/>
            </w:r>
          </w:p>
        </w:tc>
      </w:tr>
      <w:tr w:rsidR="00CF67D2" w:rsidRPr="0047464E" w:rsidTr="00CF67D2">
        <w:tc>
          <w:tcPr>
            <w:tcW w:w="5000" w:type="pct"/>
            <w:gridSpan w:val="4"/>
            <w:shd w:val="clear" w:color="auto" w:fill="auto"/>
          </w:tcPr>
          <w:p w:rsidR="00CF67D2" w:rsidRPr="0047464E" w:rsidRDefault="00CF67D2" w:rsidP="00326E17">
            <w:pPr>
              <w:pStyle w:val="12"/>
              <w:spacing w:line="276" w:lineRule="auto"/>
              <w:rPr>
                <w:iCs w:val="0"/>
                <w:szCs w:val="24"/>
                <w:lang w:eastAsia="en-US"/>
              </w:rPr>
            </w:pPr>
            <w:r w:rsidRPr="0047464E">
              <w:rPr>
                <w:b/>
                <w:bCs/>
                <w:iCs w:val="0"/>
                <w:szCs w:val="24"/>
                <w:lang w:eastAsia="en-US"/>
              </w:rPr>
              <w:t>Основное оборудование</w:t>
            </w:r>
          </w:p>
        </w:tc>
      </w:tr>
      <w:tr w:rsidR="00CF67D2" w:rsidRPr="0047464E" w:rsidTr="00CF67D2">
        <w:tc>
          <w:tcPr>
            <w:tcW w:w="264" w:type="pct"/>
            <w:shd w:val="clear" w:color="auto" w:fill="auto"/>
          </w:tcPr>
          <w:p w:rsidR="00CF67D2" w:rsidRPr="0047464E" w:rsidRDefault="00CF67D2" w:rsidP="00326E17">
            <w:pPr>
              <w:pStyle w:val="12"/>
              <w:rPr>
                <w:iCs w:val="0"/>
                <w:szCs w:val="24"/>
                <w:lang w:eastAsia="en-US"/>
              </w:rPr>
            </w:pPr>
            <w:r w:rsidRPr="0047464E">
              <w:rPr>
                <w:iCs w:val="0"/>
                <w:szCs w:val="24"/>
                <w:lang w:eastAsia="en-US"/>
              </w:rPr>
              <w:t>1</w:t>
            </w:r>
          </w:p>
        </w:tc>
        <w:tc>
          <w:tcPr>
            <w:tcW w:w="4610" w:type="pct"/>
            <w:gridSpan w:val="2"/>
            <w:shd w:val="clear" w:color="auto" w:fill="auto"/>
          </w:tcPr>
          <w:p w:rsidR="00CF67D2" w:rsidRPr="0047464E" w:rsidRDefault="00CF67D2" w:rsidP="00326E17">
            <w:pPr>
              <w:pStyle w:val="12"/>
              <w:rPr>
                <w:iCs w:val="0"/>
                <w:szCs w:val="24"/>
                <w:lang w:eastAsia="en-US"/>
              </w:rPr>
            </w:pPr>
            <w:r w:rsidRPr="0047464E">
              <w:rPr>
                <w:iCs w:val="0"/>
                <w:szCs w:val="24"/>
                <w:lang w:eastAsia="en-US"/>
              </w:rPr>
              <w:t>Тренажеры для отработки навыков оказания сердечно-легочной и мозговой реанимации с индикацией правильности выполнения действий на экране компью-</w:t>
            </w:r>
          </w:p>
          <w:p w:rsidR="00CF67D2" w:rsidRPr="0047464E" w:rsidRDefault="00CF67D2" w:rsidP="00326E17">
            <w:pPr>
              <w:pStyle w:val="12"/>
              <w:rPr>
                <w:iCs w:val="0"/>
                <w:szCs w:val="24"/>
                <w:lang w:eastAsia="en-US"/>
              </w:rPr>
            </w:pPr>
            <w:r w:rsidRPr="0047464E">
              <w:rPr>
                <w:iCs w:val="0"/>
                <w:szCs w:val="24"/>
                <w:lang w:eastAsia="en-US"/>
              </w:rPr>
              <w:t>тера и пульте контроля управления — роботы-тренажеры типа «Гоша» и др.;</w:t>
            </w:r>
          </w:p>
        </w:tc>
        <w:tc>
          <w:tcPr>
            <w:tcW w:w="126" w:type="pct"/>
            <w:shd w:val="clear" w:color="auto" w:fill="auto"/>
          </w:tcPr>
          <w:p w:rsidR="00CF67D2" w:rsidRPr="0047464E" w:rsidRDefault="00CF67D2" w:rsidP="00326E17">
            <w:pPr>
              <w:pStyle w:val="12"/>
              <w:spacing w:line="276" w:lineRule="auto"/>
              <w:rPr>
                <w:iCs w:val="0"/>
                <w:szCs w:val="24"/>
                <w:lang w:eastAsia="en-US"/>
              </w:rPr>
            </w:pPr>
          </w:p>
        </w:tc>
      </w:tr>
      <w:tr w:rsidR="00CF67D2" w:rsidRPr="0047464E" w:rsidTr="00CF67D2">
        <w:tc>
          <w:tcPr>
            <w:tcW w:w="264" w:type="pct"/>
            <w:shd w:val="clear" w:color="auto" w:fill="auto"/>
          </w:tcPr>
          <w:p w:rsidR="00CF67D2" w:rsidRPr="0047464E" w:rsidRDefault="00CF67D2" w:rsidP="00326E17">
            <w:pPr>
              <w:pStyle w:val="12"/>
              <w:rPr>
                <w:iCs w:val="0"/>
                <w:szCs w:val="24"/>
                <w:lang w:eastAsia="en-US"/>
              </w:rPr>
            </w:pPr>
            <w:r w:rsidRPr="0047464E">
              <w:rPr>
                <w:iCs w:val="0"/>
                <w:szCs w:val="24"/>
                <w:lang w:eastAsia="en-US"/>
              </w:rPr>
              <w:t>2</w:t>
            </w:r>
          </w:p>
        </w:tc>
        <w:tc>
          <w:tcPr>
            <w:tcW w:w="4610" w:type="pct"/>
            <w:gridSpan w:val="2"/>
            <w:shd w:val="clear" w:color="auto" w:fill="auto"/>
          </w:tcPr>
          <w:p w:rsidR="00CF67D2" w:rsidRPr="0047464E" w:rsidRDefault="00CF67D2" w:rsidP="00326E17">
            <w:pPr>
              <w:pStyle w:val="12"/>
              <w:tabs>
                <w:tab w:val="left" w:pos="2169"/>
              </w:tabs>
              <w:rPr>
                <w:iCs w:val="0"/>
                <w:szCs w:val="24"/>
                <w:lang w:eastAsia="en-US"/>
              </w:rPr>
            </w:pPr>
            <w:r w:rsidRPr="0047464E">
              <w:rPr>
                <w:iCs w:val="0"/>
                <w:szCs w:val="24"/>
                <w:lang w:eastAsia="en-US"/>
              </w:rPr>
              <w:t>Тренажер для отработки действий при оказании помощи в воде</w:t>
            </w:r>
          </w:p>
        </w:tc>
        <w:tc>
          <w:tcPr>
            <w:tcW w:w="126" w:type="pct"/>
            <w:shd w:val="clear" w:color="auto" w:fill="auto"/>
          </w:tcPr>
          <w:p w:rsidR="00CF67D2" w:rsidRPr="0047464E" w:rsidRDefault="00CF67D2" w:rsidP="00326E17">
            <w:pPr>
              <w:pStyle w:val="12"/>
              <w:spacing w:line="276" w:lineRule="auto"/>
              <w:rPr>
                <w:iCs w:val="0"/>
                <w:szCs w:val="24"/>
                <w:lang w:eastAsia="en-US"/>
              </w:rPr>
            </w:pPr>
          </w:p>
        </w:tc>
      </w:tr>
      <w:tr w:rsidR="00CF67D2" w:rsidRPr="0047464E" w:rsidTr="00CF67D2">
        <w:tc>
          <w:tcPr>
            <w:tcW w:w="264" w:type="pct"/>
            <w:shd w:val="clear" w:color="auto" w:fill="auto"/>
          </w:tcPr>
          <w:p w:rsidR="00CF67D2" w:rsidRPr="0047464E" w:rsidRDefault="00CF67D2" w:rsidP="00326E17">
            <w:pPr>
              <w:pStyle w:val="12"/>
              <w:rPr>
                <w:iCs w:val="0"/>
                <w:szCs w:val="24"/>
                <w:lang w:eastAsia="en-US"/>
              </w:rPr>
            </w:pPr>
            <w:r w:rsidRPr="0047464E">
              <w:rPr>
                <w:iCs w:val="0"/>
                <w:szCs w:val="24"/>
                <w:lang w:eastAsia="en-US"/>
              </w:rPr>
              <w:t>3</w:t>
            </w:r>
          </w:p>
        </w:tc>
        <w:tc>
          <w:tcPr>
            <w:tcW w:w="4610" w:type="pct"/>
            <w:gridSpan w:val="2"/>
            <w:shd w:val="clear" w:color="auto" w:fill="auto"/>
          </w:tcPr>
          <w:p w:rsidR="00CF67D2" w:rsidRPr="0047464E" w:rsidRDefault="00CF67D2" w:rsidP="00326E17">
            <w:pPr>
              <w:pStyle w:val="12"/>
              <w:rPr>
                <w:iCs w:val="0"/>
                <w:szCs w:val="24"/>
                <w:lang w:eastAsia="en-US"/>
              </w:rPr>
            </w:pPr>
            <w:r w:rsidRPr="0047464E">
              <w:rPr>
                <w:iCs w:val="0"/>
                <w:szCs w:val="24"/>
                <w:lang w:eastAsia="en-US"/>
              </w:rPr>
              <w:t>Имитаторы ранений и поражений</w:t>
            </w:r>
          </w:p>
        </w:tc>
        <w:tc>
          <w:tcPr>
            <w:tcW w:w="126" w:type="pct"/>
            <w:shd w:val="clear" w:color="auto" w:fill="auto"/>
          </w:tcPr>
          <w:p w:rsidR="00CF67D2" w:rsidRPr="0047464E" w:rsidRDefault="00CF67D2" w:rsidP="00326E17">
            <w:pPr>
              <w:pStyle w:val="12"/>
              <w:spacing w:line="276" w:lineRule="auto"/>
              <w:rPr>
                <w:iCs w:val="0"/>
                <w:szCs w:val="24"/>
                <w:lang w:eastAsia="en-US"/>
              </w:rPr>
            </w:pPr>
          </w:p>
        </w:tc>
      </w:tr>
      <w:tr w:rsidR="00CF67D2" w:rsidRPr="0047464E" w:rsidTr="00CF67D2">
        <w:tc>
          <w:tcPr>
            <w:tcW w:w="264" w:type="pct"/>
            <w:shd w:val="clear" w:color="auto" w:fill="auto"/>
          </w:tcPr>
          <w:p w:rsidR="00CF67D2" w:rsidRPr="0047464E" w:rsidRDefault="00CF67D2" w:rsidP="00326E17">
            <w:pPr>
              <w:pStyle w:val="12"/>
              <w:rPr>
                <w:iCs w:val="0"/>
                <w:szCs w:val="24"/>
                <w:lang w:eastAsia="en-US"/>
              </w:rPr>
            </w:pPr>
            <w:r w:rsidRPr="0047464E">
              <w:rPr>
                <w:iCs w:val="0"/>
                <w:szCs w:val="24"/>
                <w:lang w:eastAsia="en-US"/>
              </w:rPr>
              <w:t>4</w:t>
            </w:r>
          </w:p>
        </w:tc>
        <w:tc>
          <w:tcPr>
            <w:tcW w:w="4610" w:type="pct"/>
            <w:gridSpan w:val="2"/>
            <w:shd w:val="clear" w:color="auto" w:fill="auto"/>
          </w:tcPr>
          <w:p w:rsidR="00CF67D2" w:rsidRPr="0047464E" w:rsidRDefault="00CF67D2" w:rsidP="00326E17">
            <w:pPr>
              <w:pStyle w:val="12"/>
              <w:rPr>
                <w:iCs w:val="0"/>
                <w:szCs w:val="24"/>
                <w:lang w:eastAsia="en-US"/>
              </w:rPr>
            </w:pPr>
            <w:r w:rsidRPr="0047464E">
              <w:rPr>
                <w:iCs w:val="0"/>
                <w:szCs w:val="24"/>
                <w:lang w:eastAsia="en-US"/>
              </w:rPr>
              <w:t>Образцы аварийно-спасательных инструментов и оборудования (АСИО), средств индивидуальной защиты (СИЗ): противогаз ГП-7, респиратор Р-2, защитный ко-</w:t>
            </w:r>
          </w:p>
          <w:p w:rsidR="00CF67D2" w:rsidRPr="0047464E" w:rsidRDefault="00CF67D2" w:rsidP="00326E17">
            <w:pPr>
              <w:pStyle w:val="12"/>
              <w:rPr>
                <w:iCs w:val="0"/>
                <w:szCs w:val="24"/>
                <w:lang w:eastAsia="en-US"/>
              </w:rPr>
            </w:pPr>
            <w:r w:rsidRPr="0047464E">
              <w:rPr>
                <w:iCs w:val="0"/>
                <w:szCs w:val="24"/>
                <w:lang w:eastAsia="en-US"/>
              </w:rPr>
              <w:t>стюм Л-1, общевойсковой защитный костюм, общевойсковой прибор химической разведки, компас-азимут; дозиметр бытовой (индикатор радиоактивности)</w:t>
            </w:r>
          </w:p>
        </w:tc>
        <w:tc>
          <w:tcPr>
            <w:tcW w:w="126" w:type="pct"/>
            <w:shd w:val="clear" w:color="auto" w:fill="auto"/>
          </w:tcPr>
          <w:p w:rsidR="00CF67D2" w:rsidRPr="0047464E" w:rsidRDefault="00CF67D2" w:rsidP="00326E17">
            <w:pPr>
              <w:pStyle w:val="12"/>
              <w:spacing w:line="276" w:lineRule="auto"/>
              <w:rPr>
                <w:iCs w:val="0"/>
                <w:szCs w:val="24"/>
                <w:lang w:eastAsia="en-US"/>
              </w:rPr>
            </w:pPr>
          </w:p>
        </w:tc>
      </w:tr>
      <w:tr w:rsidR="00CF67D2" w:rsidRPr="0047464E" w:rsidTr="00CF67D2">
        <w:tc>
          <w:tcPr>
            <w:tcW w:w="264" w:type="pct"/>
            <w:shd w:val="clear" w:color="auto" w:fill="auto"/>
          </w:tcPr>
          <w:p w:rsidR="00CF67D2" w:rsidRPr="0047464E" w:rsidRDefault="00CF67D2" w:rsidP="00326E17">
            <w:pPr>
              <w:pStyle w:val="12"/>
              <w:rPr>
                <w:iCs w:val="0"/>
                <w:szCs w:val="24"/>
                <w:lang w:eastAsia="en-US"/>
              </w:rPr>
            </w:pPr>
            <w:r w:rsidRPr="0047464E">
              <w:rPr>
                <w:iCs w:val="0"/>
                <w:szCs w:val="24"/>
                <w:lang w:eastAsia="en-US"/>
              </w:rPr>
              <w:t>5</w:t>
            </w:r>
          </w:p>
        </w:tc>
        <w:tc>
          <w:tcPr>
            <w:tcW w:w="4610" w:type="pct"/>
            <w:gridSpan w:val="2"/>
            <w:shd w:val="clear" w:color="auto" w:fill="auto"/>
          </w:tcPr>
          <w:p w:rsidR="00CF67D2" w:rsidRPr="0047464E" w:rsidRDefault="00CF67D2" w:rsidP="00326E17">
            <w:pPr>
              <w:pStyle w:val="12"/>
              <w:rPr>
                <w:iCs w:val="0"/>
                <w:szCs w:val="24"/>
                <w:lang w:eastAsia="en-US"/>
              </w:rPr>
            </w:pPr>
            <w:r w:rsidRPr="0047464E">
              <w:rPr>
                <w:iCs w:val="0"/>
                <w:szCs w:val="24"/>
                <w:lang w:eastAsia="en-US"/>
              </w:rPr>
              <w:t>Учебно-методический комплект «Факторы радиационной и химической опасности» для изучения факторов радиационной и химической опасности</w:t>
            </w:r>
          </w:p>
        </w:tc>
        <w:tc>
          <w:tcPr>
            <w:tcW w:w="126" w:type="pct"/>
            <w:shd w:val="clear" w:color="auto" w:fill="auto"/>
          </w:tcPr>
          <w:p w:rsidR="00CF67D2" w:rsidRPr="0047464E" w:rsidRDefault="00CF67D2" w:rsidP="00326E17">
            <w:pPr>
              <w:pStyle w:val="12"/>
              <w:spacing w:line="276" w:lineRule="auto"/>
              <w:rPr>
                <w:iCs w:val="0"/>
                <w:szCs w:val="24"/>
                <w:lang w:eastAsia="en-US"/>
              </w:rPr>
            </w:pPr>
          </w:p>
        </w:tc>
      </w:tr>
      <w:tr w:rsidR="00CF67D2" w:rsidRPr="0047464E" w:rsidTr="00CF67D2">
        <w:tc>
          <w:tcPr>
            <w:tcW w:w="264" w:type="pct"/>
            <w:shd w:val="clear" w:color="auto" w:fill="auto"/>
          </w:tcPr>
          <w:p w:rsidR="00CF67D2" w:rsidRPr="0047464E" w:rsidRDefault="00CF67D2" w:rsidP="00326E17">
            <w:pPr>
              <w:pStyle w:val="12"/>
              <w:rPr>
                <w:iCs w:val="0"/>
                <w:szCs w:val="24"/>
                <w:lang w:eastAsia="en-US"/>
              </w:rPr>
            </w:pPr>
            <w:r w:rsidRPr="0047464E">
              <w:rPr>
                <w:iCs w:val="0"/>
                <w:szCs w:val="24"/>
                <w:lang w:eastAsia="en-US"/>
              </w:rPr>
              <w:t>6</w:t>
            </w:r>
          </w:p>
        </w:tc>
        <w:tc>
          <w:tcPr>
            <w:tcW w:w="4610" w:type="pct"/>
            <w:gridSpan w:val="2"/>
            <w:shd w:val="clear" w:color="auto" w:fill="auto"/>
          </w:tcPr>
          <w:p w:rsidR="00CF67D2" w:rsidRPr="0047464E" w:rsidRDefault="00CF67D2" w:rsidP="00326E17">
            <w:pPr>
              <w:pStyle w:val="12"/>
              <w:rPr>
                <w:iCs w:val="0"/>
                <w:szCs w:val="24"/>
                <w:lang w:eastAsia="en-US"/>
              </w:rPr>
            </w:pPr>
            <w:r w:rsidRPr="0047464E">
              <w:rPr>
                <w:iCs w:val="0"/>
                <w:szCs w:val="24"/>
                <w:lang w:eastAsia="en-US"/>
              </w:rPr>
              <w:t>Образцы средств первой медицинской помощи: индивидуальный перевязочный пакет ИПП-1; жгут кровоостанавливающий; аптечка индивидуальная</w:t>
            </w:r>
          </w:p>
          <w:p w:rsidR="00CF67D2" w:rsidRPr="0047464E" w:rsidRDefault="00CF67D2" w:rsidP="00326E17">
            <w:pPr>
              <w:pStyle w:val="12"/>
              <w:rPr>
                <w:iCs w:val="0"/>
                <w:szCs w:val="24"/>
                <w:lang w:eastAsia="en-US"/>
              </w:rPr>
            </w:pPr>
            <w:r w:rsidRPr="0047464E">
              <w:rPr>
                <w:iCs w:val="0"/>
                <w:szCs w:val="24"/>
                <w:lang w:eastAsia="en-US"/>
              </w:rPr>
              <w:lastRenderedPageBreak/>
              <w:t>АИ-2; комплект противоожоговый; индивидуальный противохимический пакет ИПП-11; сумка санитарная; носилки плащевые</w:t>
            </w:r>
          </w:p>
        </w:tc>
        <w:tc>
          <w:tcPr>
            <w:tcW w:w="126" w:type="pct"/>
            <w:shd w:val="clear" w:color="auto" w:fill="auto"/>
          </w:tcPr>
          <w:p w:rsidR="00CF67D2" w:rsidRPr="0047464E" w:rsidRDefault="00CF67D2" w:rsidP="00326E17">
            <w:pPr>
              <w:pStyle w:val="12"/>
              <w:spacing w:line="276" w:lineRule="auto"/>
              <w:rPr>
                <w:iCs w:val="0"/>
                <w:szCs w:val="24"/>
                <w:lang w:eastAsia="en-US"/>
              </w:rPr>
            </w:pPr>
          </w:p>
        </w:tc>
      </w:tr>
      <w:tr w:rsidR="00CF67D2" w:rsidRPr="0047464E" w:rsidTr="00CF67D2">
        <w:tc>
          <w:tcPr>
            <w:tcW w:w="264" w:type="pct"/>
            <w:shd w:val="clear" w:color="auto" w:fill="auto"/>
          </w:tcPr>
          <w:p w:rsidR="00CF67D2" w:rsidRPr="0047464E" w:rsidRDefault="00CF67D2" w:rsidP="00326E17">
            <w:pPr>
              <w:pStyle w:val="12"/>
              <w:rPr>
                <w:iCs w:val="0"/>
                <w:szCs w:val="24"/>
                <w:lang w:eastAsia="en-US"/>
              </w:rPr>
            </w:pPr>
            <w:r w:rsidRPr="0047464E">
              <w:rPr>
                <w:iCs w:val="0"/>
                <w:szCs w:val="24"/>
                <w:lang w:eastAsia="en-US"/>
              </w:rPr>
              <w:lastRenderedPageBreak/>
              <w:t>7</w:t>
            </w:r>
          </w:p>
        </w:tc>
        <w:tc>
          <w:tcPr>
            <w:tcW w:w="4610" w:type="pct"/>
            <w:gridSpan w:val="2"/>
            <w:shd w:val="clear" w:color="auto" w:fill="auto"/>
          </w:tcPr>
          <w:p w:rsidR="00CF67D2" w:rsidRPr="0047464E" w:rsidRDefault="00CF67D2" w:rsidP="00326E17">
            <w:pPr>
              <w:pStyle w:val="12"/>
              <w:rPr>
                <w:iCs w:val="0"/>
                <w:szCs w:val="24"/>
                <w:lang w:eastAsia="en-US"/>
              </w:rPr>
            </w:pPr>
            <w:r w:rsidRPr="0047464E">
              <w:rPr>
                <w:iCs w:val="0"/>
                <w:szCs w:val="24"/>
                <w:lang w:eastAsia="en-US"/>
              </w:rPr>
              <w:t>Образцы средств пожаротушения (СП)</w:t>
            </w:r>
          </w:p>
        </w:tc>
        <w:tc>
          <w:tcPr>
            <w:tcW w:w="126" w:type="pct"/>
            <w:shd w:val="clear" w:color="auto" w:fill="auto"/>
          </w:tcPr>
          <w:p w:rsidR="00CF67D2" w:rsidRPr="0047464E" w:rsidRDefault="00CF67D2" w:rsidP="00326E17">
            <w:pPr>
              <w:pStyle w:val="12"/>
              <w:spacing w:line="276" w:lineRule="auto"/>
              <w:rPr>
                <w:iCs w:val="0"/>
                <w:szCs w:val="24"/>
                <w:lang w:eastAsia="en-US"/>
              </w:rPr>
            </w:pPr>
          </w:p>
        </w:tc>
      </w:tr>
      <w:tr w:rsidR="00CF67D2" w:rsidRPr="0047464E" w:rsidTr="00CF67D2">
        <w:tc>
          <w:tcPr>
            <w:tcW w:w="264" w:type="pct"/>
            <w:shd w:val="clear" w:color="auto" w:fill="auto"/>
          </w:tcPr>
          <w:p w:rsidR="00CF67D2" w:rsidRPr="0047464E" w:rsidRDefault="00CF67D2" w:rsidP="00326E17">
            <w:pPr>
              <w:pStyle w:val="12"/>
              <w:rPr>
                <w:iCs w:val="0"/>
                <w:szCs w:val="24"/>
                <w:lang w:eastAsia="en-US"/>
              </w:rPr>
            </w:pPr>
            <w:r w:rsidRPr="0047464E">
              <w:rPr>
                <w:iCs w:val="0"/>
                <w:szCs w:val="24"/>
                <w:lang w:eastAsia="en-US"/>
              </w:rPr>
              <w:t>8</w:t>
            </w:r>
          </w:p>
        </w:tc>
        <w:tc>
          <w:tcPr>
            <w:tcW w:w="4610" w:type="pct"/>
            <w:gridSpan w:val="2"/>
            <w:shd w:val="clear" w:color="auto" w:fill="auto"/>
          </w:tcPr>
          <w:p w:rsidR="00CF67D2" w:rsidRPr="0047464E" w:rsidRDefault="00CF67D2" w:rsidP="00326E17">
            <w:pPr>
              <w:pStyle w:val="12"/>
              <w:rPr>
                <w:iCs w:val="0"/>
                <w:szCs w:val="24"/>
                <w:lang w:eastAsia="en-US"/>
              </w:rPr>
            </w:pPr>
            <w:r w:rsidRPr="0047464E">
              <w:rPr>
                <w:iCs w:val="0"/>
                <w:szCs w:val="24"/>
                <w:lang w:eastAsia="en-US"/>
              </w:rPr>
              <w:t>Макеты: встроенного убежища, быстровозводимого убежища, противорадиационного укрытия, а также макеты местности, зданий и муляжи</w:t>
            </w:r>
          </w:p>
        </w:tc>
        <w:tc>
          <w:tcPr>
            <w:tcW w:w="126" w:type="pct"/>
            <w:shd w:val="clear" w:color="auto" w:fill="auto"/>
          </w:tcPr>
          <w:p w:rsidR="00CF67D2" w:rsidRPr="0047464E" w:rsidRDefault="00CF67D2" w:rsidP="00326E17">
            <w:pPr>
              <w:pStyle w:val="12"/>
              <w:spacing w:line="276" w:lineRule="auto"/>
              <w:rPr>
                <w:iCs w:val="0"/>
                <w:szCs w:val="24"/>
                <w:lang w:eastAsia="en-US"/>
              </w:rPr>
            </w:pPr>
          </w:p>
        </w:tc>
      </w:tr>
      <w:tr w:rsidR="00CF67D2" w:rsidRPr="0047464E" w:rsidTr="00CF67D2">
        <w:tc>
          <w:tcPr>
            <w:tcW w:w="264" w:type="pct"/>
            <w:shd w:val="clear" w:color="auto" w:fill="auto"/>
          </w:tcPr>
          <w:p w:rsidR="00CF67D2" w:rsidRPr="0047464E" w:rsidRDefault="00CF67D2" w:rsidP="00326E17">
            <w:pPr>
              <w:pStyle w:val="12"/>
              <w:rPr>
                <w:iCs w:val="0"/>
                <w:szCs w:val="24"/>
                <w:lang w:eastAsia="en-US"/>
              </w:rPr>
            </w:pPr>
            <w:r w:rsidRPr="0047464E">
              <w:rPr>
                <w:iCs w:val="0"/>
                <w:szCs w:val="24"/>
                <w:lang w:eastAsia="en-US"/>
              </w:rPr>
              <w:t>9</w:t>
            </w:r>
          </w:p>
        </w:tc>
        <w:tc>
          <w:tcPr>
            <w:tcW w:w="4610" w:type="pct"/>
            <w:gridSpan w:val="2"/>
            <w:shd w:val="clear" w:color="auto" w:fill="auto"/>
          </w:tcPr>
          <w:p w:rsidR="00CF67D2" w:rsidRPr="0047464E" w:rsidRDefault="00CF67D2" w:rsidP="00326E17">
            <w:pPr>
              <w:pStyle w:val="12"/>
              <w:rPr>
                <w:iCs w:val="0"/>
                <w:szCs w:val="24"/>
                <w:lang w:eastAsia="en-US"/>
              </w:rPr>
            </w:pPr>
            <w:r w:rsidRPr="0047464E">
              <w:rPr>
                <w:iCs w:val="0"/>
                <w:szCs w:val="24"/>
                <w:lang w:eastAsia="en-US"/>
              </w:rPr>
              <w:t>Макет автомата Калашникова</w:t>
            </w:r>
          </w:p>
        </w:tc>
        <w:tc>
          <w:tcPr>
            <w:tcW w:w="126" w:type="pct"/>
            <w:shd w:val="clear" w:color="auto" w:fill="auto"/>
          </w:tcPr>
          <w:p w:rsidR="00CF67D2" w:rsidRPr="0047464E" w:rsidRDefault="00CF67D2" w:rsidP="00326E17">
            <w:pPr>
              <w:pStyle w:val="12"/>
              <w:spacing w:line="276" w:lineRule="auto"/>
              <w:rPr>
                <w:iCs w:val="0"/>
                <w:szCs w:val="24"/>
                <w:lang w:eastAsia="en-US"/>
              </w:rPr>
            </w:pPr>
          </w:p>
        </w:tc>
      </w:tr>
      <w:tr w:rsidR="00CF67D2" w:rsidRPr="0047464E" w:rsidTr="00CF67D2">
        <w:tc>
          <w:tcPr>
            <w:tcW w:w="264" w:type="pct"/>
            <w:shd w:val="clear" w:color="auto" w:fill="auto"/>
          </w:tcPr>
          <w:p w:rsidR="00CF67D2" w:rsidRPr="0047464E" w:rsidRDefault="00CF67D2" w:rsidP="00326E17">
            <w:pPr>
              <w:pStyle w:val="12"/>
              <w:rPr>
                <w:iCs w:val="0"/>
                <w:szCs w:val="24"/>
                <w:lang w:eastAsia="en-US"/>
              </w:rPr>
            </w:pPr>
            <w:r w:rsidRPr="0047464E">
              <w:rPr>
                <w:iCs w:val="0"/>
                <w:szCs w:val="24"/>
                <w:lang w:eastAsia="en-US"/>
              </w:rPr>
              <w:t>10</w:t>
            </w:r>
          </w:p>
        </w:tc>
        <w:tc>
          <w:tcPr>
            <w:tcW w:w="4610" w:type="pct"/>
            <w:gridSpan w:val="2"/>
            <w:shd w:val="clear" w:color="auto" w:fill="auto"/>
          </w:tcPr>
          <w:p w:rsidR="00CF67D2" w:rsidRPr="0047464E" w:rsidRDefault="00CF67D2" w:rsidP="00326E17">
            <w:pPr>
              <w:pStyle w:val="12"/>
              <w:rPr>
                <w:iCs w:val="0"/>
                <w:szCs w:val="24"/>
                <w:lang w:eastAsia="en-US"/>
              </w:rPr>
            </w:pPr>
            <w:r w:rsidRPr="0047464E">
              <w:rPr>
                <w:iCs w:val="0"/>
                <w:szCs w:val="24"/>
                <w:lang w:eastAsia="en-US"/>
              </w:rPr>
              <w:t>Медицинская аптечка</w:t>
            </w:r>
          </w:p>
        </w:tc>
        <w:tc>
          <w:tcPr>
            <w:tcW w:w="126" w:type="pct"/>
            <w:shd w:val="clear" w:color="auto" w:fill="auto"/>
          </w:tcPr>
          <w:p w:rsidR="00CF67D2" w:rsidRPr="0047464E" w:rsidRDefault="00CF67D2" w:rsidP="00326E17">
            <w:pPr>
              <w:pStyle w:val="12"/>
              <w:spacing w:line="276" w:lineRule="auto"/>
              <w:rPr>
                <w:iCs w:val="0"/>
                <w:szCs w:val="24"/>
                <w:lang w:eastAsia="en-US"/>
              </w:rPr>
            </w:pPr>
          </w:p>
        </w:tc>
      </w:tr>
    </w:tbl>
    <w:p w:rsidR="00BF6665" w:rsidRPr="0047464E" w:rsidRDefault="00BF6665" w:rsidP="00BF6665">
      <w:pPr>
        <w:suppressAutoHyphens/>
        <w:jc w:val="both"/>
        <w:rPr>
          <w:bCs/>
          <w:szCs w:val="24"/>
        </w:rPr>
      </w:pPr>
    </w:p>
    <w:p w:rsidR="00BF6665" w:rsidRPr="0047464E" w:rsidRDefault="00BF6665" w:rsidP="00BF6665">
      <w:pPr>
        <w:suppressAutoHyphens/>
        <w:ind w:firstLine="709"/>
        <w:jc w:val="both"/>
        <w:rPr>
          <w:b/>
          <w:bCs/>
          <w:szCs w:val="24"/>
        </w:rPr>
      </w:pPr>
      <w:r w:rsidRPr="0047464E">
        <w:rPr>
          <w:b/>
          <w:bCs/>
          <w:szCs w:val="24"/>
        </w:rPr>
        <w:t>3.2. Информационное обеспечение реализации программы</w:t>
      </w:r>
    </w:p>
    <w:p w:rsidR="00BF6665" w:rsidRPr="0047464E" w:rsidRDefault="00BF6665" w:rsidP="00BF6665">
      <w:pPr>
        <w:suppressAutoHyphens/>
        <w:ind w:firstLine="709"/>
        <w:jc w:val="both"/>
        <w:rPr>
          <w:b/>
          <w:bCs/>
          <w:szCs w:val="24"/>
        </w:rPr>
      </w:pPr>
      <w:r w:rsidRPr="0047464E">
        <w:rPr>
          <w:bCs/>
          <w:szCs w:val="24"/>
        </w:rPr>
        <w:t>Для реализации программы библиотечный фонд образовательной организации должен иметь п</w:t>
      </w:r>
      <w:r w:rsidRPr="0047464E">
        <w:rPr>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47464E">
        <w:rPr>
          <w:bCs/>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rsidR="00BF6665" w:rsidRPr="0047464E" w:rsidRDefault="00BF6665" w:rsidP="00BF6665">
      <w:pPr>
        <w:ind w:firstLine="709"/>
        <w:contextualSpacing/>
        <w:jc w:val="both"/>
        <w:rPr>
          <w:b/>
          <w:bCs/>
          <w:szCs w:val="24"/>
        </w:rPr>
      </w:pPr>
    </w:p>
    <w:p w:rsidR="00BF6665" w:rsidRPr="0047464E" w:rsidRDefault="00BF6665" w:rsidP="00BF6665">
      <w:pPr>
        <w:ind w:firstLine="709"/>
        <w:contextualSpacing/>
        <w:jc w:val="both"/>
        <w:rPr>
          <w:b/>
          <w:bCs/>
          <w:szCs w:val="24"/>
        </w:rPr>
      </w:pPr>
      <w:r w:rsidRPr="0047464E">
        <w:rPr>
          <w:b/>
          <w:bCs/>
          <w:szCs w:val="24"/>
        </w:rPr>
        <w:t>3.2.1. Основные печатные издания</w:t>
      </w:r>
    </w:p>
    <w:p w:rsidR="00BF6665" w:rsidRPr="0047464E" w:rsidRDefault="00BF6665" w:rsidP="00BF6665">
      <w:pPr>
        <w:pStyle w:val="ac"/>
        <w:ind w:left="0" w:firstLine="709"/>
        <w:contextualSpacing/>
        <w:jc w:val="both"/>
      </w:pPr>
      <w:r w:rsidRPr="0047464E">
        <w:t>1. Безопасность жизнедеятельности : учебник и практикум для среднего профессионального образования / С. В. Абрамова [и др.] ; под общей редакцией В. П. Соломина. — Москва : Издательство Юрайт, 2023. — 399 с. — (Профессиональное образование). — ISBN 978-5-534-02041-0. — Текст: непосредственный.</w:t>
      </w:r>
    </w:p>
    <w:p w:rsidR="00BF6665" w:rsidRPr="0047464E" w:rsidRDefault="00BF6665" w:rsidP="00BF6665">
      <w:pPr>
        <w:pStyle w:val="ac"/>
        <w:shd w:val="clear" w:color="auto" w:fill="FFFFFF"/>
        <w:spacing w:after="113"/>
        <w:ind w:left="0" w:firstLine="709"/>
        <w:contextualSpacing/>
        <w:jc w:val="both"/>
        <w:rPr>
          <w:shd w:val="clear" w:color="auto" w:fill="FFFFFF"/>
        </w:rPr>
      </w:pPr>
      <w:r w:rsidRPr="0047464E">
        <w:rPr>
          <w:shd w:val="clear" w:color="auto" w:fill="FFFFFF"/>
        </w:rPr>
        <w:t>2. Белов, С. В.  Безопасность жизнедеятельности и защита окружающей среды (техносферная безопасность) : учебник для среднего профессионального образования / С. В. Белов. — 6-е изд., перераб. и доп. — Москва : Издательство Юрайт, 2023. — 638 с. — (Профессиональное образование). — ISBN 978-5-534-16455-8. — Текст: непосредственный.</w:t>
      </w:r>
      <w:bookmarkStart w:id="4" w:name="_Hlk96436230"/>
    </w:p>
    <w:bookmarkEnd w:id="4"/>
    <w:p w:rsidR="00BF6665" w:rsidRPr="0047464E" w:rsidRDefault="00BF6665" w:rsidP="00BF6665">
      <w:pPr>
        <w:pStyle w:val="ac"/>
        <w:shd w:val="clear" w:color="auto" w:fill="FFFFFF"/>
        <w:spacing w:after="113"/>
        <w:ind w:left="0" w:firstLine="709"/>
        <w:contextualSpacing/>
        <w:jc w:val="both"/>
      </w:pPr>
      <w:r w:rsidRPr="0047464E">
        <w:t xml:space="preserve">5. Косолапова, Н. В., Безопасность жизнедеятельности.Практикум : учебное пособие / Н. В. Косолапова, Н. А. Прокопенко. — Москва : КноРус, 2023. — 155 с. — ISBN 978-5-406-11522-0. —Текст: непосредственный. </w:t>
      </w:r>
    </w:p>
    <w:p w:rsidR="00BF6665" w:rsidRPr="0047464E" w:rsidRDefault="00BF6665" w:rsidP="00BF6665">
      <w:pPr>
        <w:pStyle w:val="ac"/>
        <w:shd w:val="clear" w:color="auto" w:fill="FFFFFF"/>
        <w:spacing w:after="113"/>
        <w:ind w:left="0" w:firstLine="709"/>
        <w:contextualSpacing/>
        <w:jc w:val="both"/>
      </w:pPr>
      <w:r w:rsidRPr="0047464E">
        <w:t xml:space="preserve">6. Мисюк, М. Н.  Основы медицинских знаний : учебник и практикум для среднего профессионального образования / М. Н. Мисюк. — 3-е изд., перераб. и доп. — Москва : Издательство Юрайт, 2023. — 499 с. — (Профессиональное образование). — ISBN 978-5-534-00398-7. — Текст: непосредственный. </w:t>
      </w:r>
    </w:p>
    <w:p w:rsidR="00BF6665" w:rsidRPr="0047464E" w:rsidRDefault="00BF6665" w:rsidP="00BF6665">
      <w:pPr>
        <w:pStyle w:val="ac"/>
        <w:shd w:val="clear" w:color="auto" w:fill="FFFFFF"/>
        <w:spacing w:after="113"/>
        <w:ind w:left="0" w:firstLine="709"/>
        <w:contextualSpacing/>
        <w:jc w:val="both"/>
      </w:pPr>
      <w:r w:rsidRPr="0047464E">
        <w:t>7. Микрюков, В. Ю., Основы военной службы : учебник / В. Ю. Микрюков, В. Г. Шамаев. — Москва : КноРус, 2023. — 505 с. — ISBN 978-5-406-11238-0. — Текст: непосредственный.</w:t>
      </w:r>
    </w:p>
    <w:p w:rsidR="00BF6665" w:rsidRPr="0047464E" w:rsidRDefault="00BF6665" w:rsidP="00BF6665">
      <w:pPr>
        <w:pStyle w:val="ac"/>
        <w:shd w:val="clear" w:color="auto" w:fill="FFFFFF"/>
        <w:spacing w:after="113"/>
        <w:ind w:left="0" w:firstLine="709"/>
        <w:contextualSpacing/>
        <w:jc w:val="both"/>
      </w:pPr>
      <w:r w:rsidRPr="0047464E">
        <w:t>8. Основы медицинских знаний (анатомия, физиология, гигиена человека и оказание первой помощи при неотложных состояниях): учебное пособие ; под ред. И. В. Гайворонского/И. В. Гайворонский, Г. И. Ничипорук, А. И. Гайворонский, С. В. Виноградов – 3-е изд., испр. и доп. – Санкт-Петербург : СпецЛит, 2021. – 311 с. – (Профессиональное образование). –Текст: непосредственный.</w:t>
      </w:r>
    </w:p>
    <w:p w:rsidR="00BF6665" w:rsidRPr="0047464E" w:rsidRDefault="00BF6665" w:rsidP="00BF6665">
      <w:pPr>
        <w:pStyle w:val="ac"/>
        <w:shd w:val="clear" w:color="auto" w:fill="FFFFFF"/>
        <w:spacing w:after="113"/>
        <w:ind w:left="0" w:firstLine="709"/>
        <w:contextualSpacing/>
        <w:jc w:val="both"/>
      </w:pPr>
      <w:r w:rsidRPr="0047464E">
        <w:t>9. Резчиков, Е. А.  Безопасность жизнедеятельности : учебник для среднего профессионального образования / Е. А. Резчиков, А. В. Рязанцева. — 2-е изд., перераб. и доп. — Москва : Издательство Юрайт, 2023. — 639 с. — (Профессиональное образование). — ISBN 978-5-534-13550-3. — Текст: непосредственный.</w:t>
      </w:r>
    </w:p>
    <w:p w:rsidR="00BF6665" w:rsidRPr="0047464E" w:rsidRDefault="00BF6665" w:rsidP="00BF6665">
      <w:pPr>
        <w:pStyle w:val="ac"/>
        <w:shd w:val="clear" w:color="auto" w:fill="FFFFFF"/>
        <w:spacing w:before="0" w:after="0"/>
        <w:ind w:left="0" w:firstLine="709"/>
        <w:contextualSpacing/>
        <w:jc w:val="both"/>
      </w:pPr>
      <w:r w:rsidRPr="0047464E">
        <w:t>10. Суворова, Г. М.  Психологические основы безопасности : учебник и практикум для среднего профессионального образования / Г. М. Суворова. — 2-е изд., испр. и доп. — Москва : Издательство Юрайт, 2023. — 183 с. — (Профессиональное образование). — ISBN 978-5-534-09277-6. — Текст: непосредственный.</w:t>
      </w:r>
    </w:p>
    <w:p w:rsidR="00BF6665" w:rsidRPr="00CF67D2" w:rsidRDefault="00BF6665" w:rsidP="00CF67D2">
      <w:pPr>
        <w:ind w:firstLine="709"/>
        <w:contextualSpacing/>
        <w:jc w:val="both"/>
        <w:rPr>
          <w:szCs w:val="24"/>
        </w:rPr>
      </w:pPr>
      <w:r w:rsidRPr="0047464E">
        <w:rPr>
          <w:szCs w:val="24"/>
        </w:rPr>
        <w:t>11. Суворова, Г.М. Психологические основы безопасности: учебник и практикум для среднего профессионального образования / Г.М. Суворова. – 2-е изд., испр. и доп.– Москва: Юрайт,2022 – 182 с. – (Профессиональное образование). – Текст: непосредственный.</w:t>
      </w:r>
    </w:p>
    <w:p w:rsidR="00BF6665" w:rsidRPr="0047464E" w:rsidRDefault="00BF6665" w:rsidP="00BF6665">
      <w:pPr>
        <w:ind w:firstLine="709"/>
        <w:contextualSpacing/>
        <w:jc w:val="both"/>
        <w:rPr>
          <w:b/>
          <w:szCs w:val="24"/>
        </w:rPr>
      </w:pPr>
      <w:r w:rsidRPr="0047464E">
        <w:rPr>
          <w:b/>
          <w:szCs w:val="24"/>
        </w:rPr>
        <w:lastRenderedPageBreak/>
        <w:t xml:space="preserve">3.2.2. Основные электронные издания </w:t>
      </w:r>
    </w:p>
    <w:p w:rsidR="00BF6665" w:rsidRPr="0047464E" w:rsidRDefault="00BF6665" w:rsidP="00BF6665">
      <w:pPr>
        <w:pStyle w:val="ac"/>
        <w:numPr>
          <w:ilvl w:val="0"/>
          <w:numId w:val="2"/>
        </w:numPr>
        <w:tabs>
          <w:tab w:val="left" w:pos="993"/>
        </w:tabs>
        <w:spacing w:after="0"/>
        <w:ind w:left="0" w:firstLine="709"/>
        <w:contextualSpacing/>
        <w:jc w:val="both"/>
        <w:rPr>
          <w:bCs/>
        </w:rPr>
      </w:pPr>
      <w:r w:rsidRPr="0047464E">
        <w:rPr>
          <w:bCs/>
        </w:rPr>
        <w:t>Безопасность жизнедеятельности : учебник и практикум для среднего профессионального образования / С. В. Абрамова [и др.] ; под общей редакцией В. П. Соломина. — Москва : Издательство Юрайт, 2023. — 399 с. — (Профессиональное образование). — ISBN 978-5-534-02041-0. — Текст : электронный // Образовательная платформа Юрайт [сайт]. — URL: </w:t>
      </w:r>
      <w:hyperlink r:id="rId14" w:tgtFrame="_blank" w:history="1">
        <w:r w:rsidRPr="0047464E">
          <w:rPr>
            <w:rStyle w:val="ab"/>
            <w:bCs/>
          </w:rPr>
          <w:t>https://urait.ru/bcode/511659</w:t>
        </w:r>
      </w:hyperlink>
      <w:r w:rsidRPr="0047464E">
        <w:rPr>
          <w:bCs/>
        </w:rPr>
        <w:t>.</w:t>
      </w:r>
    </w:p>
    <w:p w:rsidR="00BF6665" w:rsidRPr="0047464E" w:rsidRDefault="00BF6665" w:rsidP="00BF6665">
      <w:pPr>
        <w:pStyle w:val="ac"/>
        <w:numPr>
          <w:ilvl w:val="0"/>
          <w:numId w:val="2"/>
        </w:numPr>
        <w:tabs>
          <w:tab w:val="left" w:pos="993"/>
        </w:tabs>
        <w:spacing w:after="0"/>
        <w:ind w:left="0" w:firstLine="709"/>
        <w:contextualSpacing/>
        <w:jc w:val="both"/>
        <w:rPr>
          <w:bCs/>
        </w:rPr>
      </w:pPr>
      <w:r w:rsidRPr="0047464E">
        <w:rPr>
          <w:bCs/>
        </w:rPr>
        <w:t>Безопасность жизнедеятельности. Практикум : учебное пособие / В. А. Бондаренко, С. И. Евтушенко, В. А. Лепихова [и др.]. — Москва : РИОР : ИНФРА-М, 2023. — 150 с. — (Среднее профессиональное образование). - ISBN 978-5-369-01794-4. - Текст : электронный. - URL: https://znanium.com/catalog/product/1900594.</w:t>
      </w:r>
    </w:p>
    <w:p w:rsidR="00BF6665" w:rsidRPr="0047464E" w:rsidRDefault="00BF6665" w:rsidP="00BF6665">
      <w:pPr>
        <w:pStyle w:val="ac"/>
        <w:numPr>
          <w:ilvl w:val="0"/>
          <w:numId w:val="2"/>
        </w:numPr>
        <w:shd w:val="clear" w:color="auto" w:fill="FFFFFF"/>
        <w:tabs>
          <w:tab w:val="left" w:pos="993"/>
        </w:tabs>
        <w:spacing w:after="113"/>
        <w:ind w:left="0" w:firstLine="709"/>
        <w:contextualSpacing/>
        <w:jc w:val="both"/>
      </w:pPr>
      <w:r w:rsidRPr="0047464E">
        <w:rPr>
          <w:shd w:val="clear" w:color="auto" w:fill="FFFFFF"/>
        </w:rPr>
        <w:t>Белов, С. В.  Безопасность жизнедеятельности и защита окружающей среды (техносферная безопасность) : учебник для среднего профессионального образования / С. В. Белов. — 6-е изд., перераб. и доп. — Москва : Издательство Юрайт, 2023. — 638 с. — (Профессиональное образование). — ISBN 978-5-534-16455-8. — Текст : электронный // Образовательная платформа Юрайт [сайт]. — URL: </w:t>
      </w:r>
      <w:hyperlink r:id="rId15" w:tgtFrame="_blank" w:history="1">
        <w:r w:rsidRPr="0047464E">
          <w:rPr>
            <w:rStyle w:val="ab"/>
            <w:shd w:val="clear" w:color="auto" w:fill="FFFFFF"/>
          </w:rPr>
          <w:t>https://urait.ru/bcode/531090</w:t>
        </w:r>
      </w:hyperlink>
      <w:r w:rsidRPr="0047464E">
        <w:rPr>
          <w:shd w:val="clear" w:color="auto" w:fill="FFFFFF"/>
        </w:rPr>
        <w:t>.</w:t>
      </w:r>
    </w:p>
    <w:p w:rsidR="00BF6665" w:rsidRPr="0047464E" w:rsidRDefault="00BF6665" w:rsidP="00BF6665">
      <w:pPr>
        <w:pStyle w:val="ac"/>
        <w:numPr>
          <w:ilvl w:val="0"/>
          <w:numId w:val="2"/>
        </w:numPr>
        <w:tabs>
          <w:tab w:val="left" w:pos="993"/>
        </w:tabs>
        <w:spacing w:after="0"/>
        <w:ind w:left="0" w:firstLine="709"/>
        <w:contextualSpacing/>
        <w:jc w:val="both"/>
        <w:rPr>
          <w:bCs/>
        </w:rPr>
      </w:pPr>
      <w:r w:rsidRPr="0047464E">
        <w:t xml:space="preserve">Микрюков, В. Ю., Основы военной службы : учебник / В. Ю. Микрюков, В. Г. Шамаев. — Москва : КноРус, 2023. — 505 с. — ISBN 978-5-406-11238-0. — URL: https://book.ru/book/948607. — Текст : электронный. </w:t>
      </w:r>
    </w:p>
    <w:p w:rsidR="00BF6665" w:rsidRPr="0047464E" w:rsidRDefault="00BF6665" w:rsidP="00BF6665">
      <w:pPr>
        <w:pStyle w:val="ac"/>
        <w:numPr>
          <w:ilvl w:val="0"/>
          <w:numId w:val="2"/>
        </w:numPr>
        <w:tabs>
          <w:tab w:val="left" w:pos="993"/>
        </w:tabs>
        <w:spacing w:after="0"/>
        <w:ind w:left="0" w:firstLine="709"/>
        <w:contextualSpacing/>
        <w:jc w:val="both"/>
        <w:rPr>
          <w:bCs/>
        </w:rPr>
      </w:pPr>
      <w:r w:rsidRPr="0047464E">
        <w:rPr>
          <w:bCs/>
        </w:rPr>
        <w:t>Мисюк, М. Н.  Основы медицинских знаний : учебник и практикум для среднего профессионального образования / М. Н. Мисюк. — 3-е изд., перераб. и доп. — Москва : Издательство Юрайт, 2023. — 499 с. — (Профессиональное образование). — ISBN 978-5-534-00398-7. — Текст : электронный // Образовательная платформа Юрайт [сайт]. — URL: https://urait.ru/bcode/511741.</w:t>
      </w:r>
    </w:p>
    <w:p w:rsidR="00BF6665" w:rsidRPr="0047464E" w:rsidRDefault="00BF6665" w:rsidP="00BF6665">
      <w:pPr>
        <w:pStyle w:val="ac"/>
        <w:numPr>
          <w:ilvl w:val="0"/>
          <w:numId w:val="2"/>
        </w:numPr>
        <w:tabs>
          <w:tab w:val="left" w:pos="993"/>
        </w:tabs>
        <w:spacing w:after="0"/>
        <w:ind w:left="0" w:firstLine="709"/>
        <w:contextualSpacing/>
        <w:jc w:val="both"/>
        <w:rPr>
          <w:rStyle w:val="ab"/>
          <w:b/>
          <w:bCs/>
        </w:rPr>
      </w:pPr>
      <w:r w:rsidRPr="0047464E">
        <w:rPr>
          <w:bCs/>
        </w:rPr>
        <w:t xml:space="preserve">Михаилиди, А. М. Безопасность жизнедеятельности и охрана труда на производстве : учебное пособие для СПО / А. М. Михаилиди. – Саратов, Москва : Профобразование, Ай Пи Ар Медиа, 2021. – 111 c. – ISBN 978-5-4488-0964-4, 978-5-4497-0809-0. – Текст: электронный // Электронно-библиотечная система IPR BOOKS: [сайт]. – URL: http://www.iprbookshop.ru/100492.html </w:t>
      </w:r>
    </w:p>
    <w:p w:rsidR="00BF6665" w:rsidRPr="0047464E" w:rsidRDefault="00BF6665" w:rsidP="00BF6665">
      <w:pPr>
        <w:pStyle w:val="ac"/>
        <w:numPr>
          <w:ilvl w:val="0"/>
          <w:numId w:val="2"/>
        </w:numPr>
        <w:tabs>
          <w:tab w:val="left" w:pos="993"/>
        </w:tabs>
        <w:spacing w:after="0"/>
        <w:ind w:left="0" w:firstLine="709"/>
        <w:contextualSpacing/>
        <w:jc w:val="both"/>
        <w:rPr>
          <w:b/>
          <w:bCs/>
        </w:rPr>
      </w:pPr>
      <w:r w:rsidRPr="0047464E">
        <w:t>Родионова, О. М.  Медико-биологические основы безопасности. Охрана труда : учебник для среднего профессионального образования / О. М. Родионова, Д. А. Семенов, Е. В. Аникина. — 2-е изд. — Москва : Издательство Юрайт, 2023. — 583 с. — (Профессиональное образование). — ISBN 978-5-534-16109-0. — Текст : электронный // Образовательная платформа Юрайт [сайт]. — URL: </w:t>
      </w:r>
      <w:hyperlink r:id="rId16" w:tgtFrame="_blank" w:history="1">
        <w:r w:rsidRPr="0047464E">
          <w:rPr>
            <w:rStyle w:val="ab"/>
          </w:rPr>
          <w:t>https://urait.ru/bcode/530443</w:t>
        </w:r>
      </w:hyperlink>
      <w:r w:rsidRPr="0047464E">
        <w:t> </w:t>
      </w:r>
    </w:p>
    <w:p w:rsidR="00BF6665" w:rsidRPr="0047464E" w:rsidRDefault="00BF6665" w:rsidP="00BF6665">
      <w:pPr>
        <w:pStyle w:val="ac"/>
        <w:numPr>
          <w:ilvl w:val="0"/>
          <w:numId w:val="2"/>
        </w:numPr>
        <w:tabs>
          <w:tab w:val="left" w:pos="993"/>
        </w:tabs>
        <w:spacing w:after="0"/>
        <w:ind w:left="0" w:firstLine="709"/>
        <w:contextualSpacing/>
        <w:jc w:val="both"/>
        <w:rPr>
          <w:b/>
          <w:bCs/>
        </w:rPr>
      </w:pPr>
      <w:r w:rsidRPr="0047464E">
        <w:t>Суворова, Г. М. Методика обучения безопасности жизнедеятельности : учебное пособие для среднего профессионального образования / Г. М. Суворова, В. Д. Горичева. – 2-е изд., испр. и доп. – Москва :Юрайт, 2020. – 212 с. – (Профессиональное образование). – Текст: электронный // Электронная библиотечная система Юрайт [сайт]. – URL: https://urait.ru/bcode/452850.</w:t>
      </w:r>
    </w:p>
    <w:p w:rsidR="00BF6665" w:rsidRPr="0047464E" w:rsidRDefault="00BF6665" w:rsidP="00BF6665">
      <w:pPr>
        <w:ind w:firstLine="709"/>
        <w:contextualSpacing/>
        <w:jc w:val="both"/>
        <w:rPr>
          <w:b/>
          <w:bCs/>
          <w:szCs w:val="24"/>
        </w:rPr>
      </w:pPr>
    </w:p>
    <w:p w:rsidR="00BF6665" w:rsidRPr="0047464E" w:rsidRDefault="00BF6665" w:rsidP="00BF6665">
      <w:pPr>
        <w:ind w:firstLine="709"/>
        <w:contextualSpacing/>
        <w:jc w:val="both"/>
        <w:rPr>
          <w:b/>
          <w:bCs/>
          <w:szCs w:val="24"/>
        </w:rPr>
      </w:pPr>
      <w:r w:rsidRPr="0047464E">
        <w:rPr>
          <w:b/>
          <w:bCs/>
          <w:szCs w:val="24"/>
        </w:rPr>
        <w:t>3.2.3. Интернет ресурсы</w:t>
      </w:r>
    </w:p>
    <w:p w:rsidR="00BF6665" w:rsidRPr="0047464E" w:rsidRDefault="00BF6665" w:rsidP="00BF6665">
      <w:pPr>
        <w:ind w:firstLine="709"/>
        <w:contextualSpacing/>
        <w:jc w:val="both"/>
        <w:rPr>
          <w:szCs w:val="24"/>
        </w:rPr>
      </w:pPr>
      <w:r w:rsidRPr="0047464E">
        <w:rPr>
          <w:szCs w:val="24"/>
        </w:rPr>
        <w:t xml:space="preserve">1.Безопасность в техносфере: Всероссийский научно-методический и информационный журнал [Электронный ресурс]. </w:t>
      </w:r>
      <w:r w:rsidRPr="0047464E">
        <w:rPr>
          <w:szCs w:val="24"/>
          <w:lang w:val="en-US"/>
        </w:rPr>
        <w:t>URL</w:t>
      </w:r>
      <w:r w:rsidRPr="0047464E">
        <w:rPr>
          <w:szCs w:val="24"/>
        </w:rPr>
        <w:t>: http://www.magbvt.ru.</w:t>
      </w:r>
    </w:p>
    <w:p w:rsidR="00BF6665" w:rsidRPr="0047464E" w:rsidRDefault="00BF6665" w:rsidP="00BF6665">
      <w:pPr>
        <w:ind w:firstLine="709"/>
        <w:contextualSpacing/>
        <w:jc w:val="both"/>
        <w:rPr>
          <w:szCs w:val="24"/>
          <w:lang w:val="en-US"/>
        </w:rPr>
      </w:pPr>
      <w:r w:rsidRPr="0047464E">
        <w:rPr>
          <w:szCs w:val="24"/>
        </w:rPr>
        <w:t xml:space="preserve">2.Официальный сайт МЧС РФ [Электронный ресурс]. </w:t>
      </w:r>
      <w:r w:rsidRPr="0047464E">
        <w:rPr>
          <w:szCs w:val="24"/>
          <w:lang w:val="en-US"/>
        </w:rPr>
        <w:t>URL:  http://www.mchs.gov.ru.</w:t>
      </w:r>
    </w:p>
    <w:p w:rsidR="00BF6665" w:rsidRPr="0047464E" w:rsidRDefault="00BF6665" w:rsidP="00BF6665">
      <w:pPr>
        <w:ind w:firstLine="709"/>
        <w:contextualSpacing/>
        <w:jc w:val="both"/>
        <w:rPr>
          <w:szCs w:val="24"/>
        </w:rPr>
      </w:pPr>
      <w:r w:rsidRPr="0047464E">
        <w:rPr>
          <w:szCs w:val="24"/>
        </w:rPr>
        <w:t xml:space="preserve">3. Энциклопедия безопасности жизнедеятельности [Электронный ресурс]. </w:t>
      </w:r>
      <w:r w:rsidRPr="0047464E">
        <w:rPr>
          <w:szCs w:val="24"/>
          <w:lang w:val="en-US"/>
        </w:rPr>
        <w:t>URL</w:t>
      </w:r>
      <w:r w:rsidRPr="0047464E">
        <w:rPr>
          <w:szCs w:val="24"/>
        </w:rPr>
        <w:t xml:space="preserve">: </w:t>
      </w:r>
      <w:hyperlink r:id="rId17" w:history="1">
        <w:r w:rsidRPr="0047464E">
          <w:rPr>
            <w:rStyle w:val="ab"/>
          </w:rPr>
          <w:t>http://bzhde.ru</w:t>
        </w:r>
      </w:hyperlink>
      <w:r w:rsidRPr="0047464E">
        <w:rPr>
          <w:szCs w:val="24"/>
        </w:rPr>
        <w:t xml:space="preserve">. </w:t>
      </w:r>
    </w:p>
    <w:p w:rsidR="00BF6665" w:rsidRPr="0047464E" w:rsidRDefault="00BF6665" w:rsidP="00BF6665">
      <w:pPr>
        <w:contextualSpacing/>
        <w:jc w:val="center"/>
        <w:rPr>
          <w:szCs w:val="24"/>
        </w:rPr>
      </w:pPr>
      <w:r w:rsidRPr="0047464E">
        <w:rPr>
          <w:szCs w:val="24"/>
        </w:rPr>
        <w:t>.</w:t>
      </w:r>
      <w:r w:rsidRPr="0047464E">
        <w:rPr>
          <w:b/>
          <w:szCs w:val="24"/>
        </w:rPr>
        <w:br w:type="page"/>
      </w:r>
      <w:r w:rsidRPr="0047464E">
        <w:rPr>
          <w:b/>
          <w:szCs w:val="24"/>
        </w:rPr>
        <w:lastRenderedPageBreak/>
        <w:t>4. КОНТРОЛЬ И ОЦЕНКА РЕЗУЛЬТАТОВ ОСВОЕНИЯ</w:t>
      </w:r>
      <w:r w:rsidRPr="0047464E">
        <w:rPr>
          <w:b/>
          <w:szCs w:val="24"/>
        </w:rPr>
        <w:br/>
        <w:t>УЧЕБНОЙ ДИСЦИПЛИНЫ</w:t>
      </w:r>
    </w:p>
    <w:p w:rsidR="00BF6665" w:rsidRPr="0047464E" w:rsidRDefault="00BF6665" w:rsidP="00BF6665">
      <w:pPr>
        <w:contextualSpacing/>
        <w:jc w:val="center"/>
        <w:rPr>
          <w:b/>
          <w:szCs w:val="24"/>
        </w:rPr>
      </w:pPr>
    </w:p>
    <w:tbl>
      <w:tblPr>
        <w:tblW w:w="49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9"/>
        <w:gridCol w:w="2734"/>
        <w:gridCol w:w="2470"/>
      </w:tblGrid>
      <w:tr w:rsidR="00BF6665" w:rsidRPr="00D6296E" w:rsidTr="00326E17">
        <w:trPr>
          <w:trHeight w:val="20"/>
        </w:trPr>
        <w:tc>
          <w:tcPr>
            <w:tcW w:w="2555" w:type="pct"/>
          </w:tcPr>
          <w:p w:rsidR="00BF6665" w:rsidRPr="00D6296E" w:rsidRDefault="00BF6665" w:rsidP="00326E17">
            <w:pPr>
              <w:jc w:val="center"/>
              <w:rPr>
                <w:b/>
                <w:bCs/>
                <w:szCs w:val="24"/>
              </w:rPr>
            </w:pPr>
            <w:r w:rsidRPr="00D6296E">
              <w:rPr>
                <w:b/>
                <w:bCs/>
                <w:szCs w:val="24"/>
              </w:rPr>
              <w:t>Результаты обучения</w:t>
            </w:r>
          </w:p>
        </w:tc>
        <w:tc>
          <w:tcPr>
            <w:tcW w:w="1624" w:type="pct"/>
          </w:tcPr>
          <w:p w:rsidR="00BF6665" w:rsidRPr="00D6296E" w:rsidRDefault="00BF6665" w:rsidP="00326E17">
            <w:pPr>
              <w:jc w:val="center"/>
              <w:rPr>
                <w:b/>
                <w:bCs/>
                <w:szCs w:val="24"/>
              </w:rPr>
            </w:pPr>
            <w:r w:rsidRPr="00D6296E">
              <w:rPr>
                <w:b/>
                <w:bCs/>
                <w:szCs w:val="24"/>
              </w:rPr>
              <w:t>Критерии оценки</w:t>
            </w:r>
          </w:p>
        </w:tc>
        <w:tc>
          <w:tcPr>
            <w:tcW w:w="821" w:type="pct"/>
          </w:tcPr>
          <w:p w:rsidR="00BF6665" w:rsidRPr="00D6296E" w:rsidRDefault="00BF6665" w:rsidP="00326E17">
            <w:pPr>
              <w:jc w:val="center"/>
              <w:rPr>
                <w:b/>
                <w:bCs/>
                <w:szCs w:val="24"/>
              </w:rPr>
            </w:pPr>
            <w:r w:rsidRPr="00D6296E">
              <w:rPr>
                <w:b/>
                <w:bCs/>
                <w:szCs w:val="24"/>
              </w:rPr>
              <w:t>Методы оценки</w:t>
            </w:r>
            <w:r w:rsidRPr="00D6296E">
              <w:rPr>
                <w:rStyle w:val="aa"/>
                <w:b/>
                <w:bCs/>
                <w:szCs w:val="24"/>
              </w:rPr>
              <w:footnoteReference w:id="7"/>
            </w:r>
          </w:p>
        </w:tc>
      </w:tr>
      <w:tr w:rsidR="00BF6665" w:rsidRPr="00D6296E" w:rsidTr="00326E17">
        <w:trPr>
          <w:trHeight w:val="20"/>
        </w:trPr>
        <w:tc>
          <w:tcPr>
            <w:tcW w:w="5000" w:type="pct"/>
            <w:gridSpan w:val="3"/>
          </w:tcPr>
          <w:p w:rsidR="00BF6665" w:rsidRPr="00D6296E" w:rsidRDefault="00BF6665" w:rsidP="00326E17">
            <w:pPr>
              <w:rPr>
                <w:bCs/>
                <w:szCs w:val="24"/>
              </w:rPr>
            </w:pPr>
            <w:r w:rsidRPr="00D6296E">
              <w:rPr>
                <w:bCs/>
                <w:szCs w:val="24"/>
              </w:rPr>
              <w:t>Перечень знаний, осваиваемых в рамках дисциплины</w:t>
            </w:r>
          </w:p>
        </w:tc>
      </w:tr>
      <w:tr w:rsidR="00BF6665" w:rsidRPr="00D6296E" w:rsidTr="00326E17">
        <w:trPr>
          <w:trHeight w:val="20"/>
        </w:trPr>
        <w:tc>
          <w:tcPr>
            <w:tcW w:w="2555" w:type="pct"/>
          </w:tcPr>
          <w:p w:rsidR="00BF6665" w:rsidRPr="00D6296E" w:rsidRDefault="00BF6665" w:rsidP="00326E17">
            <w:pPr>
              <w:rPr>
                <w:bCs/>
                <w:szCs w:val="24"/>
              </w:rPr>
            </w:pPr>
            <w:r w:rsidRPr="00D6296E">
              <w:rPr>
                <w:bCs/>
                <w:szCs w:val="24"/>
              </w:rPr>
              <w:t>Знать:</w:t>
            </w:r>
          </w:p>
          <w:p w:rsidR="00BF6665" w:rsidRPr="00D6296E" w:rsidRDefault="00BF6665" w:rsidP="00326E17">
            <w:pPr>
              <w:contextualSpacing/>
              <w:jc w:val="both"/>
              <w:rPr>
                <w:szCs w:val="24"/>
              </w:rPr>
            </w:pPr>
            <w:r w:rsidRPr="00D6296E">
              <w:rPr>
                <w:szCs w:val="24"/>
              </w:rPr>
              <w:t xml:space="preserve">актуальный профессиональный </w:t>
            </w:r>
            <w:r w:rsidRPr="00D6296E">
              <w:rPr>
                <w:szCs w:val="24"/>
              </w:rPr>
              <w:br/>
              <w:t xml:space="preserve">и социальный контекст поддержания безопасных условий жизнедеятельности, в том числе при возникновении ЧС; </w:t>
            </w:r>
          </w:p>
          <w:p w:rsidR="00BF6665" w:rsidRPr="00D6296E" w:rsidRDefault="00BF6665" w:rsidP="00326E17">
            <w:pPr>
              <w:contextualSpacing/>
              <w:jc w:val="both"/>
              <w:rPr>
                <w:szCs w:val="24"/>
              </w:rPr>
            </w:pPr>
            <w:r w:rsidRPr="00D6296E">
              <w:rPr>
                <w:szCs w:val="24"/>
              </w:rPr>
              <w:t xml:space="preserve">основные источники информации </w:t>
            </w:r>
            <w:r w:rsidRPr="00D6296E">
              <w:rPr>
                <w:szCs w:val="24"/>
              </w:rPr>
              <w:br/>
              <w:t xml:space="preserve">и ресурсы для решения </w:t>
            </w:r>
            <w:r w:rsidRPr="00D6296E">
              <w:rPr>
                <w:szCs w:val="24"/>
              </w:rPr>
              <w:br/>
              <w:t xml:space="preserve">задач обеспечения безопасности жизнедеятельности в профессиональном и социальном контекстах: принципы, правила и требования безопасного поведения, защиты от опасностей при осуществлении профессиональной деятельности и в ЧС; </w:t>
            </w:r>
          </w:p>
          <w:p w:rsidR="00BF6665" w:rsidRPr="00D6296E" w:rsidRDefault="00BF6665" w:rsidP="00326E17">
            <w:pPr>
              <w:contextualSpacing/>
              <w:jc w:val="both"/>
              <w:rPr>
                <w:szCs w:val="24"/>
              </w:rPr>
            </w:pPr>
            <w:r w:rsidRPr="00D6296E">
              <w:rPr>
                <w:szCs w:val="24"/>
              </w:rPr>
              <w:t xml:space="preserve">физиологические последствия воздействия на человека травмирующих, вредных и поражающих факторов; </w:t>
            </w:r>
          </w:p>
          <w:p w:rsidR="00BF6665" w:rsidRPr="00D6296E" w:rsidRDefault="00BF6665" w:rsidP="00326E17">
            <w:pPr>
              <w:contextualSpacing/>
              <w:jc w:val="both"/>
              <w:rPr>
                <w:szCs w:val="24"/>
              </w:rPr>
            </w:pPr>
            <w:r w:rsidRPr="00D6296E">
              <w:rPr>
                <w:szCs w:val="24"/>
              </w:rPr>
              <w:t xml:space="preserve">алгоритмы и приемы защиты человека и среды обитания от негативного воздействия при ЧС; </w:t>
            </w:r>
          </w:p>
          <w:p w:rsidR="00BF6665" w:rsidRPr="00D6296E" w:rsidRDefault="00BF6665" w:rsidP="00326E17">
            <w:pPr>
              <w:contextualSpacing/>
              <w:jc w:val="both"/>
              <w:rPr>
                <w:szCs w:val="24"/>
              </w:rPr>
            </w:pPr>
            <w:r w:rsidRPr="00D6296E">
              <w:rPr>
                <w:szCs w:val="24"/>
              </w:rPr>
              <w:t xml:space="preserve">алгоритмы и приемы действий </w:t>
            </w:r>
            <w:r w:rsidRPr="00D6296E">
              <w:rPr>
                <w:szCs w:val="24"/>
              </w:rPr>
              <w:br/>
              <w:t>по гражданской обороне и в ЧС;</w:t>
            </w:r>
          </w:p>
          <w:p w:rsidR="00BF6665" w:rsidRPr="00D6296E" w:rsidRDefault="00BF6665" w:rsidP="00326E17">
            <w:pPr>
              <w:contextualSpacing/>
              <w:jc w:val="both"/>
              <w:rPr>
                <w:szCs w:val="24"/>
              </w:rPr>
            </w:pPr>
            <w:r w:rsidRPr="00D6296E">
              <w:rPr>
                <w:szCs w:val="24"/>
              </w:rPr>
              <w:t>основы обеспечения военной безопасности государства (для юношей).</w:t>
            </w:r>
          </w:p>
          <w:p w:rsidR="00BF6665" w:rsidRPr="00D6296E" w:rsidRDefault="00BF6665" w:rsidP="00326E17">
            <w:pPr>
              <w:rPr>
                <w:bCs/>
                <w:szCs w:val="24"/>
              </w:rPr>
            </w:pPr>
            <w:r w:rsidRPr="00D6296E">
              <w:rPr>
                <w:szCs w:val="24"/>
              </w:rPr>
              <w:t>основы медицинских знаний (для девушек)</w:t>
            </w:r>
          </w:p>
          <w:p w:rsidR="00BF6665" w:rsidRPr="00D6296E" w:rsidRDefault="00BF6665" w:rsidP="00326E17">
            <w:pPr>
              <w:jc w:val="both"/>
              <w:rPr>
                <w:bCs/>
                <w:szCs w:val="24"/>
              </w:rPr>
            </w:pPr>
          </w:p>
        </w:tc>
        <w:tc>
          <w:tcPr>
            <w:tcW w:w="1624" w:type="pct"/>
            <w:vMerge w:val="restart"/>
          </w:tcPr>
          <w:p w:rsidR="00BF6665" w:rsidRPr="00D6296E" w:rsidRDefault="00BF6665" w:rsidP="00326E17">
            <w:pPr>
              <w:jc w:val="both"/>
              <w:rPr>
                <w:bCs/>
                <w:szCs w:val="24"/>
              </w:rPr>
            </w:pPr>
            <w:r w:rsidRPr="00D6296E">
              <w:rPr>
                <w:szCs w:val="24"/>
              </w:rPr>
              <w:t xml:space="preserve"> В решении  учебных задач поддержания безопасных условий жизнедеятельности, в том числе при возникновении ЧС, демонстрирует знание  понятий:  </w:t>
            </w:r>
            <w:r w:rsidRPr="00D6296E">
              <w:rPr>
                <w:bCs/>
                <w:szCs w:val="24"/>
              </w:rPr>
              <w:t>безопасность жизнедеятельности, человеко- и природозащитная деятельность, военная опасность, чрезвычайная ситуация, пожаробезопасность, электробезопасность,</w:t>
            </w:r>
            <w:r w:rsidRPr="00D6296E">
              <w:rPr>
                <w:szCs w:val="24"/>
              </w:rPr>
              <w:t xml:space="preserve"> оружие массового поражения,</w:t>
            </w:r>
          </w:p>
          <w:p w:rsidR="00BF6665" w:rsidRPr="00D6296E" w:rsidRDefault="00BF6665" w:rsidP="00326E17">
            <w:pPr>
              <w:jc w:val="both"/>
              <w:rPr>
                <w:bCs/>
                <w:szCs w:val="24"/>
              </w:rPr>
            </w:pPr>
            <w:r w:rsidRPr="00D6296E">
              <w:rPr>
                <w:szCs w:val="24"/>
              </w:rPr>
              <w:t xml:space="preserve"> средства индивидуальной и коллективной защиты населения </w:t>
            </w:r>
            <w:r w:rsidRPr="00D6296E">
              <w:rPr>
                <w:szCs w:val="24"/>
              </w:rPr>
              <w:br/>
              <w:t>от оружия массового поражения,</w:t>
            </w:r>
            <w:r w:rsidRPr="00D6296E">
              <w:rPr>
                <w:bCs/>
                <w:szCs w:val="24"/>
              </w:rPr>
              <w:t xml:space="preserve"> минимизация опасностей, управление рисками ЧС,</w:t>
            </w:r>
            <w:r w:rsidRPr="00D6296E">
              <w:rPr>
                <w:b/>
                <w:bCs/>
                <w:szCs w:val="24"/>
              </w:rPr>
              <w:t xml:space="preserve"> </w:t>
            </w:r>
            <w:r w:rsidRPr="00D6296E">
              <w:rPr>
                <w:bCs/>
                <w:szCs w:val="24"/>
              </w:rPr>
              <w:t>экологическая безопасность осуществления  профессиональной деятельности. Для юношей: военная служба</w:t>
            </w:r>
            <w:r w:rsidRPr="00D6296E">
              <w:rPr>
                <w:szCs w:val="24"/>
              </w:rPr>
              <w:t>,</w:t>
            </w:r>
            <w:r w:rsidRPr="00D6296E">
              <w:rPr>
                <w:bCs/>
                <w:szCs w:val="24"/>
              </w:rPr>
              <w:t xml:space="preserve"> военная деятельность, ценности военной службы, строевая подготовка, огневая подготовка, физическая подготовка военнослужащего. Для девушек: </w:t>
            </w:r>
            <w:r w:rsidRPr="00D6296E">
              <w:rPr>
                <w:szCs w:val="24"/>
              </w:rPr>
              <w:t>дезинфекция, дезинсекция,</w:t>
            </w:r>
            <w:r w:rsidRPr="00D6296E">
              <w:rPr>
                <w:szCs w:val="24"/>
                <w:shd w:val="clear" w:color="auto" w:fill="FFFFFF"/>
              </w:rPr>
              <w:t xml:space="preserve"> дератация,</w:t>
            </w:r>
            <w:r w:rsidRPr="00D6296E">
              <w:rPr>
                <w:szCs w:val="24"/>
              </w:rPr>
              <w:t xml:space="preserve"> первая (доврачебная) </w:t>
            </w:r>
            <w:r w:rsidRPr="00D6296E">
              <w:rPr>
                <w:szCs w:val="24"/>
              </w:rPr>
              <w:lastRenderedPageBreak/>
              <w:t>помощь, здоровый образ жизни;</w:t>
            </w:r>
          </w:p>
          <w:p w:rsidR="00BF6665" w:rsidRPr="00D6296E" w:rsidRDefault="00BF6665" w:rsidP="00326E17">
            <w:pPr>
              <w:jc w:val="both"/>
              <w:rPr>
                <w:bCs/>
                <w:szCs w:val="24"/>
              </w:rPr>
            </w:pPr>
            <w:r w:rsidRPr="00D6296E">
              <w:rPr>
                <w:szCs w:val="24"/>
              </w:rPr>
              <w:t xml:space="preserve">использует принципы, правила, требования безопасного поведения, защиты </w:t>
            </w:r>
            <w:r w:rsidRPr="00D6296E">
              <w:rPr>
                <w:szCs w:val="24"/>
              </w:rPr>
              <w:br/>
              <w:t>от опасностей при осуществлении профессиональной деятельности и в ЧС; пользуется номенклатурой информационных источников, применяемых в сфере безопасности жизнедеятельности;</w:t>
            </w:r>
            <w:r w:rsidRPr="00D6296E">
              <w:rPr>
                <w:bCs/>
                <w:szCs w:val="24"/>
              </w:rPr>
              <w:t xml:space="preserve">  применяет </w:t>
            </w:r>
            <w:r w:rsidRPr="00D6296E">
              <w:rPr>
                <w:szCs w:val="24"/>
              </w:rPr>
              <w:t xml:space="preserve">приемы структурирования и  разнообразные форматы представления информации, содержащей актуальные научные сведения </w:t>
            </w:r>
            <w:r w:rsidRPr="00D6296E">
              <w:rPr>
                <w:szCs w:val="24"/>
              </w:rPr>
              <w:br/>
              <w:t xml:space="preserve">о безопасности жизнедеятельности,  применяет знания о </w:t>
            </w:r>
            <w:r w:rsidRPr="00D6296E">
              <w:rPr>
                <w:bCs/>
                <w:szCs w:val="24"/>
              </w:rPr>
              <w:t xml:space="preserve">правилах экологической безопасности, </w:t>
            </w:r>
            <w:r w:rsidRPr="00D6296E">
              <w:rPr>
                <w:szCs w:val="24"/>
              </w:rPr>
              <w:t xml:space="preserve">о принципах эффективного взаимодействия  по созданию человеко- и природозащитной среды осуществления профессиональной деятельности, о психологических рекомендациях по организации  </w:t>
            </w:r>
            <w:r w:rsidRPr="00D6296E">
              <w:rPr>
                <w:bCs/>
                <w:szCs w:val="24"/>
              </w:rPr>
              <w:t>деятельности трудового коллектива и личности  в для минимизации опасностей и управлению рисками ЧС на рабочем месте; демонстрирует знание правил</w:t>
            </w:r>
            <w:r w:rsidRPr="00D6296E">
              <w:rPr>
                <w:szCs w:val="24"/>
              </w:rPr>
              <w:t xml:space="preserve">  дезинфекции, дезинсекции, дератации, оказания первой (доврачебной) помощи, ведения </w:t>
            </w:r>
            <w:r w:rsidRPr="00D6296E">
              <w:rPr>
                <w:szCs w:val="24"/>
              </w:rPr>
              <w:lastRenderedPageBreak/>
              <w:t xml:space="preserve">здорового образа жизни; грамотно  применяет знание алгоритмов  действий </w:t>
            </w:r>
            <w:r w:rsidRPr="00D6296E">
              <w:rPr>
                <w:szCs w:val="24"/>
              </w:rPr>
              <w:br/>
              <w:t xml:space="preserve">по гражданской обороне и в ЧС, защите человека и среды обитания от негативного воздействия при ЧС; </w:t>
            </w:r>
            <w:r w:rsidRPr="00D6296E">
              <w:rPr>
                <w:bCs/>
                <w:szCs w:val="24"/>
              </w:rPr>
              <w:t xml:space="preserve">использования современных средств </w:t>
            </w:r>
            <w:r w:rsidRPr="00D6296E">
              <w:rPr>
                <w:bCs/>
                <w:szCs w:val="24"/>
              </w:rPr>
              <w:br/>
              <w:t>и устройств информатизации и цифровых инструментов в обеспечении безопасности</w:t>
            </w:r>
            <w:r w:rsidRPr="00D6296E">
              <w:rPr>
                <w:szCs w:val="24"/>
              </w:rPr>
              <w:t xml:space="preserve"> жизнедеятельности и защиты окружающей среды;</w:t>
            </w:r>
          </w:p>
          <w:p w:rsidR="00BF6665" w:rsidRPr="00D6296E" w:rsidRDefault="00BF6665" w:rsidP="00326E17">
            <w:pPr>
              <w:jc w:val="both"/>
              <w:rPr>
                <w:bCs/>
                <w:szCs w:val="24"/>
              </w:rPr>
            </w:pPr>
            <w:r w:rsidRPr="00D6296E">
              <w:rPr>
                <w:bCs/>
                <w:szCs w:val="24"/>
              </w:rPr>
              <w:t xml:space="preserve">пользуется актуальными для обеспечения безопасности жизнедеятельности рекомендациями по учету особенностей личности в сфере трудовой деятельности; </w:t>
            </w:r>
          </w:p>
          <w:p w:rsidR="00BF6665" w:rsidRPr="00D6296E" w:rsidRDefault="00BF6665" w:rsidP="00326E17">
            <w:pPr>
              <w:jc w:val="both"/>
              <w:rPr>
                <w:bCs/>
                <w:szCs w:val="24"/>
              </w:rPr>
            </w:pPr>
            <w:r w:rsidRPr="00D6296E">
              <w:rPr>
                <w:szCs w:val="24"/>
              </w:rPr>
              <w:t xml:space="preserve">демонстрирует знание возможностей применения ИКТ и цифровых инструментов для поиска актуальных сведений о безопасности жизнедеятельности;   демонстрирует знание возможностей применения приемов минимизации </w:t>
            </w:r>
            <w:r w:rsidRPr="00D6296E">
              <w:rPr>
                <w:bCs/>
                <w:szCs w:val="24"/>
              </w:rPr>
              <w:t>опасности нарушения правил безопасности жизнедеятельности для реализации идеи бережливого производства</w:t>
            </w:r>
            <w:r w:rsidRPr="00D6296E" w:rsidDel="00B6603A">
              <w:rPr>
                <w:bCs/>
                <w:szCs w:val="24"/>
              </w:rPr>
              <w:t xml:space="preserve"> </w:t>
            </w:r>
          </w:p>
        </w:tc>
        <w:tc>
          <w:tcPr>
            <w:tcW w:w="821" w:type="pct"/>
            <w:vMerge w:val="restart"/>
          </w:tcPr>
          <w:p w:rsidR="00BF6665" w:rsidRPr="00D6296E" w:rsidRDefault="00BF6665" w:rsidP="00326E17">
            <w:pPr>
              <w:contextualSpacing/>
              <w:jc w:val="both"/>
              <w:rPr>
                <w:bCs/>
                <w:szCs w:val="24"/>
              </w:rPr>
            </w:pPr>
            <w:r w:rsidRPr="00D6296E">
              <w:rPr>
                <w:bCs/>
                <w:szCs w:val="24"/>
              </w:rPr>
              <w:lastRenderedPageBreak/>
              <w:t>Письменный и устный опрос. Портфолио  учебных достижений.</w:t>
            </w:r>
          </w:p>
          <w:p w:rsidR="00BF6665" w:rsidRPr="00D6296E" w:rsidRDefault="00BF6665" w:rsidP="00326E17">
            <w:pPr>
              <w:contextualSpacing/>
              <w:jc w:val="both"/>
              <w:rPr>
                <w:bCs/>
                <w:szCs w:val="24"/>
              </w:rPr>
            </w:pPr>
            <w:r w:rsidRPr="00D6296E">
              <w:rPr>
                <w:bCs/>
                <w:szCs w:val="24"/>
              </w:rPr>
              <w:t>Тестирование.</w:t>
            </w:r>
          </w:p>
          <w:p w:rsidR="00BF6665" w:rsidRPr="00D6296E" w:rsidRDefault="00BF6665" w:rsidP="00326E17">
            <w:pPr>
              <w:contextualSpacing/>
              <w:jc w:val="both"/>
              <w:rPr>
                <w:bCs/>
                <w:szCs w:val="24"/>
              </w:rPr>
            </w:pPr>
            <w:r w:rsidRPr="00D6296E">
              <w:rPr>
                <w:bCs/>
                <w:szCs w:val="24"/>
              </w:rPr>
              <w:t>Кейс-методы.  оценивания решений.</w:t>
            </w:r>
          </w:p>
          <w:p w:rsidR="00BF6665" w:rsidRPr="00D6296E" w:rsidRDefault="00BF6665" w:rsidP="00326E17">
            <w:pPr>
              <w:ind w:right="57"/>
              <w:contextualSpacing/>
              <w:jc w:val="both"/>
              <w:rPr>
                <w:szCs w:val="24"/>
              </w:rPr>
            </w:pPr>
            <w:r w:rsidRPr="00D6296E">
              <w:rPr>
                <w:szCs w:val="24"/>
              </w:rPr>
              <w:t>Защита проектов.</w:t>
            </w:r>
          </w:p>
          <w:p w:rsidR="00BF6665" w:rsidRPr="00D6296E" w:rsidRDefault="00BF6665" w:rsidP="00326E17">
            <w:pPr>
              <w:ind w:right="57"/>
              <w:contextualSpacing/>
              <w:jc w:val="both"/>
              <w:rPr>
                <w:szCs w:val="24"/>
              </w:rPr>
            </w:pPr>
            <w:r w:rsidRPr="00D6296E">
              <w:rPr>
                <w:szCs w:val="24"/>
              </w:rPr>
              <w:t>Защита электронных контентов.</w:t>
            </w:r>
          </w:p>
          <w:p w:rsidR="00BF6665" w:rsidRPr="00D6296E" w:rsidRDefault="00BF6665" w:rsidP="00326E17">
            <w:pPr>
              <w:shd w:val="clear" w:color="auto" w:fill="FFFFFF"/>
              <w:spacing w:before="100" w:beforeAutospacing="1" w:after="100" w:afterAutospacing="1"/>
              <w:contextualSpacing/>
              <w:rPr>
                <w:bCs/>
                <w:color w:val="333333"/>
                <w:szCs w:val="24"/>
              </w:rPr>
            </w:pPr>
            <w:r w:rsidRPr="00D6296E">
              <w:rPr>
                <w:bCs/>
                <w:color w:val="333333"/>
                <w:szCs w:val="24"/>
              </w:rPr>
              <w:t>Графические программированные задания</w:t>
            </w:r>
            <w:r w:rsidRPr="00D6296E">
              <w:rPr>
                <w:color w:val="333333"/>
                <w:szCs w:val="24"/>
              </w:rPr>
              <w:t> (</w:t>
            </w:r>
            <w:r w:rsidRPr="00D6296E">
              <w:rPr>
                <w:bCs/>
                <w:color w:val="333333"/>
                <w:szCs w:val="24"/>
              </w:rPr>
              <w:t>графический диктант,  цифровой диктант)</w:t>
            </w:r>
          </w:p>
          <w:p w:rsidR="00BF6665" w:rsidRPr="00D6296E" w:rsidRDefault="00BF6665" w:rsidP="00326E17">
            <w:pPr>
              <w:shd w:val="clear" w:color="auto" w:fill="FFFFFF"/>
              <w:spacing w:before="100" w:beforeAutospacing="1" w:after="100" w:afterAutospacing="1"/>
              <w:contextualSpacing/>
              <w:rPr>
                <w:bCs/>
                <w:color w:val="333333"/>
                <w:szCs w:val="24"/>
              </w:rPr>
            </w:pPr>
            <w:r w:rsidRPr="00D6296E">
              <w:rPr>
                <w:bCs/>
                <w:color w:val="333333"/>
                <w:szCs w:val="24"/>
              </w:rPr>
              <w:t>Работа с ключами. Задания тезисного характера. </w:t>
            </w:r>
          </w:p>
          <w:p w:rsidR="00BF6665" w:rsidRPr="00D6296E" w:rsidRDefault="00BF6665" w:rsidP="00326E17">
            <w:pPr>
              <w:shd w:val="clear" w:color="auto" w:fill="FFFFFF"/>
              <w:spacing w:before="100" w:beforeAutospacing="1" w:after="100" w:afterAutospacing="1"/>
              <w:contextualSpacing/>
              <w:rPr>
                <w:bCs/>
                <w:color w:val="333333"/>
                <w:szCs w:val="24"/>
              </w:rPr>
            </w:pPr>
            <w:r w:rsidRPr="00D6296E">
              <w:rPr>
                <w:bCs/>
                <w:color w:val="333333"/>
                <w:szCs w:val="24"/>
              </w:rPr>
              <w:t>Метод «Квант».</w:t>
            </w:r>
          </w:p>
          <w:p w:rsidR="00BF6665" w:rsidRPr="00D6296E" w:rsidRDefault="00BF6665" w:rsidP="00326E17">
            <w:pPr>
              <w:ind w:right="57"/>
              <w:contextualSpacing/>
              <w:jc w:val="both"/>
              <w:rPr>
                <w:bCs/>
                <w:color w:val="333333"/>
                <w:szCs w:val="24"/>
              </w:rPr>
            </w:pPr>
            <w:r w:rsidRPr="00D6296E">
              <w:rPr>
                <w:bCs/>
                <w:color w:val="333333"/>
                <w:szCs w:val="24"/>
              </w:rPr>
              <w:t>Метод внеконтекстных операций с базовыми понятиями.</w:t>
            </w:r>
          </w:p>
          <w:p w:rsidR="00BF6665" w:rsidRPr="00D6296E" w:rsidRDefault="00BF6665" w:rsidP="00326E17">
            <w:pPr>
              <w:ind w:right="57"/>
              <w:contextualSpacing/>
              <w:jc w:val="both"/>
              <w:rPr>
                <w:szCs w:val="24"/>
              </w:rPr>
            </w:pPr>
            <w:r w:rsidRPr="00D6296E">
              <w:rPr>
                <w:szCs w:val="24"/>
              </w:rPr>
              <w:t>Контрольно-измерительные методы оценки продуктов учебно-познавательной деятельности, практикуемые в рамках технологии развития критического мышления.</w:t>
            </w:r>
          </w:p>
          <w:p w:rsidR="00BF6665" w:rsidRPr="00D6296E" w:rsidRDefault="00BF6665" w:rsidP="00326E17">
            <w:pPr>
              <w:ind w:left="57" w:right="57"/>
              <w:contextualSpacing/>
              <w:jc w:val="both"/>
              <w:rPr>
                <w:szCs w:val="24"/>
              </w:rPr>
            </w:pPr>
            <w:r w:rsidRPr="00D6296E">
              <w:rPr>
                <w:szCs w:val="24"/>
              </w:rPr>
              <w:t>Оценка решений ситуационных задач.</w:t>
            </w:r>
          </w:p>
          <w:p w:rsidR="00BF6665" w:rsidRPr="00D6296E" w:rsidRDefault="00BF6665" w:rsidP="00326E17">
            <w:pPr>
              <w:ind w:left="57" w:right="57"/>
              <w:contextualSpacing/>
              <w:jc w:val="both"/>
              <w:rPr>
                <w:szCs w:val="24"/>
              </w:rPr>
            </w:pPr>
            <w:r w:rsidRPr="00D6296E">
              <w:rPr>
                <w:szCs w:val="24"/>
              </w:rPr>
              <w:t>Наблюдение за активностью и результативностью участия в деловых играх.</w:t>
            </w:r>
          </w:p>
          <w:p w:rsidR="00BF6665" w:rsidRPr="00D6296E" w:rsidRDefault="00BF6665" w:rsidP="00326E17">
            <w:pPr>
              <w:ind w:left="57" w:right="57"/>
              <w:contextualSpacing/>
              <w:jc w:val="both"/>
              <w:rPr>
                <w:szCs w:val="24"/>
              </w:rPr>
            </w:pPr>
            <w:r w:rsidRPr="00D6296E">
              <w:rPr>
                <w:szCs w:val="24"/>
              </w:rPr>
              <w:t>Критериально-</w:t>
            </w:r>
            <w:r w:rsidRPr="00D6296E">
              <w:rPr>
                <w:szCs w:val="24"/>
              </w:rPr>
              <w:lastRenderedPageBreak/>
              <w:t>оценочные листы сформированности практических умений</w:t>
            </w:r>
          </w:p>
          <w:p w:rsidR="00BF6665" w:rsidRPr="00D6296E" w:rsidRDefault="00BF6665" w:rsidP="00326E17">
            <w:pPr>
              <w:ind w:left="57" w:right="57"/>
              <w:contextualSpacing/>
              <w:jc w:val="both"/>
              <w:rPr>
                <w:szCs w:val="24"/>
              </w:rPr>
            </w:pPr>
            <w:r w:rsidRPr="00D6296E">
              <w:rPr>
                <w:szCs w:val="24"/>
              </w:rPr>
              <w:t>Шкалы самооценки сформированности практических умений</w:t>
            </w:r>
          </w:p>
          <w:p w:rsidR="00BF6665" w:rsidRPr="00D6296E" w:rsidRDefault="00BF6665" w:rsidP="00326E17">
            <w:pPr>
              <w:ind w:left="57" w:right="57"/>
              <w:contextualSpacing/>
              <w:jc w:val="both"/>
              <w:rPr>
                <w:bCs/>
                <w:szCs w:val="24"/>
              </w:rPr>
            </w:pPr>
          </w:p>
        </w:tc>
      </w:tr>
      <w:tr w:rsidR="00BF6665" w:rsidRPr="00D6296E" w:rsidTr="00326E17">
        <w:trPr>
          <w:trHeight w:val="20"/>
        </w:trPr>
        <w:tc>
          <w:tcPr>
            <w:tcW w:w="2555" w:type="pct"/>
          </w:tcPr>
          <w:p w:rsidR="00BF6665" w:rsidRPr="00D6296E" w:rsidRDefault="00BF6665" w:rsidP="00326E17">
            <w:pPr>
              <w:contextualSpacing/>
              <w:jc w:val="both"/>
              <w:rPr>
                <w:szCs w:val="24"/>
              </w:rPr>
            </w:pPr>
            <w:r w:rsidRPr="00D6296E">
              <w:rPr>
                <w:szCs w:val="24"/>
              </w:rPr>
              <w:t xml:space="preserve">номенклатуру информационных источников, применяемых в сфере безопасности жизнедеятельности: нормативно-правовые акты федерального, регионального, локального уровней, регулирующие деятельность в сфере безопасности жизнедеятельности, основы контроля </w:t>
            </w:r>
            <w:r w:rsidRPr="00D6296E">
              <w:rPr>
                <w:szCs w:val="24"/>
              </w:rPr>
              <w:br/>
              <w:t xml:space="preserve">и управления в сфере обеспечения безопасности жизнедеятельности </w:t>
            </w:r>
            <w:r w:rsidRPr="00D6296E">
              <w:rPr>
                <w:szCs w:val="24"/>
              </w:rPr>
              <w:br/>
              <w:t>и защиты окружающей среды;</w:t>
            </w:r>
          </w:p>
          <w:p w:rsidR="00BF6665" w:rsidRPr="00D6296E" w:rsidRDefault="00BF6665" w:rsidP="00326E17">
            <w:pPr>
              <w:contextualSpacing/>
              <w:jc w:val="both"/>
              <w:rPr>
                <w:szCs w:val="24"/>
              </w:rPr>
            </w:pPr>
            <w:r w:rsidRPr="00D6296E">
              <w:rPr>
                <w:szCs w:val="24"/>
              </w:rPr>
              <w:t xml:space="preserve">приемы структурирования информации, содержащей актуальные научные сведения о безопасности жизнедеятельности, и форматы оформления (устное сообщение, </w:t>
            </w:r>
            <w:r w:rsidRPr="00D6296E">
              <w:rPr>
                <w:szCs w:val="24"/>
              </w:rPr>
              <w:lastRenderedPageBreak/>
              <w:t>письменное сообщение, электронный контент и т.п.) данной информации;</w:t>
            </w:r>
          </w:p>
          <w:p w:rsidR="00BF6665" w:rsidRPr="00D6296E" w:rsidRDefault="00BF6665" w:rsidP="00326E17">
            <w:pPr>
              <w:contextualSpacing/>
              <w:jc w:val="both"/>
              <w:rPr>
                <w:szCs w:val="24"/>
              </w:rPr>
            </w:pPr>
          </w:p>
          <w:p w:rsidR="00BF6665" w:rsidRPr="00D6296E" w:rsidRDefault="00BF6665" w:rsidP="00326E17">
            <w:pPr>
              <w:contextualSpacing/>
              <w:jc w:val="both"/>
              <w:rPr>
                <w:szCs w:val="24"/>
              </w:rPr>
            </w:pPr>
          </w:p>
          <w:p w:rsidR="00BF6665" w:rsidRPr="00D6296E" w:rsidRDefault="00BF6665" w:rsidP="00326E17">
            <w:pPr>
              <w:suppressAutoHyphens/>
              <w:jc w:val="both"/>
              <w:rPr>
                <w:szCs w:val="24"/>
              </w:rPr>
            </w:pPr>
          </w:p>
        </w:tc>
        <w:tc>
          <w:tcPr>
            <w:tcW w:w="1624" w:type="pct"/>
            <w:vMerge/>
          </w:tcPr>
          <w:p w:rsidR="00BF6665" w:rsidRPr="00D6296E" w:rsidRDefault="00BF6665" w:rsidP="00326E17">
            <w:pPr>
              <w:ind w:firstLine="314"/>
              <w:jc w:val="both"/>
              <w:rPr>
                <w:szCs w:val="24"/>
              </w:rPr>
            </w:pPr>
          </w:p>
        </w:tc>
        <w:tc>
          <w:tcPr>
            <w:tcW w:w="821" w:type="pct"/>
            <w:vMerge/>
          </w:tcPr>
          <w:p w:rsidR="00BF6665" w:rsidRPr="00D6296E" w:rsidRDefault="00BF6665" w:rsidP="00326E17">
            <w:pPr>
              <w:rPr>
                <w:bCs/>
                <w:szCs w:val="24"/>
              </w:rPr>
            </w:pPr>
          </w:p>
        </w:tc>
      </w:tr>
      <w:tr w:rsidR="00BF6665" w:rsidRPr="00D6296E" w:rsidTr="00326E17">
        <w:trPr>
          <w:trHeight w:val="20"/>
        </w:trPr>
        <w:tc>
          <w:tcPr>
            <w:tcW w:w="2555" w:type="pct"/>
          </w:tcPr>
          <w:p w:rsidR="00BF6665" w:rsidRPr="00D6296E" w:rsidRDefault="00BF6665" w:rsidP="00326E17">
            <w:pPr>
              <w:jc w:val="both"/>
              <w:rPr>
                <w:bCs/>
                <w:szCs w:val="24"/>
              </w:rPr>
            </w:pPr>
            <w:r w:rsidRPr="00D6296E">
              <w:rPr>
                <w:bCs/>
                <w:szCs w:val="24"/>
              </w:rPr>
              <w:lastRenderedPageBreak/>
              <w:t>психологические основы деятельности трудового коллектива, психологические особенности личности в сфере трудовой деятельности, актуальные для минимизации опасностей и эффективного управления рисками ЧС на рабочем месте;</w:t>
            </w:r>
          </w:p>
          <w:p w:rsidR="00BF6665" w:rsidRPr="00D6296E" w:rsidRDefault="00BF6665" w:rsidP="00326E17">
            <w:pPr>
              <w:jc w:val="both"/>
              <w:rPr>
                <w:szCs w:val="24"/>
              </w:rPr>
            </w:pPr>
            <w:r w:rsidRPr="00D6296E">
              <w:rPr>
                <w:bCs/>
                <w:szCs w:val="24"/>
              </w:rPr>
              <w:t xml:space="preserve">основы проектной деятельности </w:t>
            </w:r>
            <w:r w:rsidRPr="00D6296E">
              <w:rPr>
                <w:bCs/>
                <w:szCs w:val="24"/>
              </w:rPr>
              <w:br/>
            </w:r>
            <w:r w:rsidRPr="00D6296E">
              <w:rPr>
                <w:szCs w:val="24"/>
              </w:rPr>
              <w:t>в коллективе и команде по решению задач</w:t>
            </w:r>
            <w:r w:rsidRPr="00D6296E">
              <w:rPr>
                <w:bCs/>
                <w:szCs w:val="24"/>
              </w:rPr>
              <w:t xml:space="preserve"> минимизации опасностей </w:t>
            </w:r>
            <w:r w:rsidRPr="00D6296E">
              <w:rPr>
                <w:bCs/>
                <w:szCs w:val="24"/>
              </w:rPr>
              <w:br/>
              <w:t>и эффективного управления рисками ЧС на рабочем месте</w:t>
            </w:r>
            <w:r w:rsidRPr="00D6296E">
              <w:rPr>
                <w:szCs w:val="24"/>
              </w:rPr>
              <w:t xml:space="preserve"> на основе принципов эффективного взаимодействия </w:t>
            </w:r>
            <w:r w:rsidRPr="00D6296E">
              <w:rPr>
                <w:szCs w:val="24"/>
              </w:rPr>
              <w:br/>
              <w:t xml:space="preserve">по созданию человеко- </w:t>
            </w:r>
            <w:r w:rsidRPr="00D6296E">
              <w:rPr>
                <w:szCs w:val="24"/>
              </w:rPr>
              <w:br/>
              <w:t>и природозащитной среды осуществления профессиональной деятельности</w:t>
            </w:r>
          </w:p>
        </w:tc>
        <w:tc>
          <w:tcPr>
            <w:tcW w:w="1624" w:type="pct"/>
            <w:vMerge/>
          </w:tcPr>
          <w:p w:rsidR="00BF6665" w:rsidRPr="00D6296E" w:rsidRDefault="00BF6665" w:rsidP="00326E17">
            <w:pPr>
              <w:ind w:firstLine="306"/>
              <w:jc w:val="both"/>
              <w:rPr>
                <w:bCs/>
                <w:szCs w:val="24"/>
              </w:rPr>
            </w:pPr>
          </w:p>
        </w:tc>
        <w:tc>
          <w:tcPr>
            <w:tcW w:w="821" w:type="pct"/>
            <w:vMerge/>
          </w:tcPr>
          <w:p w:rsidR="00BF6665" w:rsidRPr="00D6296E" w:rsidRDefault="00BF6665" w:rsidP="00326E17">
            <w:pPr>
              <w:rPr>
                <w:bCs/>
                <w:szCs w:val="24"/>
              </w:rPr>
            </w:pPr>
          </w:p>
        </w:tc>
      </w:tr>
      <w:tr w:rsidR="00BF6665" w:rsidRPr="00D6296E" w:rsidTr="00326E17">
        <w:trPr>
          <w:trHeight w:val="20"/>
        </w:trPr>
        <w:tc>
          <w:tcPr>
            <w:tcW w:w="2555" w:type="pct"/>
          </w:tcPr>
          <w:p w:rsidR="00BF6665" w:rsidRPr="00D6296E" w:rsidRDefault="00BF6665" w:rsidP="00326E17">
            <w:pPr>
              <w:contextualSpacing/>
              <w:jc w:val="both"/>
              <w:rPr>
                <w:bCs/>
                <w:szCs w:val="24"/>
              </w:rPr>
            </w:pPr>
            <w:r w:rsidRPr="00D6296E">
              <w:rPr>
                <w:bCs/>
                <w:szCs w:val="24"/>
              </w:rPr>
              <w:t xml:space="preserve">порядок действий в чрезвычайных ситуациях, правила экологической безопасности при ведении профессиональной деятельности; </w:t>
            </w:r>
          </w:p>
          <w:p w:rsidR="00BF6665" w:rsidRPr="00D6296E" w:rsidRDefault="00BF6665" w:rsidP="00326E17">
            <w:pPr>
              <w:jc w:val="both"/>
              <w:rPr>
                <w:bCs/>
                <w:szCs w:val="24"/>
              </w:rPr>
            </w:pPr>
            <w:r w:rsidRPr="00D6296E">
              <w:rPr>
                <w:bCs/>
                <w:szCs w:val="24"/>
              </w:rPr>
              <w:t>способы минимизации угрозы потерь, вызываемых нарушениями правил безопасности жизнедеятельности на рабочем месте и опасность нарушения правил безопасности жизнедеятельности для реализации идеи бережливого производства</w:t>
            </w:r>
            <w:r w:rsidRPr="00D6296E" w:rsidDel="00B6603A">
              <w:rPr>
                <w:bCs/>
                <w:szCs w:val="24"/>
              </w:rPr>
              <w:t xml:space="preserve"> </w:t>
            </w:r>
          </w:p>
        </w:tc>
        <w:tc>
          <w:tcPr>
            <w:tcW w:w="1624" w:type="pct"/>
            <w:vMerge/>
          </w:tcPr>
          <w:p w:rsidR="00BF6665" w:rsidRPr="00D6296E" w:rsidRDefault="00BF6665" w:rsidP="00326E17">
            <w:pPr>
              <w:suppressAutoHyphens/>
              <w:ind w:firstLine="306"/>
              <w:jc w:val="both"/>
              <w:rPr>
                <w:szCs w:val="24"/>
              </w:rPr>
            </w:pPr>
          </w:p>
        </w:tc>
        <w:tc>
          <w:tcPr>
            <w:tcW w:w="821" w:type="pct"/>
            <w:vMerge/>
          </w:tcPr>
          <w:p w:rsidR="00BF6665" w:rsidRPr="00D6296E" w:rsidRDefault="00BF6665" w:rsidP="00326E17">
            <w:pPr>
              <w:rPr>
                <w:bCs/>
                <w:szCs w:val="24"/>
              </w:rPr>
            </w:pPr>
          </w:p>
        </w:tc>
      </w:tr>
      <w:tr w:rsidR="00BF6665" w:rsidRPr="00D6296E" w:rsidTr="00326E17">
        <w:trPr>
          <w:trHeight w:val="20"/>
        </w:trPr>
        <w:tc>
          <w:tcPr>
            <w:tcW w:w="5000" w:type="pct"/>
            <w:gridSpan w:val="3"/>
          </w:tcPr>
          <w:p w:rsidR="00BF6665" w:rsidRPr="00D6296E" w:rsidRDefault="00BF6665" w:rsidP="00326E17">
            <w:pPr>
              <w:jc w:val="both"/>
              <w:rPr>
                <w:bCs/>
                <w:szCs w:val="24"/>
              </w:rPr>
            </w:pPr>
            <w:r w:rsidRPr="00D6296E">
              <w:rPr>
                <w:bCs/>
                <w:szCs w:val="24"/>
              </w:rPr>
              <w:lastRenderedPageBreak/>
              <w:t>Перечень умений, осваиваемых в рамках дисциплины</w:t>
            </w:r>
            <w:r w:rsidRPr="00D6296E">
              <w:rPr>
                <w:rStyle w:val="aa"/>
                <w:bCs/>
                <w:szCs w:val="24"/>
              </w:rPr>
              <w:footnoteReference w:id="8"/>
            </w:r>
          </w:p>
        </w:tc>
      </w:tr>
      <w:tr w:rsidR="00BF6665" w:rsidRPr="00D6296E" w:rsidTr="00326E17">
        <w:trPr>
          <w:trHeight w:val="20"/>
        </w:trPr>
        <w:tc>
          <w:tcPr>
            <w:tcW w:w="2555" w:type="pct"/>
          </w:tcPr>
          <w:p w:rsidR="00BF6665" w:rsidRPr="00D6296E" w:rsidRDefault="00BF6665" w:rsidP="00326E17">
            <w:pPr>
              <w:contextualSpacing/>
              <w:jc w:val="both"/>
              <w:rPr>
                <w:szCs w:val="24"/>
              </w:rPr>
            </w:pPr>
            <w:r w:rsidRPr="00D6296E">
              <w:rPr>
                <w:szCs w:val="24"/>
              </w:rPr>
              <w:t xml:space="preserve">распознавать в профессиональном </w:t>
            </w:r>
            <w:r w:rsidRPr="00D6296E">
              <w:rPr>
                <w:szCs w:val="24"/>
              </w:rPr>
              <w:br/>
              <w:t>и социальном контексте задачи и/или проблемы, относящиеся к кругу задач и/или проблем поддержания безопасных условий жизнедеятельности, в том числе при возникновении ЧС;</w:t>
            </w:r>
          </w:p>
          <w:p w:rsidR="00BF6665" w:rsidRPr="00D6296E" w:rsidRDefault="00BF6665" w:rsidP="00326E17">
            <w:pPr>
              <w:contextualSpacing/>
              <w:jc w:val="both"/>
              <w:rPr>
                <w:szCs w:val="24"/>
              </w:rPr>
            </w:pPr>
            <w:r w:rsidRPr="00D6296E">
              <w:rPr>
                <w:szCs w:val="24"/>
              </w:rPr>
              <w:t>анализировать задачу и и/или проблемы, относящиеся к предметной области безопасности жизнедеятельности,</w:t>
            </w:r>
            <w:r w:rsidRPr="00D6296E">
              <w:rPr>
                <w:szCs w:val="24"/>
              </w:rPr>
              <w:br/>
              <w:t>и выделять составные части подобных задач и/или проблем;</w:t>
            </w:r>
          </w:p>
          <w:p w:rsidR="00BF6665" w:rsidRPr="00D6296E" w:rsidRDefault="00BF6665" w:rsidP="00326E17">
            <w:pPr>
              <w:contextualSpacing/>
              <w:jc w:val="both"/>
              <w:rPr>
                <w:szCs w:val="24"/>
              </w:rPr>
            </w:pPr>
            <w:r w:rsidRPr="00D6296E">
              <w:rPr>
                <w:szCs w:val="24"/>
              </w:rPr>
              <w:t xml:space="preserve">выявлять и эффективно искать информацию, необходимую для решения задач и/или проблем поддержания безопасных условий жизнедеятельности, </w:t>
            </w:r>
            <w:r w:rsidRPr="00D6296E">
              <w:rPr>
                <w:szCs w:val="24"/>
              </w:rPr>
              <w:br/>
              <w:t>в том числе при возникновении ЧС;</w:t>
            </w:r>
          </w:p>
          <w:p w:rsidR="00BF6665" w:rsidRPr="00D6296E" w:rsidRDefault="00BF6665" w:rsidP="00326E17">
            <w:pPr>
              <w:contextualSpacing/>
              <w:jc w:val="both"/>
              <w:rPr>
                <w:szCs w:val="24"/>
              </w:rPr>
            </w:pPr>
            <w:r w:rsidRPr="00D6296E">
              <w:rPr>
                <w:szCs w:val="24"/>
              </w:rPr>
              <w:t>составлять план действий, определять ресурсы, прогнозировать результаты реализации составленного плана поддержания безопасных условий жизнедеятельности, в том числе при возникновении ЧС;</w:t>
            </w:r>
          </w:p>
          <w:p w:rsidR="00BF6665" w:rsidRPr="00D6296E" w:rsidRDefault="00BF6665" w:rsidP="00326E17">
            <w:pPr>
              <w:contextualSpacing/>
              <w:jc w:val="both"/>
              <w:rPr>
                <w:szCs w:val="24"/>
              </w:rPr>
            </w:pPr>
            <w:r w:rsidRPr="00D6296E">
              <w:rPr>
                <w:szCs w:val="24"/>
              </w:rPr>
              <w:t xml:space="preserve">владеть способностью принимать решения по целесообразным действиям </w:t>
            </w:r>
            <w:r w:rsidRPr="00D6296E">
              <w:rPr>
                <w:szCs w:val="24"/>
              </w:rPr>
              <w:br/>
              <w:t>в ЧС;</w:t>
            </w:r>
          </w:p>
          <w:p w:rsidR="00BF6665" w:rsidRPr="00D6296E" w:rsidRDefault="00BF6665" w:rsidP="00326E17">
            <w:pPr>
              <w:contextualSpacing/>
              <w:jc w:val="both"/>
              <w:rPr>
                <w:szCs w:val="24"/>
              </w:rPr>
            </w:pPr>
            <w:r w:rsidRPr="00D6296E">
              <w:rPr>
                <w:szCs w:val="24"/>
              </w:rPr>
              <w:t xml:space="preserve">владеть методами защиты от вредных </w:t>
            </w:r>
            <w:r w:rsidRPr="00D6296E">
              <w:rPr>
                <w:szCs w:val="24"/>
              </w:rPr>
              <w:br/>
              <w:t xml:space="preserve">и опасных факторов ЧС, защиты человека </w:t>
            </w:r>
            <w:r w:rsidRPr="00D6296E">
              <w:rPr>
                <w:szCs w:val="24"/>
              </w:rPr>
              <w:br/>
              <w:t xml:space="preserve">и среды обитания от негативного воздействия при ЧС; приемы действий </w:t>
            </w:r>
            <w:r w:rsidRPr="00D6296E">
              <w:rPr>
                <w:szCs w:val="24"/>
              </w:rPr>
              <w:br/>
              <w:t>по гражданской обороне и в ЧС.</w:t>
            </w:r>
          </w:p>
          <w:p w:rsidR="00BF6665" w:rsidRPr="00D6296E" w:rsidRDefault="00BF6665" w:rsidP="00326E17">
            <w:pPr>
              <w:contextualSpacing/>
              <w:jc w:val="both"/>
              <w:rPr>
                <w:szCs w:val="24"/>
              </w:rPr>
            </w:pPr>
            <w:r w:rsidRPr="00D6296E">
              <w:rPr>
                <w:szCs w:val="24"/>
              </w:rPr>
              <w:t>оценивать результат и последствия своих действий по решению задач и/или проблем поддержания безопасных условий жизнедеятельности, в том числе при возникновении ЧС.</w:t>
            </w:r>
          </w:p>
          <w:p w:rsidR="00BF6665" w:rsidRPr="00D6296E" w:rsidRDefault="00BF6665" w:rsidP="00326E17">
            <w:pPr>
              <w:contextualSpacing/>
              <w:jc w:val="both"/>
              <w:rPr>
                <w:szCs w:val="24"/>
              </w:rPr>
            </w:pPr>
            <w:r w:rsidRPr="00D6296E">
              <w:rPr>
                <w:szCs w:val="24"/>
              </w:rPr>
              <w:t>Владеть знаниями основ обеспечения военной безопасности государства (для юношей).</w:t>
            </w:r>
          </w:p>
          <w:p w:rsidR="00BF6665" w:rsidRPr="00D6296E" w:rsidRDefault="00BF6665" w:rsidP="00326E17">
            <w:pPr>
              <w:suppressAutoHyphens/>
              <w:rPr>
                <w:szCs w:val="24"/>
              </w:rPr>
            </w:pPr>
            <w:r w:rsidRPr="00D6296E">
              <w:rPr>
                <w:szCs w:val="24"/>
              </w:rPr>
              <w:t>Владеть знаниями основ медицинских знаний (для девушек)</w:t>
            </w:r>
          </w:p>
        </w:tc>
        <w:tc>
          <w:tcPr>
            <w:tcW w:w="1624" w:type="pct"/>
          </w:tcPr>
          <w:p w:rsidR="00BF6665" w:rsidRPr="00D6296E" w:rsidRDefault="00BF6665" w:rsidP="00326E17">
            <w:pPr>
              <w:rPr>
                <w:szCs w:val="24"/>
                <w:shd w:val="clear" w:color="auto" w:fill="FFFFFF"/>
              </w:rPr>
            </w:pPr>
            <w:r w:rsidRPr="00D6296E">
              <w:rPr>
                <w:szCs w:val="24"/>
              </w:rPr>
              <w:t xml:space="preserve"> В ходе выполнения  практических заданий демонстрирует умение распознавать в профессиональном </w:t>
            </w:r>
            <w:r w:rsidRPr="00D6296E">
              <w:rPr>
                <w:szCs w:val="24"/>
              </w:rPr>
              <w:br/>
              <w:t xml:space="preserve">и социальном контексте задачи и/или проблемы, относящиеся к кругу задач и/или проблем поддержания безопасных условий жизнедеятельности, в том числе при возникновении ЧС и выполнять </w:t>
            </w:r>
            <w:r w:rsidRPr="00D6296E">
              <w:rPr>
                <w:szCs w:val="24"/>
                <w:shd w:val="clear" w:color="auto" w:fill="FFFFFF"/>
              </w:rPr>
              <w:t xml:space="preserve">правила поведения </w:t>
            </w:r>
            <w:r w:rsidRPr="00D6296E">
              <w:rPr>
                <w:szCs w:val="24"/>
                <w:shd w:val="clear" w:color="auto" w:fill="FFFFFF"/>
              </w:rPr>
              <w:br/>
              <w:t xml:space="preserve">в чрезвычайных ситуациях природного и техногенного характера, а также действия по сигналам гражданской обороны и применению средств индивидуальной защиты </w:t>
            </w:r>
            <w:r w:rsidRPr="00D6296E">
              <w:rPr>
                <w:szCs w:val="24"/>
                <w:shd w:val="clear" w:color="auto" w:fill="FFFFFF"/>
              </w:rPr>
              <w:br/>
              <w:t>от поражающих факторов и ЧС;</w:t>
            </w:r>
          </w:p>
          <w:p w:rsidR="00BF6665" w:rsidRPr="00D6296E" w:rsidRDefault="00BF6665" w:rsidP="00326E17">
            <w:pPr>
              <w:rPr>
                <w:szCs w:val="24"/>
                <w:shd w:val="clear" w:color="auto" w:fill="FFFFFF"/>
              </w:rPr>
            </w:pPr>
            <w:r w:rsidRPr="00D6296E">
              <w:rPr>
                <w:szCs w:val="24"/>
                <w:shd w:val="clear" w:color="auto" w:fill="FFFFFF"/>
              </w:rPr>
              <w:t>демонстрирует грамотное применение  правил использования средств защиты от оружия массового поражения;</w:t>
            </w:r>
          </w:p>
          <w:p w:rsidR="00BF6665" w:rsidRPr="00D6296E" w:rsidRDefault="00BF6665" w:rsidP="00326E17">
            <w:pPr>
              <w:contextualSpacing/>
              <w:jc w:val="both"/>
              <w:rPr>
                <w:szCs w:val="24"/>
              </w:rPr>
            </w:pPr>
            <w:r w:rsidRPr="00D6296E">
              <w:rPr>
                <w:szCs w:val="24"/>
              </w:rPr>
              <w:t>грамотно осуществляет анализ задачи и и/или проблемы, относящиеся к предметной области безопасности жизнедеятельности, выделяя составные части подобных задач и/или проблем;</w:t>
            </w:r>
          </w:p>
          <w:p w:rsidR="00BF6665" w:rsidRPr="00D6296E" w:rsidRDefault="00BF6665" w:rsidP="00326E17">
            <w:pPr>
              <w:contextualSpacing/>
              <w:jc w:val="both"/>
              <w:rPr>
                <w:szCs w:val="24"/>
              </w:rPr>
            </w:pPr>
            <w:r w:rsidRPr="00D6296E">
              <w:rPr>
                <w:szCs w:val="24"/>
              </w:rPr>
              <w:t xml:space="preserve">корректно определяет </w:t>
            </w:r>
            <w:r w:rsidRPr="00D6296E">
              <w:rPr>
                <w:szCs w:val="24"/>
              </w:rPr>
              <w:lastRenderedPageBreak/>
              <w:t>задачи для поиска информации, содержащей актуальные сведения о безопасности жизнедеятельности и</w:t>
            </w:r>
          </w:p>
          <w:p w:rsidR="00BF6665" w:rsidRPr="00D6296E" w:rsidRDefault="00BF6665" w:rsidP="00326E17">
            <w:pPr>
              <w:contextualSpacing/>
              <w:jc w:val="both"/>
              <w:rPr>
                <w:szCs w:val="24"/>
              </w:rPr>
            </w:pPr>
            <w:r w:rsidRPr="00D6296E">
              <w:rPr>
                <w:szCs w:val="24"/>
              </w:rPr>
              <w:t>необходимые источники информации согласно номенклатуре информационных источников, применяемых в сфере безопасности жизнедеятельности;</w:t>
            </w:r>
          </w:p>
          <w:p w:rsidR="00BF6665" w:rsidRPr="00D6296E" w:rsidRDefault="00BF6665" w:rsidP="00326E17">
            <w:pPr>
              <w:contextualSpacing/>
              <w:jc w:val="both"/>
              <w:rPr>
                <w:szCs w:val="24"/>
              </w:rPr>
            </w:pPr>
            <w:r w:rsidRPr="00D6296E">
              <w:rPr>
                <w:szCs w:val="24"/>
              </w:rPr>
              <w:t xml:space="preserve">результативно выполняет информационный поиск сведений, необходимых для решения задач и/или проблем поддержания безопасных условий жизнедеятельности, </w:t>
            </w:r>
            <w:r w:rsidRPr="00D6296E">
              <w:rPr>
                <w:szCs w:val="24"/>
              </w:rPr>
              <w:br/>
              <w:t>в том числе при возникновении ЧС;</w:t>
            </w:r>
          </w:p>
          <w:p w:rsidR="00BF6665" w:rsidRPr="00D6296E" w:rsidRDefault="00BF6665" w:rsidP="00326E17">
            <w:pPr>
              <w:contextualSpacing/>
              <w:jc w:val="both"/>
              <w:rPr>
                <w:szCs w:val="24"/>
              </w:rPr>
            </w:pPr>
            <w:r w:rsidRPr="00D6296E">
              <w:rPr>
                <w:szCs w:val="24"/>
              </w:rPr>
              <w:t xml:space="preserve">создает качественные устные </w:t>
            </w:r>
            <w:r w:rsidRPr="00D6296E">
              <w:rPr>
                <w:szCs w:val="24"/>
              </w:rPr>
              <w:br/>
              <w:t>и письменные сообщения, электронные контенты и т.п., грамотно применяя приемы структурирования информации;</w:t>
            </w:r>
          </w:p>
          <w:p w:rsidR="00BF6665" w:rsidRPr="00D6296E" w:rsidRDefault="00BF6665" w:rsidP="00326E17">
            <w:pPr>
              <w:contextualSpacing/>
              <w:jc w:val="both"/>
              <w:rPr>
                <w:szCs w:val="24"/>
              </w:rPr>
            </w:pPr>
            <w:r w:rsidRPr="00D6296E">
              <w:rPr>
                <w:szCs w:val="24"/>
              </w:rPr>
              <w:t xml:space="preserve">демонстрирует ИКТ-компетентность в решения задач, связанных с профессиональным контекстом </w:t>
            </w:r>
            <w:r w:rsidRPr="00D6296E">
              <w:rPr>
                <w:bCs/>
                <w:szCs w:val="24"/>
              </w:rPr>
              <w:t>обеспечения безопасности</w:t>
            </w:r>
            <w:r w:rsidRPr="00D6296E">
              <w:rPr>
                <w:szCs w:val="24"/>
              </w:rPr>
              <w:t xml:space="preserve"> жизнедеятельности и защиты окружающей среды;</w:t>
            </w:r>
          </w:p>
          <w:p w:rsidR="00BF6665" w:rsidRPr="00D6296E" w:rsidRDefault="00BF6665" w:rsidP="00326E17">
            <w:pPr>
              <w:contextualSpacing/>
              <w:jc w:val="both"/>
              <w:rPr>
                <w:szCs w:val="24"/>
              </w:rPr>
            </w:pPr>
            <w:r w:rsidRPr="00D6296E">
              <w:rPr>
                <w:szCs w:val="24"/>
              </w:rPr>
              <w:t>использует современное программное обеспечение, различные цифровые средства для</w:t>
            </w:r>
          </w:p>
          <w:p w:rsidR="00BF6665" w:rsidRPr="00D6296E" w:rsidRDefault="00BF6665" w:rsidP="00326E17">
            <w:pPr>
              <w:contextualSpacing/>
              <w:jc w:val="both"/>
              <w:rPr>
                <w:szCs w:val="24"/>
              </w:rPr>
            </w:pPr>
            <w:r w:rsidRPr="00D6296E">
              <w:rPr>
                <w:szCs w:val="24"/>
              </w:rPr>
              <w:t xml:space="preserve">получения информации, позволяющей: идентифицировать </w:t>
            </w:r>
            <w:r w:rsidRPr="00D6296E">
              <w:rPr>
                <w:szCs w:val="24"/>
              </w:rPr>
              <w:lastRenderedPageBreak/>
              <w:t>основные опасности среды обитания человека, оценивать риск их реализации; принимать решения по целесообразным действиям в ЧС.</w:t>
            </w:r>
          </w:p>
          <w:p w:rsidR="00BF6665" w:rsidRPr="00D6296E" w:rsidRDefault="00BF6665" w:rsidP="00326E17">
            <w:pPr>
              <w:contextualSpacing/>
              <w:jc w:val="both"/>
              <w:rPr>
                <w:szCs w:val="24"/>
              </w:rPr>
            </w:pPr>
            <w:r w:rsidRPr="00D6296E">
              <w:rPr>
                <w:szCs w:val="24"/>
              </w:rPr>
              <w:t>правильно составляет план действий, определят ресурсы, прогнозирует результаты реализации составленного плана поддержания безопасных условий жизнедеятельности, в том числе при возникновении ЧС; корректно осуществляет оценку результата и последствий своих действий по решению задач и/или проблем поддержания безопасных условий жизнедеятельности, в том числе при возникновении ЧС.</w:t>
            </w:r>
          </w:p>
          <w:p w:rsidR="00BF6665" w:rsidRPr="00D6296E" w:rsidRDefault="00BF6665" w:rsidP="00326E17">
            <w:pPr>
              <w:contextualSpacing/>
              <w:jc w:val="both"/>
              <w:rPr>
                <w:szCs w:val="24"/>
              </w:rPr>
            </w:pPr>
            <w:r w:rsidRPr="00D6296E">
              <w:rPr>
                <w:bCs/>
                <w:spacing w:val="-4"/>
                <w:szCs w:val="24"/>
              </w:rPr>
              <w:t xml:space="preserve">В ситуациях деловых игр, имитирующих деятельность по </w:t>
            </w:r>
            <w:r w:rsidRPr="00D6296E">
              <w:rPr>
                <w:szCs w:val="24"/>
              </w:rPr>
              <w:t>созданию человеко- и природозащитной среды на рабочем месте результативно</w:t>
            </w:r>
            <w:r w:rsidRPr="00D6296E">
              <w:rPr>
                <w:bCs/>
                <w:spacing w:val="-4"/>
                <w:szCs w:val="24"/>
              </w:rPr>
              <w:t xml:space="preserve"> организует работу коллектива </w:t>
            </w:r>
            <w:r w:rsidRPr="00D6296E">
              <w:rPr>
                <w:bCs/>
                <w:spacing w:val="-4"/>
                <w:szCs w:val="24"/>
              </w:rPr>
              <w:br/>
              <w:t xml:space="preserve">и команды и эффективно   взаимодействует </w:t>
            </w:r>
            <w:r w:rsidRPr="00D6296E">
              <w:rPr>
                <w:bCs/>
                <w:spacing w:val="-4"/>
                <w:szCs w:val="24"/>
              </w:rPr>
              <w:br/>
              <w:t xml:space="preserve">с коллегами, руководством, клиентами </w:t>
            </w:r>
            <w:r w:rsidRPr="00D6296E">
              <w:rPr>
                <w:szCs w:val="24"/>
              </w:rPr>
              <w:t>на основе правил бесконфликтного поведения;</w:t>
            </w:r>
          </w:p>
          <w:p w:rsidR="00BF6665" w:rsidRPr="00D6296E" w:rsidRDefault="00BF6665" w:rsidP="00326E17">
            <w:pPr>
              <w:contextualSpacing/>
              <w:jc w:val="both"/>
              <w:rPr>
                <w:bCs/>
                <w:szCs w:val="24"/>
              </w:rPr>
            </w:pPr>
            <w:r w:rsidRPr="00D6296E">
              <w:rPr>
                <w:bCs/>
                <w:szCs w:val="24"/>
              </w:rPr>
              <w:t>демонстрирует грамотное применение  норм экологической безопасности на рабочем месте;</w:t>
            </w:r>
          </w:p>
          <w:p w:rsidR="00BF6665" w:rsidRPr="00D6296E" w:rsidRDefault="00BF6665" w:rsidP="00326E17">
            <w:pPr>
              <w:rPr>
                <w:bCs/>
                <w:szCs w:val="24"/>
              </w:rPr>
            </w:pPr>
            <w:r w:rsidRPr="00D6296E">
              <w:rPr>
                <w:bCs/>
                <w:szCs w:val="24"/>
              </w:rPr>
              <w:t xml:space="preserve">демонстрирует умение  разрабатывать систему </w:t>
            </w:r>
            <w:r w:rsidRPr="00D6296E">
              <w:rPr>
                <w:bCs/>
                <w:szCs w:val="24"/>
              </w:rPr>
              <w:lastRenderedPageBreak/>
              <w:t>мер по минимизации угрозы потерь, вызываемых нарушениями правил безопасности жизнедеятельности на рабочем месте</w:t>
            </w:r>
          </w:p>
          <w:p w:rsidR="00BF6665" w:rsidRPr="00D6296E" w:rsidRDefault="00BF6665" w:rsidP="00326E17">
            <w:pPr>
              <w:rPr>
                <w:szCs w:val="24"/>
                <w:shd w:val="clear" w:color="auto" w:fill="FFFFFF"/>
              </w:rPr>
            </w:pPr>
            <w:r w:rsidRPr="00D6296E">
              <w:rPr>
                <w:szCs w:val="24"/>
              </w:rPr>
              <w:t xml:space="preserve">Для девушек: демонстрирует применение алгоритма распознавания жизненных нарушений при неотложных состояниях </w:t>
            </w:r>
            <w:r w:rsidRPr="00D6296E">
              <w:rPr>
                <w:szCs w:val="24"/>
              </w:rPr>
              <w:br/>
              <w:t xml:space="preserve">и травмах. демонстрирует умение </w:t>
            </w:r>
            <w:r w:rsidRPr="00D6296E">
              <w:rPr>
                <w:szCs w:val="24"/>
                <w:shd w:val="clear" w:color="auto" w:fill="FFFFFF"/>
              </w:rPr>
              <w:t xml:space="preserve">проводить мероприятия </w:t>
            </w:r>
            <w:r w:rsidRPr="00D6296E">
              <w:rPr>
                <w:szCs w:val="24"/>
                <w:shd w:val="clear" w:color="auto" w:fill="FFFFFF"/>
              </w:rPr>
              <w:br/>
              <w:t>по дезинфекции, дезинсекции, дератации</w:t>
            </w:r>
            <w:r w:rsidRPr="00D6296E">
              <w:rPr>
                <w:szCs w:val="24"/>
              </w:rPr>
              <w:t xml:space="preserve"> составлять индивидуальные карты здоровья с режимом дня, графиком питания с возможностью отслеживать свои показания; оказывать первую (доврачебную) помощь при неотложных состояниях </w:t>
            </w:r>
            <w:r w:rsidRPr="00D6296E">
              <w:rPr>
                <w:szCs w:val="24"/>
              </w:rPr>
              <w:br/>
              <w:t>и травматизме.</w:t>
            </w:r>
          </w:p>
          <w:p w:rsidR="00BF6665" w:rsidRPr="00D6296E" w:rsidRDefault="00BF6665" w:rsidP="00326E17">
            <w:pPr>
              <w:rPr>
                <w:szCs w:val="24"/>
                <w:shd w:val="clear" w:color="auto" w:fill="FFFFFF"/>
              </w:rPr>
            </w:pPr>
            <w:r w:rsidRPr="00D6296E">
              <w:rPr>
                <w:szCs w:val="24"/>
              </w:rPr>
              <w:t xml:space="preserve">Для юношей: </w:t>
            </w:r>
            <w:r w:rsidRPr="00D6296E">
              <w:rPr>
                <w:szCs w:val="24"/>
                <w:shd w:val="clear" w:color="auto" w:fill="FFFFFF"/>
              </w:rPr>
              <w:t>выполнять упражнения и команды по физической, строевой подготовке; разрабатывать и осуществлять программу</w:t>
            </w:r>
            <w:r w:rsidRPr="00D6296E">
              <w:rPr>
                <w:bCs/>
                <w:szCs w:val="24"/>
              </w:rPr>
              <w:t xml:space="preserve"> самоподготовки будущего призывника к осуществлению военной деятельности;</w:t>
            </w:r>
            <w:r w:rsidRPr="00D6296E">
              <w:rPr>
                <w:szCs w:val="24"/>
              </w:rPr>
              <w:t xml:space="preserve"> оказывать первую (доврачебную) помощь пострадавшим</w:t>
            </w:r>
            <w:r w:rsidRPr="00D6296E">
              <w:rPr>
                <w:szCs w:val="24"/>
                <w:shd w:val="clear" w:color="auto" w:fill="FFFFFF"/>
              </w:rPr>
              <w:t>.</w:t>
            </w:r>
          </w:p>
        </w:tc>
        <w:tc>
          <w:tcPr>
            <w:tcW w:w="821" w:type="pct"/>
          </w:tcPr>
          <w:p w:rsidR="00BF6665" w:rsidRPr="00D6296E" w:rsidRDefault="00BF6665" w:rsidP="00326E17">
            <w:pPr>
              <w:rPr>
                <w:bCs/>
                <w:szCs w:val="24"/>
              </w:rPr>
            </w:pPr>
            <w:r w:rsidRPr="00D6296E">
              <w:rPr>
                <w:bCs/>
                <w:szCs w:val="24"/>
              </w:rPr>
              <w:lastRenderedPageBreak/>
              <w:t xml:space="preserve">Наблюдение </w:t>
            </w:r>
            <w:r w:rsidRPr="00D6296E">
              <w:rPr>
                <w:bCs/>
                <w:szCs w:val="24"/>
              </w:rPr>
              <w:br/>
              <w:t xml:space="preserve">за процессом учебно-познавательной деятельности обучающихся в ходе лекций и практических занятий. </w:t>
            </w:r>
          </w:p>
          <w:p w:rsidR="00BF6665" w:rsidRPr="00D6296E" w:rsidRDefault="00BF6665" w:rsidP="00326E17">
            <w:pPr>
              <w:rPr>
                <w:bCs/>
                <w:szCs w:val="24"/>
              </w:rPr>
            </w:pPr>
          </w:p>
          <w:p w:rsidR="00BF6665" w:rsidRPr="00D6296E" w:rsidRDefault="00BF6665" w:rsidP="00326E17">
            <w:pPr>
              <w:rPr>
                <w:bCs/>
                <w:szCs w:val="24"/>
              </w:rPr>
            </w:pPr>
            <w:r w:rsidRPr="00D6296E">
              <w:rPr>
                <w:bCs/>
                <w:szCs w:val="24"/>
              </w:rPr>
              <w:t>Анализ и оценка продуктивных результатов выполнения практической работы</w:t>
            </w:r>
          </w:p>
          <w:p w:rsidR="00BF6665" w:rsidRPr="00D6296E" w:rsidRDefault="00BF6665" w:rsidP="00326E17">
            <w:pPr>
              <w:jc w:val="center"/>
              <w:rPr>
                <w:bCs/>
                <w:szCs w:val="24"/>
              </w:rPr>
            </w:pPr>
          </w:p>
        </w:tc>
      </w:tr>
    </w:tbl>
    <w:p w:rsidR="00BF6665" w:rsidRPr="0047464E" w:rsidRDefault="00BF6665" w:rsidP="00BF6665">
      <w:pPr>
        <w:jc w:val="center"/>
        <w:rPr>
          <w:b/>
          <w:szCs w:val="24"/>
        </w:rPr>
      </w:pPr>
      <w:r w:rsidRPr="0047464E">
        <w:rPr>
          <w:b/>
          <w:szCs w:val="24"/>
        </w:rPr>
        <w:lastRenderedPageBreak/>
        <w:t xml:space="preserve"> </w:t>
      </w:r>
    </w:p>
    <w:p w:rsidR="00BF6665" w:rsidRPr="0047464E" w:rsidRDefault="00BF6665" w:rsidP="00BF6665">
      <w:pPr>
        <w:jc w:val="both"/>
        <w:rPr>
          <w:b/>
          <w:szCs w:val="24"/>
        </w:rPr>
      </w:pPr>
    </w:p>
    <w:p w:rsidR="00BF6665" w:rsidRPr="0047464E" w:rsidRDefault="00BF6665" w:rsidP="00BF6665">
      <w:pPr>
        <w:jc w:val="both"/>
        <w:rPr>
          <w:b/>
          <w:szCs w:val="24"/>
        </w:rPr>
      </w:pPr>
    </w:p>
    <w:p w:rsidR="00DD6EEB" w:rsidRDefault="00DD6EEB"/>
    <w:sectPr w:rsidR="00DD6EEB" w:rsidSect="00BF6665">
      <w:pgSz w:w="11906" w:h="16838"/>
      <w:pgMar w:top="1134" w:right="850" w:bottom="1134"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2717" w:rsidRDefault="00A52717" w:rsidP="00BF6665">
      <w:r>
        <w:separator/>
      </w:r>
    </w:p>
  </w:endnote>
  <w:endnote w:type="continuationSeparator" w:id="0">
    <w:p w:rsidR="00A52717" w:rsidRDefault="00A52717" w:rsidP="00BF66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6E17" w:rsidRDefault="00326E17" w:rsidP="00326E17">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326E17" w:rsidRDefault="00326E17" w:rsidP="00326E17">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6E17" w:rsidRDefault="00326E17" w:rsidP="00326E17">
    <w:pPr>
      <w:pStyle w:val="a3"/>
      <w:jc w:val="right"/>
    </w:pPr>
    <w:r>
      <w:fldChar w:fldCharType="begin"/>
    </w:r>
    <w:r>
      <w:instrText>PAGE   \* MERGEFORMAT</w:instrText>
    </w:r>
    <w:r>
      <w:fldChar w:fldCharType="separate"/>
    </w:r>
    <w:r w:rsidR="003D684F">
      <w:rPr>
        <w:noProof/>
      </w:rPr>
      <w:t>1</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6E17" w:rsidRDefault="00326E17" w:rsidP="00326E17">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326E17" w:rsidRDefault="00326E17" w:rsidP="00326E17">
    <w:pPr>
      <w:pStyle w:val="a3"/>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6E17" w:rsidRDefault="00326E17" w:rsidP="00326E17">
    <w:pPr>
      <w:pStyle w:val="a3"/>
      <w:jc w:val="right"/>
    </w:pPr>
    <w:r>
      <w:fldChar w:fldCharType="begin"/>
    </w:r>
    <w:r>
      <w:instrText>PAGE   \* MERGEFORMAT</w:instrText>
    </w:r>
    <w:r>
      <w:fldChar w:fldCharType="separate"/>
    </w:r>
    <w:r w:rsidR="003D684F">
      <w:rPr>
        <w:noProof/>
      </w:rPr>
      <w:t>2</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2717" w:rsidRDefault="00A52717" w:rsidP="00BF6665">
      <w:r>
        <w:separator/>
      </w:r>
    </w:p>
  </w:footnote>
  <w:footnote w:type="continuationSeparator" w:id="0">
    <w:p w:rsidR="00A52717" w:rsidRDefault="00A52717" w:rsidP="00BF6665">
      <w:r>
        <w:continuationSeparator/>
      </w:r>
    </w:p>
  </w:footnote>
  <w:footnote w:id="1">
    <w:p w:rsidR="00326E17" w:rsidRPr="0046682E" w:rsidRDefault="00326E17" w:rsidP="00BF6665">
      <w:pPr>
        <w:pStyle w:val="a8"/>
        <w:jc w:val="both"/>
        <w:rPr>
          <w:lang w:val="ru-RU"/>
        </w:rPr>
      </w:pPr>
      <w:r w:rsidRPr="0046682E">
        <w:rPr>
          <w:rStyle w:val="aa"/>
        </w:rPr>
        <w:footnoteRef/>
      </w:r>
      <w:r w:rsidRPr="0046682E">
        <w:rPr>
          <w:lang w:val="ru-RU"/>
        </w:rPr>
        <w:t xml:space="preserve"> Количество ПК определяется разработчиками</w:t>
      </w:r>
      <w:r>
        <w:rPr>
          <w:lang w:val="ru-RU"/>
        </w:rPr>
        <w:t xml:space="preserve"> рабочей </w:t>
      </w:r>
      <w:r w:rsidRPr="0046682E">
        <w:rPr>
          <w:lang w:val="ru-RU"/>
        </w:rPr>
        <w:t>программы по</w:t>
      </w:r>
      <w:r>
        <w:rPr>
          <w:lang w:val="ru-RU"/>
        </w:rPr>
        <w:t xml:space="preserve"> конкретной</w:t>
      </w:r>
      <w:r w:rsidRPr="0046682E">
        <w:rPr>
          <w:lang w:val="ru-RU"/>
        </w:rPr>
        <w:t xml:space="preserve"> профессии</w:t>
      </w:r>
      <w:r>
        <w:rPr>
          <w:lang w:val="ru-RU"/>
        </w:rPr>
        <w:t>, знания и умения вписываются в соответствии с выбранными ПК.</w:t>
      </w:r>
    </w:p>
  </w:footnote>
  <w:footnote w:id="2">
    <w:p w:rsidR="00326E17" w:rsidRPr="006931D1" w:rsidRDefault="00326E17" w:rsidP="00BF6665">
      <w:pPr>
        <w:pStyle w:val="a8"/>
        <w:suppressAutoHyphens/>
        <w:jc w:val="both"/>
        <w:rPr>
          <w:i/>
          <w:lang w:val="ru-RU"/>
        </w:rPr>
      </w:pPr>
      <w:r>
        <w:rPr>
          <w:rStyle w:val="aa"/>
        </w:rPr>
        <w:footnoteRef/>
      </w:r>
      <w:r w:rsidRPr="007459D5">
        <w:rPr>
          <w:lang w:val="ru-RU"/>
        </w:rPr>
        <w:t xml:space="preserve"> </w:t>
      </w:r>
      <w:r w:rsidRPr="00531143">
        <w:rPr>
          <w:rStyle w:val="ae"/>
          <w:lang w:val="ru-RU"/>
        </w:rPr>
        <w:t xml:space="preserve">Самостоятельная работа в рамках образовательной программы планируется образовательной организацией </w:t>
      </w:r>
      <w:r>
        <w:rPr>
          <w:rStyle w:val="ae"/>
          <w:lang w:val="ru-RU"/>
        </w:rPr>
        <w:t>в</w:t>
      </w:r>
      <w:r w:rsidRPr="00531143">
        <w:rPr>
          <w:rStyle w:val="ae"/>
          <w:lang w:val="ru-RU"/>
        </w:rPr>
        <w:t xml:space="preserve"> соответствии с требованиями </w:t>
      </w:r>
      <w:r>
        <w:rPr>
          <w:rStyle w:val="ae"/>
          <w:lang w:val="ru-RU"/>
        </w:rPr>
        <w:t xml:space="preserve">ФГОС СПО </w:t>
      </w:r>
      <w:r w:rsidRPr="00531143">
        <w:rPr>
          <w:rStyle w:val="ae"/>
          <w:lang w:val="ru-RU"/>
        </w:rPr>
        <w:t>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3">
    <w:p w:rsidR="00326E17" w:rsidRDefault="00326E17" w:rsidP="00BF6665">
      <w:pPr>
        <w:pStyle w:val="a8"/>
        <w:rPr>
          <w:lang w:val="ru-RU"/>
        </w:rPr>
      </w:pPr>
      <w:r>
        <w:rPr>
          <w:rStyle w:val="aa"/>
        </w:rPr>
        <w:footnoteRef/>
      </w:r>
      <w:r>
        <w:rPr>
          <w:lang w:val="ru-RU"/>
        </w:rPr>
        <w:t xml:space="preserve"> В соответствии с Приложением 3 ПОП.</w:t>
      </w:r>
    </w:p>
  </w:footnote>
  <w:footnote w:id="4">
    <w:p w:rsidR="00326E17" w:rsidRPr="00736019" w:rsidRDefault="00326E17" w:rsidP="00BF6665">
      <w:pPr>
        <w:pStyle w:val="a8"/>
        <w:jc w:val="both"/>
        <w:rPr>
          <w:lang w:val="ru-RU"/>
        </w:rPr>
      </w:pPr>
      <w:r>
        <w:rPr>
          <w:rStyle w:val="aa"/>
        </w:rPr>
        <w:footnoteRef/>
      </w:r>
      <w:r w:rsidRPr="00736019">
        <w:rPr>
          <w:lang w:val="ru-RU"/>
        </w:rPr>
        <w:t xml:space="preserve"> </w:t>
      </w:r>
      <w:r>
        <w:rPr>
          <w:lang w:val="ru-RU"/>
        </w:rPr>
        <w:t xml:space="preserve">Здесь и далее </w:t>
      </w:r>
      <w:r w:rsidRPr="004B04FE">
        <w:rPr>
          <w:lang w:val="ru-RU"/>
        </w:rPr>
        <w:t>общие алгоритмические предписания по поддержанию безопасных условий жизнедеятельности и действий в   ЧС конкретизируется самостоятельно разработчиками РПД применительно к специфике осваиваемой обучающимися профессиональной деятельности и типичных опасностей которые могут возникать в процессе  ее осуществления</w:t>
      </w:r>
    </w:p>
  </w:footnote>
  <w:footnote w:id="5">
    <w:p w:rsidR="00326E17" w:rsidRPr="004B04FE" w:rsidRDefault="00326E17" w:rsidP="00BF6665">
      <w:pPr>
        <w:pStyle w:val="a8"/>
        <w:rPr>
          <w:lang w:val="ru-RU"/>
        </w:rPr>
      </w:pPr>
      <w:r>
        <w:rPr>
          <w:rStyle w:val="aa"/>
        </w:rPr>
        <w:footnoteRef/>
      </w:r>
      <w:r w:rsidRPr="004B04FE">
        <w:rPr>
          <w:lang w:val="ru-RU"/>
        </w:rPr>
        <w:t xml:space="preserve"> </w:t>
      </w:r>
      <w:r>
        <w:rPr>
          <w:lang w:val="ru-RU"/>
        </w:rPr>
        <w:t>Здесь и далее указание на форму организации деятельности студентов по освоению содержания лекции носит рекомендательный характер</w:t>
      </w:r>
    </w:p>
  </w:footnote>
  <w:footnote w:id="6">
    <w:p w:rsidR="00326E17" w:rsidRPr="00C441FC" w:rsidRDefault="00326E17" w:rsidP="00CF67D2">
      <w:pPr>
        <w:pStyle w:val="a8"/>
        <w:jc w:val="both"/>
        <w:rPr>
          <w:i/>
          <w:iCs/>
          <w:lang w:val="ru-RU"/>
        </w:rPr>
      </w:pPr>
      <w:r w:rsidRPr="00C441FC">
        <w:rPr>
          <w:rStyle w:val="aa"/>
        </w:rPr>
        <w:footnoteRef/>
      </w:r>
      <w:r w:rsidRPr="00C441FC">
        <w:rPr>
          <w:lang w:val="ru-RU"/>
        </w:rPr>
        <w:t xml:space="preserve"> </w:t>
      </w:r>
      <w:r w:rsidRPr="00C441FC">
        <w:rPr>
          <w:i/>
          <w:iCs/>
          <w:lang w:val="ru-RU"/>
        </w:rPr>
        <w:t>При формировании ПОП информация отображается при необходимости.</w:t>
      </w:r>
    </w:p>
  </w:footnote>
  <w:footnote w:id="7">
    <w:p w:rsidR="00326E17" w:rsidRPr="00736019" w:rsidRDefault="00326E17" w:rsidP="00BF6665">
      <w:pPr>
        <w:pStyle w:val="a8"/>
        <w:rPr>
          <w:lang w:val="ru-RU"/>
        </w:rPr>
      </w:pPr>
      <w:r>
        <w:rPr>
          <w:rStyle w:val="aa"/>
        </w:rPr>
        <w:footnoteRef/>
      </w:r>
      <w:r w:rsidRPr="00736019">
        <w:rPr>
          <w:lang w:val="ru-RU"/>
        </w:rPr>
        <w:t xml:space="preserve"> </w:t>
      </w:r>
      <w:r>
        <w:rPr>
          <w:lang w:val="ru-RU"/>
        </w:rPr>
        <w:t>Преподаватель самостоятельно формирует из перечня   предложенных оценочных методов комплекс методов оценки результатов освоения обучающимися содержания учебной дисциплины в ходе осуществления текущего  контроля</w:t>
      </w:r>
      <w:bookmarkStart w:id="5" w:name="_Hlk110935062"/>
      <w:r>
        <w:rPr>
          <w:lang w:val="ru-RU"/>
        </w:rPr>
        <w:t>.</w:t>
      </w:r>
      <w:bookmarkEnd w:id="5"/>
    </w:p>
  </w:footnote>
  <w:footnote w:id="8">
    <w:p w:rsidR="00326E17" w:rsidRPr="00AD01C0" w:rsidRDefault="00326E17" w:rsidP="00BF6665">
      <w:pPr>
        <w:pStyle w:val="a8"/>
        <w:jc w:val="both"/>
        <w:rPr>
          <w:lang w:val="ru-RU"/>
        </w:rPr>
      </w:pPr>
      <w:r w:rsidRPr="00AD01C0">
        <w:rPr>
          <w:rStyle w:val="aa"/>
        </w:rPr>
        <w:footnoteRef/>
      </w:r>
      <w:r w:rsidRPr="00AD01C0">
        <w:rPr>
          <w:lang w:val="ru-RU"/>
        </w:rPr>
        <w:t xml:space="preserve"> Отработка и демонстрация обучающимися умений, осваиваемых в рамках дисциплины, организуется в строгом соответствии с требованиями действующих нормативных актов к обеспечению образовательном процессе безопасности жизни, ненанесения вреда физическому, психическому и социальному здоровью обучающихся; </w:t>
      </w:r>
      <w:r w:rsidRPr="00AD01C0">
        <w:rPr>
          <w:lang w:val="ru-RU"/>
        </w:rPr>
        <w:br/>
        <w:t>с применением обучающих средств и оборудования, имеющих документы об оценке (подтверждении) их соответствия; на основе персонифицированного подхода, предполагающего, в частности, учет индивидуальных особенностей и возможностей (в том числе по медицинским показателям) обучающихся при разработке индивидуализированных образовательных траекторий освоения ими содержания учебной дисциплины.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A77689"/>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1">
    <w:nsid w:val="2F947060"/>
    <w:multiLevelType w:val="hybridMultilevel"/>
    <w:tmpl w:val="093EF720"/>
    <w:lvl w:ilvl="0" w:tplc="08C83CC8">
      <w:start w:val="1"/>
      <w:numFmt w:val="decimal"/>
      <w:lvlText w:val="%1."/>
      <w:lvlJc w:val="left"/>
      <w:pPr>
        <w:ind w:left="1440" w:hanging="360"/>
      </w:pPr>
      <w:rPr>
        <w:b w:val="0"/>
        <w:bCs w:val="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nsid w:val="6E561DDD"/>
    <w:multiLevelType w:val="hybridMultilevel"/>
    <w:tmpl w:val="4B7A177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6665"/>
    <w:rsid w:val="000337F2"/>
    <w:rsid w:val="000B5260"/>
    <w:rsid w:val="000F6327"/>
    <w:rsid w:val="002661C3"/>
    <w:rsid w:val="00296A41"/>
    <w:rsid w:val="00304413"/>
    <w:rsid w:val="00326E17"/>
    <w:rsid w:val="003B6F12"/>
    <w:rsid w:val="003D6374"/>
    <w:rsid w:val="003D684F"/>
    <w:rsid w:val="003D7A7F"/>
    <w:rsid w:val="004A2EB1"/>
    <w:rsid w:val="004D3606"/>
    <w:rsid w:val="005D13B2"/>
    <w:rsid w:val="005F46FD"/>
    <w:rsid w:val="006133A0"/>
    <w:rsid w:val="006315FE"/>
    <w:rsid w:val="00651B6D"/>
    <w:rsid w:val="00674203"/>
    <w:rsid w:val="0070097C"/>
    <w:rsid w:val="0089773E"/>
    <w:rsid w:val="008D072C"/>
    <w:rsid w:val="009B5374"/>
    <w:rsid w:val="00A27EB9"/>
    <w:rsid w:val="00A52717"/>
    <w:rsid w:val="00AC5195"/>
    <w:rsid w:val="00B10F52"/>
    <w:rsid w:val="00B2100F"/>
    <w:rsid w:val="00B95AAA"/>
    <w:rsid w:val="00BA732F"/>
    <w:rsid w:val="00BE4A5E"/>
    <w:rsid w:val="00BF6665"/>
    <w:rsid w:val="00CF67D2"/>
    <w:rsid w:val="00DD6E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6665"/>
    <w:pPr>
      <w:spacing w:after="0" w:line="240" w:lineRule="auto"/>
    </w:pPr>
    <w:rPr>
      <w:rFonts w:ascii="Times New Roman" w:eastAsia="Times New Roman" w:hAnsi="Times New Roman" w:cs="Times New Roman"/>
      <w:sz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aliases w:val="Нижний колонтитул Знак Знак Знак,Нижний колонтитул1,Нижний колонтитул Знак Знак"/>
    <w:basedOn w:val="a"/>
    <w:link w:val="a4"/>
    <w:uiPriority w:val="99"/>
    <w:rsid w:val="00BF6665"/>
    <w:pPr>
      <w:tabs>
        <w:tab w:val="center" w:pos="4677"/>
        <w:tab w:val="right" w:pos="9355"/>
      </w:tabs>
      <w:spacing w:before="120" w:after="120"/>
    </w:pPr>
    <w:rPr>
      <w:szCs w:val="24"/>
    </w:rPr>
  </w:style>
  <w:style w:type="character" w:customStyle="1" w:styleId="a4">
    <w:name w:val="Нижний колонтитул Знак"/>
    <w:aliases w:val="Нижний колонтитул Знак Знак Знак Знак,Нижний колонтитул1 Знак,Нижний колонтитул Знак Знак Знак1"/>
    <w:basedOn w:val="a0"/>
    <w:link w:val="a3"/>
    <w:uiPriority w:val="99"/>
    <w:rsid w:val="00BF6665"/>
    <w:rPr>
      <w:rFonts w:ascii="Times New Roman" w:eastAsia="Times New Roman" w:hAnsi="Times New Roman" w:cs="Times New Roman"/>
      <w:sz w:val="24"/>
      <w:szCs w:val="24"/>
    </w:rPr>
  </w:style>
  <w:style w:type="character" w:styleId="a5">
    <w:name w:val="page number"/>
    <w:rsid w:val="00BF6665"/>
    <w:rPr>
      <w:rFonts w:cs="Times New Roman"/>
    </w:rPr>
  </w:style>
  <w:style w:type="paragraph" w:styleId="a6">
    <w:name w:val="Normal (Web)"/>
    <w:aliases w:val="Обычный (Интернет),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7"/>
    <w:qFormat/>
    <w:rsid w:val="00BF6665"/>
    <w:pPr>
      <w:widowControl w:val="0"/>
    </w:pPr>
    <w:rPr>
      <w:szCs w:val="24"/>
      <w:lang w:val="en-US" w:eastAsia="nl-NL"/>
    </w:rPr>
  </w:style>
  <w:style w:type="character" w:customStyle="1" w:styleId="a7">
    <w:name w:val="Обычный (веб) Знак"/>
    <w:aliases w:val="Обычный (Интернет) Знак,Обычный (веб) Знак1 Знак,Обычный (веб) Знак Знак Знак1,Обычный (веб) Знак Знак Знак Знак,Обычный (веб) Знак Знак Знак Знак Знак Знак,Обычный (веб)24 Знак Знак Знак"/>
    <w:link w:val="a6"/>
    <w:locked/>
    <w:rsid w:val="00BF6665"/>
    <w:rPr>
      <w:rFonts w:ascii="Times New Roman" w:eastAsia="Times New Roman" w:hAnsi="Times New Roman" w:cs="Times New Roman"/>
      <w:sz w:val="24"/>
      <w:szCs w:val="24"/>
      <w:lang w:val="en-US" w:eastAsia="nl-NL"/>
    </w:rPr>
  </w:style>
  <w:style w:type="paragraph" w:styleId="a8">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9"/>
    <w:uiPriority w:val="99"/>
    <w:qFormat/>
    <w:rsid w:val="00BF6665"/>
    <w:rPr>
      <w:sz w:val="20"/>
      <w:szCs w:val="20"/>
      <w:lang w:val="en-US"/>
    </w:rPr>
  </w:style>
  <w:style w:type="character" w:customStyle="1" w:styleId="a9">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8"/>
    <w:uiPriority w:val="99"/>
    <w:rsid w:val="00BF6665"/>
    <w:rPr>
      <w:rFonts w:ascii="Times New Roman" w:eastAsia="Times New Roman" w:hAnsi="Times New Roman" w:cs="Times New Roman"/>
      <w:sz w:val="20"/>
      <w:szCs w:val="20"/>
      <w:lang w:val="en-US"/>
    </w:rPr>
  </w:style>
  <w:style w:type="character" w:styleId="aa">
    <w:name w:val="footnote reference"/>
    <w:link w:val="1"/>
    <w:rsid w:val="00BF6665"/>
    <w:rPr>
      <w:vertAlign w:val="superscript"/>
      <w:lang w:eastAsia="ru-RU"/>
    </w:rPr>
  </w:style>
  <w:style w:type="character" w:styleId="ab">
    <w:name w:val="Hyperlink"/>
    <w:uiPriority w:val="99"/>
    <w:rsid w:val="00BF6665"/>
    <w:rPr>
      <w:rFonts w:cs="Times New Roman"/>
      <w:color w:val="0000FF"/>
      <w:u w:val="single"/>
    </w:rPr>
  </w:style>
  <w:style w:type="paragraph" w:styleId="ac">
    <w:name w:val="List Paragraph"/>
    <w:aliases w:val="Содержание. 2 уровень,List Paragraph,Bullet List,FooterText,numbered,Paragraphe de liste1,lp1,Use Case List Paragraph,Маркер,ТЗ список,Абзац списка литеральный,Bulletr List Paragraph,1 Абзац списка,Обычный-1,Цветной список - Акцент 11,Этапы"/>
    <w:basedOn w:val="a"/>
    <w:link w:val="ad"/>
    <w:uiPriority w:val="34"/>
    <w:qFormat/>
    <w:rsid w:val="00BF6665"/>
    <w:pPr>
      <w:spacing w:before="120" w:after="120"/>
      <w:ind w:left="708"/>
    </w:pPr>
    <w:rPr>
      <w:szCs w:val="24"/>
    </w:rPr>
  </w:style>
  <w:style w:type="character" w:customStyle="1" w:styleId="ad">
    <w:name w:val="Абзац списка Знак"/>
    <w:aliases w:val="Содержание. 2 уровень Знак,List Paragraph Знак,Bullet List Знак,FooterText Знак,numbered Знак,Paragraphe de liste1 Знак,lp1 Знак,Use Case List Paragraph Знак,Маркер Знак,ТЗ список Знак,Абзац списка литеральный Знак,1 Абзац списка Знак"/>
    <w:link w:val="ac"/>
    <w:uiPriority w:val="34"/>
    <w:qFormat/>
    <w:locked/>
    <w:rsid w:val="00BF6665"/>
    <w:rPr>
      <w:rFonts w:ascii="Times New Roman" w:eastAsia="Times New Roman" w:hAnsi="Times New Roman" w:cs="Times New Roman"/>
      <w:sz w:val="24"/>
      <w:szCs w:val="24"/>
    </w:rPr>
  </w:style>
  <w:style w:type="character" w:styleId="ae">
    <w:name w:val="Emphasis"/>
    <w:qFormat/>
    <w:rsid w:val="00BF6665"/>
    <w:rPr>
      <w:rFonts w:cs="Times New Roman"/>
      <w:i/>
    </w:rPr>
  </w:style>
  <w:style w:type="paragraph" w:customStyle="1" w:styleId="c2">
    <w:name w:val="c2"/>
    <w:basedOn w:val="a"/>
    <w:rsid w:val="00BF6665"/>
    <w:pPr>
      <w:spacing w:before="100" w:beforeAutospacing="1" w:after="100" w:afterAutospacing="1"/>
    </w:pPr>
    <w:rPr>
      <w:szCs w:val="24"/>
    </w:rPr>
  </w:style>
  <w:style w:type="paragraph" w:customStyle="1" w:styleId="1">
    <w:name w:val="Знак сноски1"/>
    <w:link w:val="aa"/>
    <w:rsid w:val="00BF6665"/>
    <w:pPr>
      <w:spacing w:after="0" w:line="240" w:lineRule="auto"/>
    </w:pPr>
    <w:rPr>
      <w:vertAlign w:val="superscript"/>
      <w:lang w:eastAsia="ru-RU"/>
    </w:rPr>
  </w:style>
  <w:style w:type="paragraph" w:customStyle="1" w:styleId="12">
    <w:name w:val="таблСлева12"/>
    <w:basedOn w:val="a"/>
    <w:uiPriority w:val="3"/>
    <w:qFormat/>
    <w:rsid w:val="00CF67D2"/>
    <w:pPr>
      <w:snapToGrid w:val="0"/>
    </w:pPr>
    <w:rPr>
      <w:iCs/>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6665"/>
    <w:pPr>
      <w:spacing w:after="0" w:line="240" w:lineRule="auto"/>
    </w:pPr>
    <w:rPr>
      <w:rFonts w:ascii="Times New Roman" w:eastAsia="Times New Roman" w:hAnsi="Times New Roman" w:cs="Times New Roman"/>
      <w:sz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aliases w:val="Нижний колонтитул Знак Знак Знак,Нижний колонтитул1,Нижний колонтитул Знак Знак"/>
    <w:basedOn w:val="a"/>
    <w:link w:val="a4"/>
    <w:uiPriority w:val="99"/>
    <w:rsid w:val="00BF6665"/>
    <w:pPr>
      <w:tabs>
        <w:tab w:val="center" w:pos="4677"/>
        <w:tab w:val="right" w:pos="9355"/>
      </w:tabs>
      <w:spacing w:before="120" w:after="120"/>
    </w:pPr>
    <w:rPr>
      <w:szCs w:val="24"/>
    </w:rPr>
  </w:style>
  <w:style w:type="character" w:customStyle="1" w:styleId="a4">
    <w:name w:val="Нижний колонтитул Знак"/>
    <w:aliases w:val="Нижний колонтитул Знак Знак Знак Знак,Нижний колонтитул1 Знак,Нижний колонтитул Знак Знак Знак1"/>
    <w:basedOn w:val="a0"/>
    <w:link w:val="a3"/>
    <w:uiPriority w:val="99"/>
    <w:rsid w:val="00BF6665"/>
    <w:rPr>
      <w:rFonts w:ascii="Times New Roman" w:eastAsia="Times New Roman" w:hAnsi="Times New Roman" w:cs="Times New Roman"/>
      <w:sz w:val="24"/>
      <w:szCs w:val="24"/>
    </w:rPr>
  </w:style>
  <w:style w:type="character" w:styleId="a5">
    <w:name w:val="page number"/>
    <w:rsid w:val="00BF6665"/>
    <w:rPr>
      <w:rFonts w:cs="Times New Roman"/>
    </w:rPr>
  </w:style>
  <w:style w:type="paragraph" w:styleId="a6">
    <w:name w:val="Normal (Web)"/>
    <w:aliases w:val="Обычный (Интернет),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7"/>
    <w:qFormat/>
    <w:rsid w:val="00BF6665"/>
    <w:pPr>
      <w:widowControl w:val="0"/>
    </w:pPr>
    <w:rPr>
      <w:szCs w:val="24"/>
      <w:lang w:val="en-US" w:eastAsia="nl-NL"/>
    </w:rPr>
  </w:style>
  <w:style w:type="character" w:customStyle="1" w:styleId="a7">
    <w:name w:val="Обычный (веб) Знак"/>
    <w:aliases w:val="Обычный (Интернет) Знак,Обычный (веб) Знак1 Знак,Обычный (веб) Знак Знак Знак1,Обычный (веб) Знак Знак Знак Знак,Обычный (веб) Знак Знак Знак Знак Знак Знак,Обычный (веб)24 Знак Знак Знак"/>
    <w:link w:val="a6"/>
    <w:locked/>
    <w:rsid w:val="00BF6665"/>
    <w:rPr>
      <w:rFonts w:ascii="Times New Roman" w:eastAsia="Times New Roman" w:hAnsi="Times New Roman" w:cs="Times New Roman"/>
      <w:sz w:val="24"/>
      <w:szCs w:val="24"/>
      <w:lang w:val="en-US" w:eastAsia="nl-NL"/>
    </w:rPr>
  </w:style>
  <w:style w:type="paragraph" w:styleId="a8">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9"/>
    <w:uiPriority w:val="99"/>
    <w:qFormat/>
    <w:rsid w:val="00BF6665"/>
    <w:rPr>
      <w:sz w:val="20"/>
      <w:szCs w:val="20"/>
      <w:lang w:val="en-US"/>
    </w:rPr>
  </w:style>
  <w:style w:type="character" w:customStyle="1" w:styleId="a9">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8"/>
    <w:uiPriority w:val="99"/>
    <w:rsid w:val="00BF6665"/>
    <w:rPr>
      <w:rFonts w:ascii="Times New Roman" w:eastAsia="Times New Roman" w:hAnsi="Times New Roman" w:cs="Times New Roman"/>
      <w:sz w:val="20"/>
      <w:szCs w:val="20"/>
      <w:lang w:val="en-US"/>
    </w:rPr>
  </w:style>
  <w:style w:type="character" w:styleId="aa">
    <w:name w:val="footnote reference"/>
    <w:link w:val="1"/>
    <w:rsid w:val="00BF6665"/>
    <w:rPr>
      <w:vertAlign w:val="superscript"/>
      <w:lang w:eastAsia="ru-RU"/>
    </w:rPr>
  </w:style>
  <w:style w:type="character" w:styleId="ab">
    <w:name w:val="Hyperlink"/>
    <w:uiPriority w:val="99"/>
    <w:rsid w:val="00BF6665"/>
    <w:rPr>
      <w:rFonts w:cs="Times New Roman"/>
      <w:color w:val="0000FF"/>
      <w:u w:val="single"/>
    </w:rPr>
  </w:style>
  <w:style w:type="paragraph" w:styleId="ac">
    <w:name w:val="List Paragraph"/>
    <w:aliases w:val="Содержание. 2 уровень,List Paragraph,Bullet List,FooterText,numbered,Paragraphe de liste1,lp1,Use Case List Paragraph,Маркер,ТЗ список,Абзац списка литеральный,Bulletr List Paragraph,1 Абзац списка,Обычный-1,Цветной список - Акцент 11,Этапы"/>
    <w:basedOn w:val="a"/>
    <w:link w:val="ad"/>
    <w:uiPriority w:val="34"/>
    <w:qFormat/>
    <w:rsid w:val="00BF6665"/>
    <w:pPr>
      <w:spacing w:before="120" w:after="120"/>
      <w:ind w:left="708"/>
    </w:pPr>
    <w:rPr>
      <w:szCs w:val="24"/>
    </w:rPr>
  </w:style>
  <w:style w:type="character" w:customStyle="1" w:styleId="ad">
    <w:name w:val="Абзац списка Знак"/>
    <w:aliases w:val="Содержание. 2 уровень Знак,List Paragraph Знак,Bullet List Знак,FooterText Знак,numbered Знак,Paragraphe de liste1 Знак,lp1 Знак,Use Case List Paragraph Знак,Маркер Знак,ТЗ список Знак,Абзац списка литеральный Знак,1 Абзац списка Знак"/>
    <w:link w:val="ac"/>
    <w:uiPriority w:val="34"/>
    <w:qFormat/>
    <w:locked/>
    <w:rsid w:val="00BF6665"/>
    <w:rPr>
      <w:rFonts w:ascii="Times New Roman" w:eastAsia="Times New Roman" w:hAnsi="Times New Roman" w:cs="Times New Roman"/>
      <w:sz w:val="24"/>
      <w:szCs w:val="24"/>
    </w:rPr>
  </w:style>
  <w:style w:type="character" w:styleId="ae">
    <w:name w:val="Emphasis"/>
    <w:qFormat/>
    <w:rsid w:val="00BF6665"/>
    <w:rPr>
      <w:rFonts w:cs="Times New Roman"/>
      <w:i/>
    </w:rPr>
  </w:style>
  <w:style w:type="paragraph" w:customStyle="1" w:styleId="c2">
    <w:name w:val="c2"/>
    <w:basedOn w:val="a"/>
    <w:rsid w:val="00BF6665"/>
    <w:pPr>
      <w:spacing w:before="100" w:beforeAutospacing="1" w:after="100" w:afterAutospacing="1"/>
    </w:pPr>
    <w:rPr>
      <w:szCs w:val="24"/>
    </w:rPr>
  </w:style>
  <w:style w:type="paragraph" w:customStyle="1" w:styleId="1">
    <w:name w:val="Знак сноски1"/>
    <w:link w:val="aa"/>
    <w:rsid w:val="00BF6665"/>
    <w:pPr>
      <w:spacing w:after="0" w:line="240" w:lineRule="auto"/>
    </w:pPr>
    <w:rPr>
      <w:vertAlign w:val="superscript"/>
      <w:lang w:eastAsia="ru-RU"/>
    </w:rPr>
  </w:style>
  <w:style w:type="paragraph" w:customStyle="1" w:styleId="12">
    <w:name w:val="таблСлева12"/>
    <w:basedOn w:val="a"/>
    <w:uiPriority w:val="3"/>
    <w:qFormat/>
    <w:rsid w:val="00CF67D2"/>
    <w:pPr>
      <w:snapToGrid w:val="0"/>
    </w:pPr>
    <w:rPr>
      <w:iCs/>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7727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4.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http://bzhde.ru" TargetMode="External"/><Relationship Id="rId2" Type="http://schemas.openxmlformats.org/officeDocument/2006/relationships/styles" Target="styles.xml"/><Relationship Id="rId16" Type="http://schemas.openxmlformats.org/officeDocument/2006/relationships/hyperlink" Target="https://urait.ru/bcode/530443"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s://urait.ru/bcode/531090" TargetMode="Externa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urait.ru/bcode/51165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5152</Words>
  <Characters>29370</Characters>
  <Application>Microsoft Office Word</Application>
  <DocSecurity>0</DocSecurity>
  <Lines>244</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34454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Админ</cp:lastModifiedBy>
  <cp:revision>2</cp:revision>
  <dcterms:created xsi:type="dcterms:W3CDTF">2025-01-27T09:08:00Z</dcterms:created>
  <dcterms:modified xsi:type="dcterms:W3CDTF">2025-01-27T09:08:00Z</dcterms:modified>
</cp:coreProperties>
</file>