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499" w:rsidRPr="00AA6499" w:rsidRDefault="00AA6499" w:rsidP="00AA6499">
      <w:pPr>
        <w:spacing w:after="0" w:line="240" w:lineRule="auto"/>
        <w:ind w:firstLine="708"/>
        <w:jc w:val="center"/>
        <w:rPr>
          <w:rFonts w:ascii="Times New Roman" w:hAnsi="Times New Roman" w:cs="Times New Roman"/>
          <w:b/>
          <w:sz w:val="28"/>
          <w:szCs w:val="28"/>
        </w:rPr>
      </w:pPr>
      <w:r w:rsidRPr="00AA6499">
        <w:rPr>
          <w:rFonts w:ascii="Times New Roman" w:hAnsi="Times New Roman" w:cs="Times New Roman"/>
          <w:b/>
          <w:sz w:val="28"/>
          <w:szCs w:val="28"/>
        </w:rPr>
        <w:t>Задание для обучающихся с применением дистанционных образовательных технологий и электронного обучения</w:t>
      </w:r>
    </w:p>
    <w:p w:rsidR="00AA6499" w:rsidRDefault="00AA6499" w:rsidP="00AA6499">
      <w:pPr>
        <w:shd w:val="clear" w:color="auto" w:fill="FFFFFF"/>
        <w:spacing w:after="0" w:line="240" w:lineRule="auto"/>
        <w:jc w:val="both"/>
        <w:rPr>
          <w:rFonts w:ascii="Times New Roman" w:hAnsi="Times New Roman" w:cs="Times New Roman"/>
          <w:sz w:val="28"/>
          <w:szCs w:val="28"/>
        </w:rPr>
      </w:pPr>
    </w:p>
    <w:p w:rsidR="00AA6499" w:rsidRPr="00AA6499" w:rsidRDefault="00AA6499" w:rsidP="00AA6499">
      <w:pPr>
        <w:shd w:val="clear" w:color="auto" w:fill="FFFFFF"/>
        <w:spacing w:after="0" w:line="240" w:lineRule="auto"/>
        <w:jc w:val="both"/>
        <w:rPr>
          <w:rFonts w:ascii="Times New Roman" w:hAnsi="Times New Roman" w:cs="Times New Roman"/>
          <w:sz w:val="28"/>
          <w:szCs w:val="28"/>
        </w:rPr>
      </w:pPr>
      <w:r w:rsidRPr="00AA6499">
        <w:rPr>
          <w:rFonts w:ascii="Times New Roman" w:hAnsi="Times New Roman" w:cs="Times New Roman"/>
          <w:sz w:val="28"/>
          <w:szCs w:val="28"/>
        </w:rPr>
        <w:t xml:space="preserve">Дата: </w:t>
      </w:r>
      <w:r w:rsidRPr="00AA6499">
        <w:rPr>
          <w:rFonts w:ascii="Times New Roman" w:hAnsi="Times New Roman" w:cs="Times New Roman"/>
          <w:sz w:val="28"/>
          <w:szCs w:val="28"/>
          <w:u w:val="single"/>
        </w:rPr>
        <w:t>08.04.2020г.</w:t>
      </w:r>
      <w:r w:rsidRPr="00AA6499">
        <w:rPr>
          <w:rFonts w:ascii="Times New Roman" w:hAnsi="Times New Roman" w:cs="Times New Roman"/>
          <w:sz w:val="28"/>
          <w:szCs w:val="28"/>
        </w:rPr>
        <w:t xml:space="preserve">   Занятие №</w:t>
      </w:r>
      <w:r>
        <w:rPr>
          <w:rFonts w:ascii="Times New Roman" w:hAnsi="Times New Roman" w:cs="Times New Roman"/>
          <w:sz w:val="28"/>
          <w:szCs w:val="28"/>
        </w:rPr>
        <w:t xml:space="preserve"> 95</w:t>
      </w:r>
      <w:r w:rsidRPr="00AA6499">
        <w:rPr>
          <w:rFonts w:ascii="Times New Roman" w:hAnsi="Times New Roman" w:cs="Times New Roman"/>
          <w:sz w:val="28"/>
          <w:szCs w:val="28"/>
        </w:rPr>
        <w:t>-</w:t>
      </w:r>
      <w:r>
        <w:rPr>
          <w:rFonts w:ascii="Times New Roman" w:hAnsi="Times New Roman" w:cs="Times New Roman"/>
          <w:sz w:val="28"/>
          <w:szCs w:val="28"/>
        </w:rPr>
        <w:t>96</w:t>
      </w:r>
      <w:r w:rsidRPr="00AA6499">
        <w:rPr>
          <w:rFonts w:ascii="Times New Roman" w:hAnsi="Times New Roman" w:cs="Times New Roman"/>
          <w:sz w:val="28"/>
          <w:szCs w:val="28"/>
        </w:rPr>
        <w:t>.</w:t>
      </w:r>
    </w:p>
    <w:p w:rsidR="00AA6499" w:rsidRPr="00AA6499" w:rsidRDefault="00AA6499" w:rsidP="00AA6499">
      <w:pPr>
        <w:spacing w:after="0" w:line="240" w:lineRule="auto"/>
        <w:jc w:val="both"/>
        <w:rPr>
          <w:rFonts w:ascii="Times New Roman" w:hAnsi="Times New Roman" w:cs="Times New Roman"/>
          <w:sz w:val="28"/>
          <w:szCs w:val="28"/>
        </w:rPr>
      </w:pPr>
      <w:r w:rsidRPr="00AA6499">
        <w:rPr>
          <w:rFonts w:ascii="Times New Roman" w:hAnsi="Times New Roman" w:cs="Times New Roman"/>
          <w:sz w:val="28"/>
          <w:szCs w:val="28"/>
        </w:rPr>
        <w:t xml:space="preserve">Группа </w:t>
      </w:r>
      <w:r w:rsidRPr="00AA6499">
        <w:rPr>
          <w:rFonts w:ascii="Times New Roman" w:hAnsi="Times New Roman" w:cs="Times New Roman"/>
          <w:sz w:val="28"/>
          <w:szCs w:val="28"/>
          <w:u w:val="single"/>
        </w:rPr>
        <w:t>Св-19</w:t>
      </w:r>
    </w:p>
    <w:p w:rsidR="00AA6499" w:rsidRPr="00AA6499" w:rsidRDefault="00AA6499" w:rsidP="00AA6499">
      <w:pPr>
        <w:spacing w:after="0" w:line="240" w:lineRule="auto"/>
        <w:jc w:val="both"/>
        <w:rPr>
          <w:rFonts w:ascii="Times New Roman" w:hAnsi="Times New Roman" w:cs="Times New Roman"/>
          <w:sz w:val="28"/>
          <w:szCs w:val="28"/>
        </w:rPr>
      </w:pPr>
      <w:r w:rsidRPr="00AA6499">
        <w:rPr>
          <w:rFonts w:ascii="Times New Roman" w:hAnsi="Times New Roman" w:cs="Times New Roman"/>
          <w:sz w:val="28"/>
          <w:szCs w:val="28"/>
        </w:rPr>
        <w:t xml:space="preserve">Учебная дисциплина:  </w:t>
      </w:r>
      <w:r w:rsidRPr="00AA6499">
        <w:rPr>
          <w:rFonts w:ascii="Times New Roman" w:hAnsi="Times New Roman" w:cs="Times New Roman"/>
          <w:sz w:val="28"/>
          <w:szCs w:val="28"/>
          <w:u w:val="single"/>
        </w:rPr>
        <w:t>Физика</w:t>
      </w:r>
    </w:p>
    <w:p w:rsidR="00AA6499" w:rsidRPr="00AA6499" w:rsidRDefault="00AA6499" w:rsidP="00AA6499">
      <w:pPr>
        <w:spacing w:after="0" w:line="240" w:lineRule="auto"/>
        <w:jc w:val="both"/>
        <w:rPr>
          <w:rFonts w:ascii="Times New Roman" w:hAnsi="Times New Roman" w:cs="Times New Roman"/>
          <w:sz w:val="28"/>
          <w:szCs w:val="28"/>
        </w:rPr>
      </w:pPr>
      <w:r w:rsidRPr="00AA6499">
        <w:rPr>
          <w:rFonts w:ascii="Times New Roman" w:hAnsi="Times New Roman" w:cs="Times New Roman"/>
          <w:sz w:val="28"/>
          <w:szCs w:val="28"/>
        </w:rPr>
        <w:t>Тема занятия: Электрические заряды.</w:t>
      </w:r>
      <w:r w:rsidRPr="00AA6499">
        <w:rPr>
          <w:rFonts w:ascii="Times New Roman" w:hAnsi="Times New Roman" w:cs="Times New Roman"/>
          <w:b/>
          <w:bCs/>
          <w:sz w:val="28"/>
          <w:szCs w:val="28"/>
        </w:rPr>
        <w:t xml:space="preserve"> </w:t>
      </w:r>
      <w:r w:rsidRPr="00AA6499">
        <w:rPr>
          <w:rFonts w:ascii="Times New Roman" w:hAnsi="Times New Roman" w:cs="Times New Roman"/>
          <w:sz w:val="28"/>
          <w:szCs w:val="28"/>
        </w:rPr>
        <w:t>Закон сохранения заряда.</w:t>
      </w:r>
      <w:r w:rsidRPr="00AA6499">
        <w:rPr>
          <w:rFonts w:ascii="Times New Roman" w:hAnsi="Times New Roman" w:cs="Times New Roman"/>
          <w:b/>
          <w:bCs/>
          <w:sz w:val="28"/>
          <w:szCs w:val="28"/>
        </w:rPr>
        <w:t xml:space="preserve"> </w:t>
      </w:r>
      <w:r w:rsidRPr="00AA6499">
        <w:rPr>
          <w:rFonts w:ascii="Times New Roman" w:hAnsi="Times New Roman" w:cs="Times New Roman"/>
          <w:sz w:val="28"/>
          <w:szCs w:val="28"/>
        </w:rPr>
        <w:t>Закон</w:t>
      </w:r>
      <w:r w:rsidRPr="00AA6499">
        <w:rPr>
          <w:rFonts w:ascii="Times New Roman" w:hAnsi="Times New Roman" w:cs="Times New Roman"/>
          <w:b/>
          <w:bCs/>
          <w:sz w:val="28"/>
          <w:szCs w:val="28"/>
        </w:rPr>
        <w:t xml:space="preserve"> </w:t>
      </w:r>
      <w:r w:rsidRPr="00AA6499">
        <w:rPr>
          <w:rFonts w:ascii="Times New Roman" w:hAnsi="Times New Roman" w:cs="Times New Roman"/>
          <w:sz w:val="28"/>
          <w:szCs w:val="28"/>
        </w:rPr>
        <w:t>Кулона</w:t>
      </w:r>
    </w:p>
    <w:p w:rsidR="00AA6499" w:rsidRDefault="00AA6499" w:rsidP="00AA6499">
      <w:pPr>
        <w:spacing w:after="0" w:line="240" w:lineRule="auto"/>
        <w:jc w:val="both"/>
        <w:rPr>
          <w:rFonts w:ascii="Times New Roman" w:hAnsi="Times New Roman" w:cs="Times New Roman"/>
          <w:sz w:val="28"/>
          <w:szCs w:val="28"/>
          <w:u w:val="single"/>
        </w:rPr>
      </w:pPr>
      <w:r w:rsidRPr="00AA6499">
        <w:rPr>
          <w:rFonts w:ascii="Times New Roman" w:hAnsi="Times New Roman" w:cs="Times New Roman"/>
          <w:sz w:val="28"/>
          <w:szCs w:val="28"/>
        </w:rPr>
        <w:t xml:space="preserve">Форма:  </w:t>
      </w:r>
      <w:r>
        <w:rPr>
          <w:rFonts w:ascii="Times New Roman" w:hAnsi="Times New Roman" w:cs="Times New Roman"/>
          <w:sz w:val="28"/>
          <w:szCs w:val="28"/>
          <w:u w:val="single"/>
        </w:rPr>
        <w:t>изучение нового материала</w:t>
      </w:r>
      <w:r w:rsidR="002D5FE8">
        <w:rPr>
          <w:rFonts w:ascii="Times New Roman" w:hAnsi="Times New Roman" w:cs="Times New Roman"/>
          <w:sz w:val="28"/>
          <w:szCs w:val="28"/>
          <w:u w:val="single"/>
        </w:rPr>
        <w:t>.</w:t>
      </w:r>
    </w:p>
    <w:p w:rsidR="002D5FE8" w:rsidRPr="00AA6499" w:rsidRDefault="002D5FE8" w:rsidP="00AA6499">
      <w:pPr>
        <w:spacing w:after="0" w:line="240" w:lineRule="auto"/>
        <w:jc w:val="both"/>
        <w:rPr>
          <w:rFonts w:ascii="Times New Roman" w:hAnsi="Times New Roman" w:cs="Times New Roman"/>
          <w:sz w:val="28"/>
          <w:szCs w:val="28"/>
          <w:u w:val="single"/>
        </w:rPr>
      </w:pPr>
    </w:p>
    <w:p w:rsidR="00CF0E7E" w:rsidRDefault="00AA6499" w:rsidP="00AA6499">
      <w:pPr>
        <w:spacing w:after="0" w:line="240" w:lineRule="auto"/>
        <w:jc w:val="both"/>
        <w:rPr>
          <w:rFonts w:ascii="Times New Roman" w:hAnsi="Times New Roman" w:cs="Times New Roman"/>
          <w:sz w:val="28"/>
          <w:szCs w:val="28"/>
          <w:highlight w:val="yellow"/>
        </w:rPr>
      </w:pPr>
      <w:r w:rsidRPr="00AA6499">
        <w:rPr>
          <w:rFonts w:ascii="Times New Roman" w:hAnsi="Times New Roman" w:cs="Times New Roman"/>
          <w:sz w:val="28"/>
          <w:szCs w:val="28"/>
          <w:highlight w:val="yellow"/>
        </w:rPr>
        <w:t xml:space="preserve">Содержание занятия: </w:t>
      </w:r>
      <w:r w:rsidR="00CF0E7E">
        <w:rPr>
          <w:rFonts w:ascii="Times New Roman" w:hAnsi="Times New Roman" w:cs="Times New Roman"/>
          <w:sz w:val="28"/>
          <w:szCs w:val="28"/>
          <w:highlight w:val="yellow"/>
        </w:rPr>
        <w:t>прочитайте теоретический материал</w:t>
      </w:r>
      <w:proofErr w:type="gramStart"/>
      <w:r w:rsidR="00CF0E7E">
        <w:rPr>
          <w:rFonts w:ascii="Times New Roman" w:hAnsi="Times New Roman" w:cs="Times New Roman"/>
          <w:sz w:val="28"/>
          <w:szCs w:val="28"/>
          <w:highlight w:val="yellow"/>
        </w:rPr>
        <w:t>.</w:t>
      </w:r>
      <w:proofErr w:type="gramEnd"/>
      <w:r w:rsidR="002D5FE8">
        <w:rPr>
          <w:rFonts w:ascii="Times New Roman" w:hAnsi="Times New Roman" w:cs="Times New Roman"/>
          <w:sz w:val="28"/>
          <w:szCs w:val="28"/>
          <w:highlight w:val="yellow"/>
        </w:rPr>
        <w:t xml:space="preserve"> Выполните предложенные задания. </w:t>
      </w:r>
    </w:p>
    <w:p w:rsidR="00CF0E7E" w:rsidRPr="00CF0E7E" w:rsidRDefault="00CF0E7E" w:rsidP="00AA6499">
      <w:pPr>
        <w:spacing w:after="0" w:line="240" w:lineRule="auto"/>
        <w:jc w:val="both"/>
        <w:rPr>
          <w:rFonts w:ascii="Times New Roman" w:hAnsi="Times New Roman" w:cs="Times New Roman"/>
          <w:color w:val="FF0000"/>
          <w:sz w:val="28"/>
          <w:szCs w:val="28"/>
        </w:rPr>
      </w:pPr>
      <w:r w:rsidRPr="00CF0E7E">
        <w:rPr>
          <w:rFonts w:ascii="Times New Roman" w:hAnsi="Times New Roman" w:cs="Times New Roman"/>
          <w:b/>
          <w:color w:val="FF0000"/>
          <w:sz w:val="28"/>
          <w:szCs w:val="28"/>
          <w:u w:val="single"/>
        </w:rPr>
        <w:t>Задание:</w:t>
      </w:r>
      <w:r w:rsidRPr="00CF0E7E">
        <w:rPr>
          <w:rFonts w:ascii="Times New Roman" w:hAnsi="Times New Roman" w:cs="Times New Roman"/>
          <w:sz w:val="28"/>
          <w:szCs w:val="28"/>
        </w:rPr>
        <w:t xml:space="preserve"> </w:t>
      </w:r>
      <w:r w:rsidRPr="00CF0E7E">
        <w:rPr>
          <w:rFonts w:ascii="Times New Roman" w:hAnsi="Times New Roman" w:cs="Times New Roman"/>
          <w:color w:val="FF0000"/>
          <w:sz w:val="28"/>
          <w:szCs w:val="28"/>
        </w:rPr>
        <w:t>выпишите определения:  электродинамики, электрического заряда; обозначение электрического заряда; выводы экспериментальных фактов.</w:t>
      </w:r>
    </w:p>
    <w:p w:rsidR="00CF0E7E" w:rsidRDefault="00AA6499" w:rsidP="00CF0E7E">
      <w:pPr>
        <w:pStyle w:val="c4"/>
        <w:spacing w:before="0" w:beforeAutospacing="0" w:after="0" w:afterAutospacing="0"/>
        <w:ind w:firstLine="708"/>
        <w:jc w:val="both"/>
      </w:pPr>
      <w:r w:rsidRPr="00CF0E7E">
        <w:rPr>
          <w:rStyle w:val="c0"/>
        </w:rPr>
        <w:t xml:space="preserve">Многие физические явления, наблюдаемые в природе и окружающей нас жизни, не могут быть объяснены только на основе законов механики, молекулярно-кинетической теории и термодинамики. В этих явлениях проявляются силы, действующие между телами на расстоянии, причем эти силы не зависят от масс взаимодействующих тел и, следовательно, не являются гравитационными. Эти силы называют </w:t>
      </w:r>
      <w:r w:rsidRPr="00CF0E7E">
        <w:rPr>
          <w:rStyle w:val="c25"/>
        </w:rPr>
        <w:t>электромагнитными силами</w:t>
      </w:r>
      <w:r w:rsidRPr="00CF0E7E">
        <w:rPr>
          <w:rStyle w:val="c0"/>
        </w:rPr>
        <w:t>.</w:t>
      </w:r>
    </w:p>
    <w:p w:rsidR="00AA6499" w:rsidRDefault="00AA6499" w:rsidP="00CF0E7E">
      <w:pPr>
        <w:pStyle w:val="c4"/>
        <w:spacing w:before="0" w:beforeAutospacing="0" w:after="0" w:afterAutospacing="0"/>
        <w:ind w:firstLine="708"/>
        <w:jc w:val="both"/>
        <w:rPr>
          <w:rStyle w:val="c0"/>
        </w:rPr>
      </w:pPr>
      <w:r w:rsidRPr="00CF0E7E">
        <w:rPr>
          <w:rStyle w:val="c0"/>
        </w:rPr>
        <w:t xml:space="preserve">О существовании электромагнитных сил знали еще древние греки. Но систематическое, количественное изучение физических явлений, в которых проявляется электромагнитное взаимодействие тел, началось только в конце XVIII века. Трудами многих ученых в XIX веке завершилось создание стройной науки, изучающей электрические и магнитные явления. Эта наука, которая является одним из важнейших разделов физики, получила название </w:t>
      </w:r>
      <w:r w:rsidRPr="00CF0E7E">
        <w:rPr>
          <w:rStyle w:val="c25"/>
        </w:rPr>
        <w:t>электродинамики</w:t>
      </w:r>
      <w:r w:rsidRPr="00CF0E7E">
        <w:rPr>
          <w:rStyle w:val="c0"/>
        </w:rPr>
        <w:t>.</w:t>
      </w:r>
    </w:p>
    <w:p w:rsidR="00CF0E7E" w:rsidRPr="00CF0E7E" w:rsidRDefault="00CF0E7E" w:rsidP="00CF0E7E">
      <w:pPr>
        <w:pStyle w:val="c4"/>
        <w:spacing w:before="0" w:beforeAutospacing="0" w:after="0" w:afterAutospacing="0"/>
        <w:ind w:firstLine="708"/>
        <w:jc w:val="both"/>
        <w:rPr>
          <w:i/>
        </w:rPr>
      </w:pPr>
      <w:r w:rsidRPr="00CF0E7E">
        <w:rPr>
          <w:b/>
          <w:bCs/>
          <w:i/>
        </w:rPr>
        <w:t xml:space="preserve">Электродинамика </w:t>
      </w:r>
      <w:r w:rsidRPr="00CF0E7E">
        <w:rPr>
          <w:i/>
        </w:rPr>
        <w:t xml:space="preserve">— это наука о свойствах и </w:t>
      </w:r>
      <w:proofErr w:type="spellStart"/>
      <w:r w:rsidRPr="00CF0E7E">
        <w:rPr>
          <w:i/>
        </w:rPr>
        <w:t>законоэлектрического</w:t>
      </w:r>
      <w:proofErr w:type="spellEnd"/>
      <w:r w:rsidRPr="00CF0E7E">
        <w:rPr>
          <w:i/>
        </w:rPr>
        <w:t xml:space="preserve"> </w:t>
      </w:r>
      <w:proofErr w:type="spellStart"/>
      <w:r w:rsidRPr="00CF0E7E">
        <w:rPr>
          <w:i/>
        </w:rPr>
        <w:t>зарядамерностях</w:t>
      </w:r>
      <w:proofErr w:type="spellEnd"/>
      <w:r w:rsidRPr="00CF0E7E">
        <w:rPr>
          <w:i/>
        </w:rPr>
        <w:t xml:space="preserve"> поведения электромагнитного поля.</w:t>
      </w:r>
    </w:p>
    <w:p w:rsidR="00AA6499" w:rsidRPr="00CF0E7E" w:rsidRDefault="00AA6499" w:rsidP="00CF0E7E">
      <w:pPr>
        <w:pStyle w:val="c4"/>
        <w:spacing w:before="0" w:beforeAutospacing="0" w:after="0" w:afterAutospacing="0"/>
        <w:jc w:val="both"/>
      </w:pPr>
      <w:r w:rsidRPr="00CF0E7E">
        <w:rPr>
          <w:rStyle w:val="c0"/>
        </w:rPr>
        <w:t>Основными объектами изучения в электродинамике являются электрические и магнитные поля, создаваемые электрическими зарядами и токами.</w:t>
      </w:r>
    </w:p>
    <w:p w:rsidR="00AA6499" w:rsidRPr="00AA6499" w:rsidRDefault="00AA6499" w:rsidP="00CF0E7E">
      <w:pPr>
        <w:spacing w:after="0" w:line="240" w:lineRule="auto"/>
        <w:jc w:val="both"/>
        <w:rPr>
          <w:rFonts w:ascii="Times New Roman" w:eastAsia="Times New Roman" w:hAnsi="Times New Roman" w:cs="Times New Roman"/>
          <w:sz w:val="24"/>
          <w:szCs w:val="24"/>
          <w:lang w:eastAsia="ru-RU"/>
        </w:rPr>
      </w:pPr>
      <w:r w:rsidRPr="00CF0E7E">
        <w:rPr>
          <w:rFonts w:ascii="Times New Roman" w:eastAsia="Times New Roman" w:hAnsi="Times New Roman" w:cs="Times New Roman"/>
          <w:sz w:val="24"/>
          <w:szCs w:val="24"/>
          <w:lang w:eastAsia="ru-RU"/>
        </w:rPr>
        <w:t>Подобно понятию гравитационной массы тела в механике Ньютона, понятие заряда в электродинамике является первичным, основным понятием.</w:t>
      </w:r>
    </w:p>
    <w:p w:rsidR="00AA6499" w:rsidRPr="00AA6499" w:rsidRDefault="00AA6499" w:rsidP="00CF0E7E">
      <w:pPr>
        <w:spacing w:after="0" w:line="240" w:lineRule="auto"/>
        <w:ind w:firstLine="708"/>
        <w:jc w:val="both"/>
        <w:rPr>
          <w:rFonts w:ascii="Times New Roman" w:eastAsia="Times New Roman" w:hAnsi="Times New Roman" w:cs="Times New Roman"/>
          <w:i/>
          <w:sz w:val="24"/>
          <w:szCs w:val="24"/>
          <w:lang w:eastAsia="ru-RU"/>
        </w:rPr>
      </w:pPr>
      <w:r w:rsidRPr="00CF0E7E">
        <w:rPr>
          <w:rFonts w:ascii="Times New Roman" w:eastAsia="Times New Roman" w:hAnsi="Times New Roman" w:cs="Times New Roman"/>
          <w:b/>
          <w:i/>
          <w:sz w:val="24"/>
          <w:szCs w:val="24"/>
          <w:lang w:eastAsia="ru-RU"/>
        </w:rPr>
        <w:t>Электрический заряд</w:t>
      </w:r>
      <w:r w:rsidRPr="00CF0E7E">
        <w:rPr>
          <w:rFonts w:ascii="Times New Roman" w:eastAsia="Times New Roman" w:hAnsi="Times New Roman" w:cs="Times New Roman"/>
          <w:i/>
          <w:sz w:val="24"/>
          <w:szCs w:val="24"/>
          <w:lang w:eastAsia="ru-RU"/>
        </w:rPr>
        <w:t> – это физическая величина, характеризующая свойство частиц или тел вступать в электромагнитные силовые взаимодействия.</w:t>
      </w:r>
    </w:p>
    <w:p w:rsidR="00AA6499" w:rsidRPr="00AA6499" w:rsidRDefault="00AA6499" w:rsidP="00CF0E7E">
      <w:pPr>
        <w:spacing w:after="0" w:line="240" w:lineRule="auto"/>
        <w:jc w:val="both"/>
        <w:rPr>
          <w:rFonts w:ascii="Times New Roman" w:eastAsia="Times New Roman" w:hAnsi="Times New Roman" w:cs="Times New Roman"/>
          <w:i/>
          <w:sz w:val="24"/>
          <w:szCs w:val="24"/>
          <w:lang w:eastAsia="ru-RU"/>
        </w:rPr>
      </w:pPr>
      <w:r w:rsidRPr="00CF0E7E">
        <w:rPr>
          <w:rFonts w:ascii="Times New Roman" w:eastAsia="Times New Roman" w:hAnsi="Times New Roman" w:cs="Times New Roman"/>
          <w:i/>
          <w:sz w:val="24"/>
          <w:szCs w:val="24"/>
          <w:lang w:eastAsia="ru-RU"/>
        </w:rPr>
        <w:t xml:space="preserve">Электрический заряд обычно обозначается буквами </w:t>
      </w:r>
      <w:proofErr w:type="spellStart"/>
      <w:r w:rsidRPr="00CF0E7E">
        <w:rPr>
          <w:rFonts w:ascii="Times New Roman" w:eastAsia="Times New Roman" w:hAnsi="Times New Roman" w:cs="Times New Roman"/>
          <w:i/>
          <w:sz w:val="24"/>
          <w:szCs w:val="24"/>
          <w:lang w:eastAsia="ru-RU"/>
        </w:rPr>
        <w:t>q</w:t>
      </w:r>
      <w:proofErr w:type="spellEnd"/>
      <w:r w:rsidRPr="00CF0E7E">
        <w:rPr>
          <w:rFonts w:ascii="Times New Roman" w:eastAsia="Times New Roman" w:hAnsi="Times New Roman" w:cs="Times New Roman"/>
          <w:i/>
          <w:sz w:val="24"/>
          <w:szCs w:val="24"/>
          <w:lang w:eastAsia="ru-RU"/>
        </w:rPr>
        <w:t> или Q.</w:t>
      </w:r>
    </w:p>
    <w:p w:rsidR="00AA6499" w:rsidRPr="00AA6499" w:rsidRDefault="00AA6499" w:rsidP="00CF0E7E">
      <w:pPr>
        <w:spacing w:after="0" w:line="240" w:lineRule="auto"/>
        <w:jc w:val="both"/>
        <w:rPr>
          <w:rFonts w:ascii="Times New Roman" w:eastAsia="Times New Roman" w:hAnsi="Times New Roman" w:cs="Times New Roman"/>
          <w:sz w:val="24"/>
          <w:szCs w:val="24"/>
          <w:lang w:eastAsia="ru-RU"/>
        </w:rPr>
      </w:pPr>
      <w:r w:rsidRPr="00CF0E7E">
        <w:rPr>
          <w:rFonts w:ascii="Times New Roman" w:eastAsia="Times New Roman" w:hAnsi="Times New Roman" w:cs="Times New Roman"/>
          <w:sz w:val="24"/>
          <w:szCs w:val="24"/>
          <w:lang w:eastAsia="ru-RU"/>
        </w:rPr>
        <w:t>Совокупность всех известных экспериментальных фактов позволяет сделать следующие выводы:</w:t>
      </w:r>
    </w:p>
    <w:p w:rsidR="00AA6499" w:rsidRPr="00AA6499" w:rsidRDefault="00AA6499" w:rsidP="00CF0E7E">
      <w:pPr>
        <w:numPr>
          <w:ilvl w:val="0"/>
          <w:numId w:val="1"/>
        </w:numPr>
        <w:spacing w:after="0" w:line="240" w:lineRule="auto"/>
        <w:ind w:left="0" w:firstLine="0"/>
        <w:jc w:val="both"/>
        <w:rPr>
          <w:rFonts w:ascii="Times New Roman" w:eastAsia="Times New Roman" w:hAnsi="Times New Roman" w:cs="Times New Roman"/>
          <w:sz w:val="24"/>
          <w:szCs w:val="24"/>
          <w:lang w:eastAsia="ru-RU"/>
        </w:rPr>
      </w:pPr>
      <w:r w:rsidRPr="00CF0E7E">
        <w:rPr>
          <w:rFonts w:ascii="Times New Roman" w:eastAsia="Times New Roman" w:hAnsi="Times New Roman" w:cs="Times New Roman"/>
          <w:sz w:val="24"/>
          <w:szCs w:val="24"/>
          <w:lang w:eastAsia="ru-RU"/>
        </w:rPr>
        <w:t>Существует два рода электрических зарядов, условно названных положительными и отрицательными.</w:t>
      </w:r>
    </w:p>
    <w:p w:rsidR="00AA6499" w:rsidRPr="00AA6499" w:rsidRDefault="00AA6499" w:rsidP="00CF0E7E">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F0E7E">
        <w:rPr>
          <w:rFonts w:ascii="Times New Roman" w:eastAsia="Times New Roman" w:hAnsi="Times New Roman" w:cs="Times New Roman"/>
          <w:sz w:val="24"/>
          <w:szCs w:val="24"/>
          <w:lang w:eastAsia="ru-RU"/>
        </w:rPr>
        <w:t>Заряды могут передаваться (например, при непосредственном контакте) от одного тела к другому. В отличие от массы тела электрический заряд не является неотъемлемой характеристикой данного тела. Одно и то же тело в разных условиях может иметь разный заряд.</w:t>
      </w:r>
    </w:p>
    <w:p w:rsidR="00AA6499" w:rsidRPr="00AA6499" w:rsidRDefault="00AA6499" w:rsidP="00CF0E7E">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F0E7E">
        <w:rPr>
          <w:rFonts w:ascii="Times New Roman" w:eastAsia="Times New Roman" w:hAnsi="Times New Roman" w:cs="Times New Roman"/>
          <w:sz w:val="24"/>
          <w:szCs w:val="24"/>
          <w:lang w:eastAsia="ru-RU"/>
        </w:rPr>
        <w:t xml:space="preserve">Одноименные заряды отталкиваются, разноименные – притягиваются. В этом также проявляется принципиальное отличие электромагнитных сил </w:t>
      </w:r>
      <w:proofErr w:type="gramStart"/>
      <w:r w:rsidRPr="00CF0E7E">
        <w:rPr>
          <w:rFonts w:ascii="Times New Roman" w:eastAsia="Times New Roman" w:hAnsi="Times New Roman" w:cs="Times New Roman"/>
          <w:sz w:val="24"/>
          <w:szCs w:val="24"/>
          <w:lang w:eastAsia="ru-RU"/>
        </w:rPr>
        <w:t>от</w:t>
      </w:r>
      <w:proofErr w:type="gramEnd"/>
      <w:r w:rsidRPr="00CF0E7E">
        <w:rPr>
          <w:rFonts w:ascii="Times New Roman" w:eastAsia="Times New Roman" w:hAnsi="Times New Roman" w:cs="Times New Roman"/>
          <w:sz w:val="24"/>
          <w:szCs w:val="24"/>
          <w:lang w:eastAsia="ru-RU"/>
        </w:rPr>
        <w:t xml:space="preserve"> гравитационных. Гравитационные силы всегда являются силами притяжения.</w:t>
      </w:r>
    </w:p>
    <w:p w:rsidR="00AA6499" w:rsidRDefault="00AA6499" w:rsidP="00CF0E7E">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CF0E7E">
        <w:rPr>
          <w:rFonts w:ascii="Times New Roman" w:eastAsia="Times New Roman" w:hAnsi="Times New Roman" w:cs="Times New Roman"/>
          <w:sz w:val="24"/>
          <w:szCs w:val="24"/>
          <w:lang w:eastAsia="ru-RU"/>
        </w:rPr>
        <w:t>Одним из фундаментальных законов природы является экспериментально установленный закон сохранения электрического заряда.</w:t>
      </w:r>
    </w:p>
    <w:p w:rsidR="00CF0E7E" w:rsidRPr="00CF0E7E" w:rsidRDefault="00CF0E7E" w:rsidP="00CF0E7E">
      <w:pPr>
        <w:spacing w:before="100" w:beforeAutospacing="1" w:after="100" w:afterAutospacing="1" w:line="240" w:lineRule="auto"/>
        <w:ind w:firstLine="360"/>
        <w:jc w:val="both"/>
        <w:rPr>
          <w:rFonts w:ascii="Times New Roman" w:eastAsia="Times New Roman" w:hAnsi="Times New Roman" w:cs="Times New Roman"/>
          <w:color w:val="FF0000"/>
          <w:sz w:val="28"/>
          <w:szCs w:val="28"/>
          <w:lang w:eastAsia="ru-RU"/>
        </w:rPr>
      </w:pPr>
      <w:r w:rsidRPr="00CF0E7E">
        <w:rPr>
          <w:rFonts w:ascii="Times New Roman" w:eastAsia="Times New Roman" w:hAnsi="Times New Roman" w:cs="Times New Roman"/>
          <w:b/>
          <w:color w:val="FF0000"/>
          <w:sz w:val="28"/>
          <w:szCs w:val="28"/>
          <w:u w:val="single"/>
          <w:lang w:eastAsia="ru-RU"/>
        </w:rPr>
        <w:t>Задание:</w:t>
      </w:r>
      <w:r>
        <w:rPr>
          <w:rFonts w:ascii="Times New Roman" w:eastAsia="Times New Roman" w:hAnsi="Times New Roman" w:cs="Times New Roman"/>
          <w:b/>
          <w:color w:val="FF0000"/>
          <w:sz w:val="28"/>
          <w:szCs w:val="28"/>
          <w:u w:val="single"/>
          <w:lang w:eastAsia="ru-RU"/>
        </w:rPr>
        <w:t xml:space="preserve"> </w:t>
      </w:r>
      <w:r>
        <w:rPr>
          <w:rFonts w:ascii="Times New Roman" w:eastAsia="Times New Roman" w:hAnsi="Times New Roman" w:cs="Times New Roman"/>
          <w:color w:val="FF0000"/>
          <w:sz w:val="28"/>
          <w:szCs w:val="28"/>
          <w:lang w:eastAsia="ru-RU"/>
        </w:rPr>
        <w:t>Запишите формулировку закона сохранения электрического заряда и формулу закона.</w:t>
      </w:r>
    </w:p>
    <w:p w:rsidR="00FC7E43" w:rsidRPr="00AA6499" w:rsidRDefault="00FC7E43" w:rsidP="00CF0E7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F0E7E">
        <w:rPr>
          <w:rFonts w:ascii="Times New Roman" w:eastAsia="Times New Roman" w:hAnsi="Times New Roman" w:cs="Times New Roman"/>
          <w:sz w:val="24"/>
          <w:szCs w:val="24"/>
          <w:lang w:eastAsia="ru-RU"/>
        </w:rPr>
        <w:object w:dxaOrig="7200" w:dyaOrig="4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01.75pt" o:ole="">
            <v:imagedata r:id="rId5" o:title=""/>
          </v:shape>
          <o:OLEObject Type="Embed" ProgID="PowerPoint.Slide.12" ShapeID="_x0000_i1025" DrawAspect="Content" ObjectID="_1647864464" r:id="rId6"/>
        </w:object>
      </w:r>
    </w:p>
    <w:p w:rsidR="00AA6499" w:rsidRDefault="002D5FE8" w:rsidP="00CF0E7E">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2D5FE8">
        <w:rPr>
          <w:rFonts w:ascii="Times New Roman" w:eastAsia="Times New Roman" w:hAnsi="Times New Roman" w:cs="Times New Roman"/>
          <w:i/>
          <w:sz w:val="24"/>
          <w:szCs w:val="24"/>
          <w:lang w:eastAsia="ru-RU"/>
        </w:rPr>
        <w:t xml:space="preserve">Закон: </w:t>
      </w:r>
      <w:r w:rsidR="00AA6499" w:rsidRPr="002D5FE8">
        <w:rPr>
          <w:rFonts w:ascii="Times New Roman" w:eastAsia="Times New Roman" w:hAnsi="Times New Roman" w:cs="Times New Roman"/>
          <w:b/>
          <w:i/>
          <w:sz w:val="24"/>
          <w:szCs w:val="24"/>
          <w:lang w:eastAsia="ru-RU"/>
        </w:rPr>
        <w:t>В изолированной системе алгебраическая сумма зарядов всех тел остается постоянной</w:t>
      </w:r>
      <w:r w:rsidR="00AA6499" w:rsidRPr="002D5FE8">
        <w:rPr>
          <w:rFonts w:ascii="Times New Roman" w:eastAsia="Times New Roman" w:hAnsi="Times New Roman" w:cs="Times New Roman"/>
          <w:i/>
          <w:sz w:val="24"/>
          <w:szCs w:val="24"/>
          <w:lang w:eastAsia="ru-RU"/>
        </w:rPr>
        <w:t>:</w:t>
      </w:r>
    </w:p>
    <w:p w:rsidR="002D5FE8" w:rsidRPr="00AA6499" w:rsidRDefault="002D5FE8" w:rsidP="00CF0E7E">
      <w:pPr>
        <w:spacing w:before="100" w:beforeAutospacing="1" w:after="100" w:afterAutospacing="1" w:line="240" w:lineRule="auto"/>
        <w:jc w:val="both"/>
        <w:rPr>
          <w:rFonts w:ascii="Times New Roman" w:eastAsia="Times New Roman" w:hAnsi="Times New Roman" w:cs="Times New Roman"/>
          <w:i/>
          <w:sz w:val="24"/>
          <w:szCs w:val="24"/>
          <w:lang w:val="en-US" w:eastAsia="ru-RU"/>
        </w:rPr>
      </w:pPr>
      <w:r w:rsidRPr="002D5FE8">
        <w:rPr>
          <w:rFonts w:ascii="Times New Roman" w:eastAsia="Times New Roman" w:hAnsi="Times New Roman" w:cs="Times New Roman"/>
          <w:i/>
          <w:sz w:val="28"/>
          <w:szCs w:val="28"/>
          <w:lang w:val="en-US" w:eastAsia="ru-RU"/>
        </w:rPr>
        <w:t>q</w:t>
      </w:r>
      <w:r w:rsidRPr="002D5FE8">
        <w:rPr>
          <w:rFonts w:ascii="Times New Roman" w:eastAsia="Times New Roman" w:hAnsi="Times New Roman" w:cs="Times New Roman"/>
          <w:i/>
          <w:sz w:val="24"/>
          <w:szCs w:val="24"/>
          <w:vertAlign w:val="subscript"/>
          <w:lang w:val="en-US" w:eastAsia="ru-RU"/>
        </w:rPr>
        <w:t>1</w:t>
      </w:r>
      <w:r>
        <w:rPr>
          <w:rFonts w:ascii="Times New Roman" w:eastAsia="Times New Roman" w:hAnsi="Times New Roman" w:cs="Times New Roman"/>
          <w:i/>
          <w:sz w:val="24"/>
          <w:szCs w:val="24"/>
          <w:lang w:val="en-US" w:eastAsia="ru-RU"/>
        </w:rPr>
        <w:t>+</w:t>
      </w:r>
      <w:r w:rsidRPr="002D5FE8">
        <w:rPr>
          <w:rFonts w:ascii="Times New Roman" w:eastAsia="Times New Roman" w:hAnsi="Times New Roman" w:cs="Times New Roman"/>
          <w:i/>
          <w:sz w:val="28"/>
          <w:szCs w:val="28"/>
          <w:lang w:val="en-US" w:eastAsia="ru-RU"/>
        </w:rPr>
        <w:t>q</w:t>
      </w:r>
      <w:r>
        <w:rPr>
          <w:rFonts w:ascii="Times New Roman" w:eastAsia="Times New Roman" w:hAnsi="Times New Roman" w:cs="Times New Roman"/>
          <w:i/>
          <w:sz w:val="24"/>
          <w:szCs w:val="24"/>
          <w:vertAlign w:val="subscript"/>
          <w:lang w:val="en-US" w:eastAsia="ru-RU"/>
        </w:rPr>
        <w:t>2</w:t>
      </w:r>
      <w:r>
        <w:rPr>
          <w:rFonts w:ascii="Times New Roman" w:eastAsia="Times New Roman" w:hAnsi="Times New Roman" w:cs="Times New Roman"/>
          <w:i/>
          <w:sz w:val="24"/>
          <w:szCs w:val="24"/>
          <w:lang w:val="en-US" w:eastAsia="ru-RU"/>
        </w:rPr>
        <w:t>+</w:t>
      </w:r>
      <w:r w:rsidRPr="002D5FE8">
        <w:rPr>
          <w:rFonts w:ascii="Times New Roman" w:eastAsia="Times New Roman" w:hAnsi="Times New Roman" w:cs="Times New Roman"/>
          <w:i/>
          <w:sz w:val="28"/>
          <w:szCs w:val="28"/>
          <w:lang w:val="en-US" w:eastAsia="ru-RU"/>
        </w:rPr>
        <w:t>q</w:t>
      </w:r>
      <w:r>
        <w:rPr>
          <w:rFonts w:ascii="Times New Roman" w:eastAsia="Times New Roman" w:hAnsi="Times New Roman" w:cs="Times New Roman"/>
          <w:i/>
          <w:sz w:val="24"/>
          <w:szCs w:val="24"/>
          <w:vertAlign w:val="subscript"/>
          <w:lang w:val="en-US" w:eastAsia="ru-RU"/>
        </w:rPr>
        <w:t>3</w:t>
      </w:r>
      <w:r>
        <w:rPr>
          <w:rFonts w:ascii="Times New Roman" w:eastAsia="Times New Roman" w:hAnsi="Times New Roman" w:cs="Times New Roman"/>
          <w:i/>
          <w:sz w:val="24"/>
          <w:szCs w:val="24"/>
          <w:lang w:val="en-US" w:eastAsia="ru-RU"/>
        </w:rPr>
        <w:t>+ … +</w:t>
      </w:r>
      <w:proofErr w:type="spellStart"/>
      <w:r w:rsidRPr="002D5FE8">
        <w:rPr>
          <w:rFonts w:ascii="Times New Roman" w:eastAsia="Times New Roman" w:hAnsi="Times New Roman" w:cs="Times New Roman"/>
          <w:i/>
          <w:sz w:val="28"/>
          <w:szCs w:val="28"/>
          <w:lang w:val="en-US" w:eastAsia="ru-RU"/>
        </w:rPr>
        <w:t>q</w:t>
      </w:r>
      <w:r>
        <w:rPr>
          <w:rFonts w:ascii="Times New Roman" w:eastAsia="Times New Roman" w:hAnsi="Times New Roman" w:cs="Times New Roman"/>
          <w:i/>
          <w:sz w:val="24"/>
          <w:szCs w:val="24"/>
          <w:vertAlign w:val="subscript"/>
          <w:lang w:val="en-US" w:eastAsia="ru-RU"/>
        </w:rPr>
        <w:t>n</w:t>
      </w:r>
      <w:proofErr w:type="spellEnd"/>
      <w:r>
        <w:rPr>
          <w:rFonts w:ascii="Times New Roman" w:eastAsia="Times New Roman" w:hAnsi="Times New Roman" w:cs="Times New Roman"/>
          <w:i/>
          <w:sz w:val="24"/>
          <w:szCs w:val="24"/>
          <w:lang w:val="en-US" w:eastAsia="ru-RU"/>
        </w:rPr>
        <w:t xml:space="preserve"> = const</w:t>
      </w:r>
    </w:p>
    <w:p w:rsidR="00AA6499" w:rsidRPr="00AA6499" w:rsidRDefault="00AA6499" w:rsidP="002D5FE8">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CF0E7E">
        <w:rPr>
          <w:rFonts w:ascii="Times New Roman" w:eastAsia="Times New Roman" w:hAnsi="Times New Roman" w:cs="Times New Roman"/>
          <w:sz w:val="24"/>
          <w:szCs w:val="24"/>
          <w:lang w:eastAsia="ru-RU"/>
        </w:rPr>
        <w:t>Закон сохранения электрического заряда утверждает, что в замкнутой системе тел не могут наблюдаться процессы рождения или исчезновения зарядов только одного знака.</w:t>
      </w:r>
    </w:p>
    <w:p w:rsidR="00AA6499" w:rsidRPr="00AA6499" w:rsidRDefault="00AA6499" w:rsidP="002D5FE8">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CF0E7E">
        <w:rPr>
          <w:rFonts w:ascii="Times New Roman" w:eastAsia="Times New Roman" w:hAnsi="Times New Roman" w:cs="Times New Roman"/>
          <w:sz w:val="24"/>
          <w:szCs w:val="24"/>
          <w:lang w:eastAsia="ru-RU"/>
        </w:rPr>
        <w:t xml:space="preserve">С современной точки зрения, носителями зарядов являются </w:t>
      </w:r>
      <w:hyperlink r:id="rId7" w:history="1">
        <w:r w:rsidRPr="00CF0E7E">
          <w:rPr>
            <w:rFonts w:ascii="Times New Roman" w:eastAsia="Times New Roman" w:hAnsi="Times New Roman" w:cs="Times New Roman"/>
            <w:color w:val="0000FF"/>
            <w:sz w:val="24"/>
            <w:szCs w:val="24"/>
            <w:u w:val="single"/>
            <w:lang w:eastAsia="ru-RU"/>
          </w:rPr>
          <w:t>элементарные частицы</w:t>
        </w:r>
      </w:hyperlink>
      <w:r w:rsidRPr="00CF0E7E">
        <w:rPr>
          <w:rFonts w:ascii="Times New Roman" w:eastAsia="Times New Roman" w:hAnsi="Times New Roman" w:cs="Times New Roman"/>
          <w:sz w:val="24"/>
          <w:szCs w:val="24"/>
          <w:lang w:eastAsia="ru-RU"/>
        </w:rPr>
        <w:t xml:space="preserve">. Все обычные тела состоят из атомов, в состав которых входят положительно заряженные </w:t>
      </w:r>
      <w:hyperlink r:id="rId8" w:history="1">
        <w:r w:rsidRPr="00CF0E7E">
          <w:rPr>
            <w:rFonts w:ascii="Times New Roman" w:eastAsia="Times New Roman" w:hAnsi="Times New Roman" w:cs="Times New Roman"/>
            <w:color w:val="0000FF"/>
            <w:sz w:val="24"/>
            <w:szCs w:val="24"/>
            <w:u w:val="single"/>
            <w:lang w:eastAsia="ru-RU"/>
          </w:rPr>
          <w:t>протоны</w:t>
        </w:r>
      </w:hyperlink>
      <w:r w:rsidRPr="00CF0E7E">
        <w:rPr>
          <w:rFonts w:ascii="Times New Roman" w:eastAsia="Times New Roman" w:hAnsi="Times New Roman" w:cs="Times New Roman"/>
          <w:sz w:val="24"/>
          <w:szCs w:val="24"/>
          <w:lang w:eastAsia="ru-RU"/>
        </w:rPr>
        <w:t xml:space="preserve">, отрицательно заряженные </w:t>
      </w:r>
      <w:hyperlink r:id="rId9" w:history="1">
        <w:r w:rsidRPr="00CF0E7E">
          <w:rPr>
            <w:rFonts w:ascii="Times New Roman" w:eastAsia="Times New Roman" w:hAnsi="Times New Roman" w:cs="Times New Roman"/>
            <w:color w:val="0000FF"/>
            <w:sz w:val="24"/>
            <w:szCs w:val="24"/>
            <w:u w:val="single"/>
            <w:lang w:eastAsia="ru-RU"/>
          </w:rPr>
          <w:t>электроны</w:t>
        </w:r>
      </w:hyperlink>
      <w:r w:rsidRPr="00CF0E7E">
        <w:rPr>
          <w:rFonts w:ascii="Times New Roman" w:eastAsia="Times New Roman" w:hAnsi="Times New Roman" w:cs="Times New Roman"/>
          <w:sz w:val="24"/>
          <w:szCs w:val="24"/>
          <w:lang w:eastAsia="ru-RU"/>
        </w:rPr>
        <w:t xml:space="preserve"> и нейтральные частицы – </w:t>
      </w:r>
      <w:hyperlink r:id="rId10" w:history="1">
        <w:r w:rsidRPr="00CF0E7E">
          <w:rPr>
            <w:rFonts w:ascii="Times New Roman" w:eastAsia="Times New Roman" w:hAnsi="Times New Roman" w:cs="Times New Roman"/>
            <w:color w:val="0000FF"/>
            <w:sz w:val="24"/>
            <w:szCs w:val="24"/>
            <w:u w:val="single"/>
            <w:lang w:eastAsia="ru-RU"/>
          </w:rPr>
          <w:t>нейтроны</w:t>
        </w:r>
      </w:hyperlink>
      <w:r w:rsidRPr="00CF0E7E">
        <w:rPr>
          <w:rFonts w:ascii="Times New Roman" w:eastAsia="Times New Roman" w:hAnsi="Times New Roman" w:cs="Times New Roman"/>
          <w:sz w:val="24"/>
          <w:szCs w:val="24"/>
          <w:lang w:eastAsia="ru-RU"/>
        </w:rPr>
        <w:t xml:space="preserve">. Протоны и нейтроны входят в состав атомных ядер, электроны образуют электронную оболочку атомов. Электрические заряды протона и электрона по модулю в точности одинаковы и равны элементарному заряду </w:t>
      </w:r>
      <w:proofErr w:type="spellStart"/>
      <w:r w:rsidRPr="00CF0E7E">
        <w:rPr>
          <w:rFonts w:ascii="Times New Roman" w:eastAsia="Times New Roman" w:hAnsi="Times New Roman" w:cs="Times New Roman"/>
          <w:sz w:val="24"/>
          <w:szCs w:val="24"/>
          <w:lang w:eastAsia="ru-RU"/>
        </w:rPr>
        <w:t>e</w:t>
      </w:r>
      <w:proofErr w:type="spellEnd"/>
      <w:r w:rsidRPr="00CF0E7E">
        <w:rPr>
          <w:rFonts w:ascii="Times New Roman" w:eastAsia="Times New Roman" w:hAnsi="Times New Roman" w:cs="Times New Roman"/>
          <w:sz w:val="24"/>
          <w:szCs w:val="24"/>
          <w:lang w:eastAsia="ru-RU"/>
        </w:rPr>
        <w:t xml:space="preserve">. </w:t>
      </w:r>
    </w:p>
    <w:tbl>
      <w:tblPr>
        <w:tblW w:w="0" w:type="auto"/>
        <w:tblCellSpacing w:w="15" w:type="dxa"/>
        <w:tblCellMar>
          <w:top w:w="15" w:type="dxa"/>
          <w:left w:w="15" w:type="dxa"/>
          <w:bottom w:w="15" w:type="dxa"/>
          <w:right w:w="15" w:type="dxa"/>
        </w:tblCellMar>
        <w:tblLook w:val="04A0"/>
      </w:tblPr>
      <w:tblGrid>
        <w:gridCol w:w="81"/>
        <w:gridCol w:w="3734"/>
        <w:gridCol w:w="81"/>
      </w:tblGrid>
      <w:tr w:rsidR="00AA6499" w:rsidRPr="00AA6499" w:rsidTr="00AA6499">
        <w:trPr>
          <w:tblCellSpacing w:w="15" w:type="dxa"/>
        </w:trPr>
        <w:tc>
          <w:tcPr>
            <w:tcW w:w="0" w:type="auto"/>
            <w:vAlign w:val="center"/>
            <w:hideMark/>
          </w:tcPr>
          <w:p w:rsidR="00AA6499" w:rsidRPr="00AA6499" w:rsidRDefault="00AA6499" w:rsidP="00CF0E7E">
            <w:pPr>
              <w:spacing w:after="0" w:line="240" w:lineRule="auto"/>
              <w:jc w:val="both"/>
              <w:rPr>
                <w:rFonts w:ascii="Times New Roman" w:eastAsia="Times New Roman" w:hAnsi="Times New Roman" w:cs="Times New Roman"/>
                <w:sz w:val="24"/>
                <w:szCs w:val="24"/>
                <w:lang w:eastAsia="ru-RU"/>
              </w:rPr>
            </w:pPr>
          </w:p>
        </w:tc>
        <w:tc>
          <w:tcPr>
            <w:tcW w:w="0" w:type="auto"/>
            <w:vAlign w:val="center"/>
            <w:hideMark/>
          </w:tcPr>
          <w:p w:rsidR="00AA6499" w:rsidRPr="00AA6499" w:rsidRDefault="00AA6499" w:rsidP="00CF0E7E">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CF0E7E">
              <w:rPr>
                <w:rFonts w:ascii="Times New Roman" w:eastAsia="Times New Roman" w:hAnsi="Times New Roman" w:cs="Times New Roman"/>
                <w:sz w:val="24"/>
                <w:szCs w:val="24"/>
                <w:lang w:eastAsia="ru-RU"/>
              </w:rPr>
              <w:t>e</w:t>
            </w:r>
            <w:proofErr w:type="spellEnd"/>
            <w:r w:rsidRPr="00CF0E7E">
              <w:rPr>
                <w:rFonts w:ascii="Times New Roman" w:eastAsia="Times New Roman" w:hAnsi="Times New Roman" w:cs="Times New Roman"/>
                <w:sz w:val="24"/>
                <w:szCs w:val="24"/>
                <w:lang w:eastAsia="ru-RU"/>
              </w:rPr>
              <w:t> = 1,602177·10</w:t>
            </w:r>
            <w:r w:rsidRPr="00CF0E7E">
              <w:rPr>
                <w:rFonts w:ascii="Times New Roman" w:eastAsia="Times New Roman" w:hAnsi="Times New Roman" w:cs="Times New Roman"/>
                <w:sz w:val="24"/>
                <w:szCs w:val="24"/>
                <w:vertAlign w:val="superscript"/>
                <w:lang w:eastAsia="ru-RU"/>
              </w:rPr>
              <w:t>–19</w:t>
            </w:r>
            <w:r w:rsidRPr="00CF0E7E">
              <w:rPr>
                <w:rFonts w:ascii="Times New Roman" w:eastAsia="Times New Roman" w:hAnsi="Times New Roman" w:cs="Times New Roman"/>
                <w:sz w:val="24"/>
                <w:szCs w:val="24"/>
                <w:lang w:eastAsia="ru-RU"/>
              </w:rPr>
              <w:t> Кл ≈ 1,6·10</w:t>
            </w:r>
            <w:r w:rsidRPr="00CF0E7E">
              <w:rPr>
                <w:rFonts w:ascii="Times New Roman" w:eastAsia="Times New Roman" w:hAnsi="Times New Roman" w:cs="Times New Roman"/>
                <w:sz w:val="24"/>
                <w:szCs w:val="24"/>
                <w:vertAlign w:val="superscript"/>
                <w:lang w:eastAsia="ru-RU"/>
              </w:rPr>
              <w:t>–19</w:t>
            </w:r>
            <w:r w:rsidRPr="00CF0E7E">
              <w:rPr>
                <w:rFonts w:ascii="Times New Roman" w:eastAsia="Times New Roman" w:hAnsi="Times New Roman" w:cs="Times New Roman"/>
                <w:sz w:val="24"/>
                <w:szCs w:val="24"/>
                <w:lang w:eastAsia="ru-RU"/>
              </w:rPr>
              <w:t xml:space="preserve"> Кл. </w:t>
            </w:r>
          </w:p>
        </w:tc>
        <w:tc>
          <w:tcPr>
            <w:tcW w:w="0" w:type="auto"/>
            <w:vAlign w:val="center"/>
            <w:hideMark/>
          </w:tcPr>
          <w:p w:rsidR="00AA6499" w:rsidRPr="00AA6499" w:rsidRDefault="00AA6499" w:rsidP="00CF0E7E">
            <w:pPr>
              <w:spacing w:after="0" w:line="240" w:lineRule="auto"/>
              <w:jc w:val="both"/>
              <w:rPr>
                <w:rFonts w:ascii="Times New Roman" w:eastAsia="Times New Roman" w:hAnsi="Times New Roman" w:cs="Times New Roman"/>
                <w:sz w:val="24"/>
                <w:szCs w:val="24"/>
                <w:lang w:eastAsia="ru-RU"/>
              </w:rPr>
            </w:pPr>
          </w:p>
        </w:tc>
      </w:tr>
    </w:tbl>
    <w:p w:rsidR="00AA6499" w:rsidRPr="00AA6499" w:rsidRDefault="00AA6499" w:rsidP="002D5FE8">
      <w:pPr>
        <w:spacing w:after="0" w:line="240" w:lineRule="auto"/>
        <w:jc w:val="both"/>
        <w:rPr>
          <w:rFonts w:ascii="Times New Roman" w:eastAsia="Times New Roman" w:hAnsi="Times New Roman" w:cs="Times New Roman"/>
          <w:sz w:val="24"/>
          <w:szCs w:val="24"/>
          <w:lang w:eastAsia="ru-RU"/>
        </w:rPr>
      </w:pPr>
      <w:r w:rsidRPr="00CF0E7E">
        <w:rPr>
          <w:rFonts w:ascii="Times New Roman" w:eastAsia="Times New Roman" w:hAnsi="Times New Roman" w:cs="Times New Roman"/>
          <w:sz w:val="24"/>
          <w:szCs w:val="24"/>
          <w:lang w:eastAsia="ru-RU"/>
        </w:rPr>
        <w:t>В нейтральном атоме число протонов в ядре равно числу электронов в оболочке. Это число называется атомным номером. Атом данного вещества может потерять один или несколько электронов или приобрести лишний электрон. В этих случаях нейтральный атом превращается в положительно или отрицательно заряженный ион.</w:t>
      </w:r>
    </w:p>
    <w:p w:rsidR="00AA6499" w:rsidRPr="00AA6499" w:rsidRDefault="00AA6499" w:rsidP="002D5FE8">
      <w:pPr>
        <w:spacing w:after="0" w:line="240" w:lineRule="auto"/>
        <w:jc w:val="both"/>
        <w:rPr>
          <w:rFonts w:ascii="Times New Roman" w:eastAsia="Times New Roman" w:hAnsi="Times New Roman" w:cs="Times New Roman"/>
          <w:sz w:val="24"/>
          <w:szCs w:val="24"/>
          <w:lang w:eastAsia="ru-RU"/>
        </w:rPr>
      </w:pPr>
      <w:r w:rsidRPr="00CF0E7E">
        <w:rPr>
          <w:rFonts w:ascii="Times New Roman" w:eastAsia="Times New Roman" w:hAnsi="Times New Roman" w:cs="Times New Roman"/>
          <w:sz w:val="24"/>
          <w:szCs w:val="24"/>
          <w:lang w:eastAsia="ru-RU"/>
        </w:rPr>
        <w:t xml:space="preserve">Заряд может передаваться от одного тела к другому только порциями, содержащими целое число элементарных зарядов. Таким образом, электрический заряд тела – дискретная величина: </w:t>
      </w:r>
    </w:p>
    <w:p w:rsidR="001F2C65" w:rsidRPr="002D5FE8" w:rsidRDefault="00AA6499" w:rsidP="00CF0E7E">
      <w:pPr>
        <w:pStyle w:val="c4"/>
        <w:jc w:val="both"/>
      </w:pPr>
      <w:r w:rsidRPr="00CF0E7E">
        <w:rPr>
          <w:rStyle w:val="c0"/>
        </w:rPr>
        <w:t xml:space="preserve">Впервые закон взаимодействия неподвижных зарядов был установлен французским физиком Ш. Кулоном (1785 г.). В своих опытах Кулон измерял силы притяжения и отталкивания заряженных </w:t>
      </w:r>
      <w:proofErr w:type="gramStart"/>
      <w:r w:rsidRPr="00CF0E7E">
        <w:rPr>
          <w:rStyle w:val="c0"/>
        </w:rPr>
        <w:t>шариков</w:t>
      </w:r>
      <w:proofErr w:type="gramEnd"/>
      <w:r w:rsidRPr="00CF0E7E">
        <w:rPr>
          <w:rStyle w:val="c0"/>
        </w:rPr>
        <w:t xml:space="preserve"> с помощью сконструированного им прибора – крутильных весов (</w:t>
      </w:r>
      <w:r w:rsidR="002D5FE8">
        <w:rPr>
          <w:rStyle w:val="c0"/>
        </w:rPr>
        <w:t>см. рис.</w:t>
      </w:r>
      <w:r w:rsidRPr="00CF0E7E">
        <w:rPr>
          <w:rStyle w:val="c0"/>
        </w:rPr>
        <w:t>), отличавшихся чрезвычайно высокой чувствительностью. Так, например, коромысло весов поворачивалось на 1° под действием силы порядка 10</w:t>
      </w:r>
      <w:r w:rsidRPr="002D5FE8">
        <w:rPr>
          <w:rStyle w:val="c20"/>
          <w:vertAlign w:val="superscript"/>
        </w:rPr>
        <w:t>–9</w:t>
      </w:r>
      <w:r w:rsidRPr="00CF0E7E">
        <w:rPr>
          <w:rStyle w:val="c0"/>
        </w:rPr>
        <w:t> Н.</w:t>
      </w:r>
      <w:r w:rsidR="00CF0E7E" w:rsidRPr="00CF0E7E">
        <w:rPr>
          <w:noProof/>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362200" cy="3419475"/>
            <wp:effectExtent l="19050" t="0" r="0" b="0"/>
            <wp:wrapSquare wrapText="bothSides"/>
            <wp:docPr id="6" name="Рисунок 2" descr="https://fsd.multiurok.ru/html/2018/05/21/s_5b0279c29dd78/905173_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8/05/21/s_5b0279c29dd78/905173_22.jpeg"/>
                    <pic:cNvPicPr>
                      <a:picLocks noChangeAspect="1" noChangeArrowheads="1"/>
                    </pic:cNvPicPr>
                  </pic:nvPicPr>
                  <pic:blipFill>
                    <a:blip r:embed="rId11" cstate="print"/>
                    <a:srcRect/>
                    <a:stretch>
                      <a:fillRect/>
                    </a:stretch>
                  </pic:blipFill>
                  <pic:spPr bwMode="auto">
                    <a:xfrm>
                      <a:off x="0" y="0"/>
                      <a:ext cx="2362200" cy="3419475"/>
                    </a:xfrm>
                    <a:prstGeom prst="rect">
                      <a:avLst/>
                    </a:prstGeom>
                    <a:noFill/>
                    <a:ln w="9525">
                      <a:noFill/>
                      <a:miter lim="800000"/>
                      <a:headEnd/>
                      <a:tailEnd/>
                    </a:ln>
                  </pic:spPr>
                </pic:pic>
              </a:graphicData>
            </a:graphic>
          </wp:anchor>
        </w:drawing>
      </w:r>
    </w:p>
    <w:p w:rsidR="002D5FE8" w:rsidRDefault="00AA6499" w:rsidP="00CF0E7E">
      <w:pPr>
        <w:pStyle w:val="c4"/>
        <w:jc w:val="both"/>
        <w:rPr>
          <w:rStyle w:val="c0"/>
        </w:rPr>
      </w:pPr>
      <w:r w:rsidRPr="00CF0E7E">
        <w:rPr>
          <w:rStyle w:val="c0"/>
        </w:rPr>
        <w:t xml:space="preserve">Идея измерений основывалась на блестящей догадке Кулона о том, что если заряженный шарик привести в контакт с точно таким же незаряженным, то заряд первого разделится между ними поровну. Таким образом, был указан способ </w:t>
      </w:r>
      <w:proofErr w:type="gramStart"/>
      <w:r w:rsidRPr="00CF0E7E">
        <w:rPr>
          <w:rStyle w:val="c0"/>
        </w:rPr>
        <w:t>изменять</w:t>
      </w:r>
      <w:proofErr w:type="gramEnd"/>
      <w:r w:rsidRPr="00CF0E7E">
        <w:rPr>
          <w:rStyle w:val="c0"/>
        </w:rPr>
        <w:t xml:space="preserve"> заряд шарика в два, три и т. д. раз. </w:t>
      </w:r>
    </w:p>
    <w:p w:rsidR="001F2C65" w:rsidRPr="00CF0E7E" w:rsidRDefault="00AA6499" w:rsidP="00CF0E7E">
      <w:pPr>
        <w:pStyle w:val="c4"/>
        <w:jc w:val="both"/>
      </w:pPr>
      <w:r w:rsidRPr="00CF0E7E">
        <w:rPr>
          <w:rStyle w:val="c0"/>
        </w:rPr>
        <w:t xml:space="preserve">В опытах Кулона измерялось взаимодействие между шариками, размеры которых много меньше расстояния между ними. Такие заряженные тела принято называть </w:t>
      </w:r>
      <w:r w:rsidRPr="00CF0E7E">
        <w:rPr>
          <w:rStyle w:val="c42"/>
        </w:rPr>
        <w:t>точечными зарядами</w:t>
      </w:r>
      <w:r w:rsidRPr="00CF0E7E">
        <w:rPr>
          <w:rStyle w:val="c0"/>
        </w:rPr>
        <w:t>.</w:t>
      </w:r>
    </w:p>
    <w:p w:rsidR="00AA6499" w:rsidRPr="002D5FE8" w:rsidRDefault="00AA6499" w:rsidP="002D5FE8">
      <w:pPr>
        <w:pStyle w:val="c4"/>
        <w:spacing w:before="0" w:beforeAutospacing="0" w:after="0" w:afterAutospacing="0"/>
        <w:ind w:firstLine="708"/>
        <w:jc w:val="both"/>
        <w:rPr>
          <w:i/>
        </w:rPr>
      </w:pPr>
      <w:r w:rsidRPr="002D5FE8">
        <w:rPr>
          <w:rStyle w:val="c25"/>
          <w:i/>
        </w:rPr>
        <w:lastRenderedPageBreak/>
        <w:t xml:space="preserve">Точечным зарядом </w:t>
      </w:r>
      <w:r w:rsidRPr="002D5FE8">
        <w:rPr>
          <w:rStyle w:val="c42"/>
          <w:i/>
        </w:rPr>
        <w:t>называют заряженное тело, размерами которого в условиях данной задачи можно пренебречь.</w:t>
      </w:r>
    </w:p>
    <w:p w:rsidR="00AA6499" w:rsidRPr="00CF0E7E" w:rsidRDefault="00AA6499" w:rsidP="002D5FE8">
      <w:pPr>
        <w:pStyle w:val="c4"/>
        <w:spacing w:before="0" w:beforeAutospacing="0" w:after="0" w:afterAutospacing="0"/>
        <w:jc w:val="both"/>
      </w:pPr>
      <w:r w:rsidRPr="00CF0E7E">
        <w:rPr>
          <w:rStyle w:val="c0"/>
        </w:rPr>
        <w:t>На основании многочисленных опытов Кулон установил следующий закон:</w:t>
      </w:r>
    </w:p>
    <w:p w:rsidR="001F2C65" w:rsidRPr="002D5FE8" w:rsidRDefault="001F2C65" w:rsidP="002D5FE8">
      <w:pPr>
        <w:pStyle w:val="a7"/>
        <w:spacing w:before="0" w:beforeAutospacing="0" w:after="0" w:afterAutospacing="0"/>
        <w:jc w:val="both"/>
        <w:rPr>
          <w:b/>
          <w:i/>
        </w:rPr>
      </w:pPr>
      <w:r w:rsidRPr="002D5FE8">
        <w:rPr>
          <w:b/>
          <w:i/>
        </w:rPr>
        <w:t xml:space="preserve">Два неподвижных точечных электрических заряда взаимодействуют в вакууме с силой, прямо пропорциональной произведению этих зарядов и обратно пропорциональной квадрату расстояния между ними. </w:t>
      </w:r>
    </w:p>
    <w:p w:rsidR="001F2C65" w:rsidRPr="00CF0E7E" w:rsidRDefault="001F2C65" w:rsidP="00CF0E7E">
      <w:pPr>
        <w:pStyle w:val="a7"/>
        <w:spacing w:before="0" w:beforeAutospacing="0" w:after="0" w:afterAutospacing="0"/>
        <w:jc w:val="both"/>
      </w:pPr>
      <w:r w:rsidRPr="00CF0E7E">
        <w:rPr>
          <w:noProof/>
        </w:rPr>
        <w:drawing>
          <wp:inline distT="0" distB="0" distL="0" distR="0">
            <wp:extent cx="933450" cy="523875"/>
            <wp:effectExtent l="0" t="0" r="0" b="0"/>
            <wp:docPr id="9" name="Рисунок 9" descr="https://mega-talant.com/uploads/files/84652/85691/90714_html/images/85691.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ga-talant.com/uploads/files/84652/85691/90714_html/images/85691.004.png"/>
                    <pic:cNvPicPr>
                      <a:picLocks noChangeAspect="1" noChangeArrowheads="1"/>
                    </pic:cNvPicPr>
                  </pic:nvPicPr>
                  <pic:blipFill>
                    <a:blip r:embed="rId12" cstate="print"/>
                    <a:srcRect/>
                    <a:stretch>
                      <a:fillRect/>
                    </a:stretch>
                  </pic:blipFill>
                  <pic:spPr bwMode="auto">
                    <a:xfrm>
                      <a:off x="0" y="0"/>
                      <a:ext cx="933450" cy="523875"/>
                    </a:xfrm>
                    <a:prstGeom prst="rect">
                      <a:avLst/>
                    </a:prstGeom>
                    <a:noFill/>
                    <a:ln w="9525">
                      <a:noFill/>
                      <a:miter lim="800000"/>
                      <a:headEnd/>
                      <a:tailEnd/>
                    </a:ln>
                  </pic:spPr>
                </pic:pic>
              </a:graphicData>
            </a:graphic>
          </wp:inline>
        </w:drawing>
      </w:r>
    </w:p>
    <w:p w:rsidR="001F2C65" w:rsidRPr="00CF0E7E" w:rsidRDefault="001F2C65" w:rsidP="00CF0E7E">
      <w:pPr>
        <w:pStyle w:val="a7"/>
        <w:spacing w:before="0" w:beforeAutospacing="0" w:after="0" w:afterAutospacing="0"/>
        <w:jc w:val="both"/>
      </w:pPr>
      <w:r w:rsidRPr="00CF0E7E">
        <w:t xml:space="preserve">где: </w:t>
      </w:r>
    </w:p>
    <w:p w:rsidR="001F2C65" w:rsidRPr="00CF0E7E" w:rsidRDefault="001F2C65" w:rsidP="00CF0E7E">
      <w:pPr>
        <w:pStyle w:val="a7"/>
        <w:spacing w:before="0" w:beforeAutospacing="0" w:after="0" w:afterAutospacing="0"/>
        <w:jc w:val="both"/>
      </w:pPr>
      <w:proofErr w:type="spellStart"/>
      <w:r w:rsidRPr="00CF0E7E">
        <w:rPr>
          <w:rStyle w:val="a8"/>
        </w:rPr>
        <w:t>q</w:t>
      </w:r>
      <w:proofErr w:type="spellEnd"/>
      <w:r w:rsidRPr="00CF0E7E">
        <w:rPr>
          <w:rStyle w:val="a8"/>
        </w:rPr>
        <w:t xml:space="preserve"> </w:t>
      </w:r>
      <w:r w:rsidRPr="00CF0E7E">
        <w:rPr>
          <w:rStyle w:val="a8"/>
          <w:vertAlign w:val="subscript"/>
        </w:rPr>
        <w:t>1,</w:t>
      </w:r>
      <w:r w:rsidRPr="00CF0E7E">
        <w:rPr>
          <w:rStyle w:val="a8"/>
        </w:rPr>
        <w:t xml:space="preserve">q </w:t>
      </w:r>
      <w:r w:rsidRPr="00CF0E7E">
        <w:rPr>
          <w:rStyle w:val="a8"/>
          <w:vertAlign w:val="subscript"/>
        </w:rPr>
        <w:t xml:space="preserve">2 </w:t>
      </w:r>
      <w:r w:rsidRPr="00CF0E7E">
        <w:t xml:space="preserve">- величина зарядов [Кл] </w:t>
      </w:r>
    </w:p>
    <w:p w:rsidR="001F2C65" w:rsidRPr="00CF0E7E" w:rsidRDefault="001F2C65" w:rsidP="00CF0E7E">
      <w:pPr>
        <w:pStyle w:val="a7"/>
        <w:spacing w:before="0" w:beforeAutospacing="0" w:after="0" w:afterAutospacing="0"/>
        <w:jc w:val="both"/>
      </w:pPr>
      <w:proofErr w:type="spellStart"/>
      <w:r w:rsidRPr="00CF0E7E">
        <w:rPr>
          <w:rStyle w:val="a8"/>
        </w:rPr>
        <w:t>r</w:t>
      </w:r>
      <w:proofErr w:type="spellEnd"/>
      <w:r w:rsidRPr="00CF0E7E">
        <w:t>- расстояние между зарядами [</w:t>
      </w:r>
      <w:proofErr w:type="gramStart"/>
      <w:r w:rsidRPr="00CF0E7E">
        <w:t>м</w:t>
      </w:r>
      <w:proofErr w:type="gramEnd"/>
      <w:r w:rsidRPr="00CF0E7E">
        <w:t xml:space="preserve">] </w:t>
      </w:r>
    </w:p>
    <w:p w:rsidR="001F2C65" w:rsidRPr="00CF0E7E" w:rsidRDefault="001F2C65" w:rsidP="00CF0E7E">
      <w:pPr>
        <w:pStyle w:val="a7"/>
        <w:spacing w:before="0" w:beforeAutospacing="0" w:after="0" w:afterAutospacing="0"/>
        <w:jc w:val="both"/>
      </w:pPr>
      <w:proofErr w:type="spellStart"/>
      <w:r w:rsidRPr="00CF0E7E">
        <w:rPr>
          <w:rStyle w:val="a8"/>
        </w:rPr>
        <w:t>k</w:t>
      </w:r>
      <w:proofErr w:type="spellEnd"/>
      <w:r w:rsidRPr="00CF0E7E">
        <w:t xml:space="preserve"> – коэффициент пропорциональности [Н•м</w:t>
      </w:r>
      <w:proofErr w:type="gramStart"/>
      <w:r w:rsidRPr="00CF0E7E">
        <w:rPr>
          <w:vertAlign w:val="superscript"/>
        </w:rPr>
        <w:t>2</w:t>
      </w:r>
      <w:proofErr w:type="gramEnd"/>
      <w:r w:rsidRPr="00CF0E7E">
        <w:t>/Кл</w:t>
      </w:r>
      <w:r w:rsidRPr="00CF0E7E">
        <w:rPr>
          <w:vertAlign w:val="superscript"/>
        </w:rPr>
        <w:t>2</w:t>
      </w:r>
      <w:r w:rsidRPr="00CF0E7E">
        <w:t xml:space="preserve">] </w:t>
      </w:r>
    </w:p>
    <w:p w:rsidR="001F2C65" w:rsidRPr="00CF0E7E" w:rsidRDefault="001F2C65" w:rsidP="00CF0E7E">
      <w:pPr>
        <w:pStyle w:val="a7"/>
        <w:spacing w:before="0" w:beforeAutospacing="0" w:after="0" w:afterAutospacing="0"/>
        <w:jc w:val="both"/>
      </w:pPr>
      <w:r w:rsidRPr="00CF0E7E">
        <w:rPr>
          <w:rStyle w:val="a8"/>
        </w:rPr>
        <w:t>F</w:t>
      </w:r>
      <w:r w:rsidRPr="00CF0E7E">
        <w:t xml:space="preserve">- сила Кулона (кулоновская сила) [Н] </w:t>
      </w:r>
    </w:p>
    <w:p w:rsidR="001F2C65" w:rsidRPr="00CF0E7E" w:rsidRDefault="001F2C65" w:rsidP="00CF0E7E">
      <w:pPr>
        <w:pStyle w:val="a7"/>
        <w:spacing w:before="0" w:beforeAutospacing="0" w:after="0" w:afterAutospacing="0"/>
        <w:ind w:firstLine="540"/>
        <w:jc w:val="both"/>
      </w:pPr>
      <w:r w:rsidRPr="00CF0E7E">
        <w:t xml:space="preserve">В Международной системе единиц (СИ) за единицу электрического заряда принят </w:t>
      </w:r>
      <w:r w:rsidRPr="00CF0E7E">
        <w:rPr>
          <w:rStyle w:val="a8"/>
        </w:rPr>
        <w:t>1 кулон (1 Кл)</w:t>
      </w:r>
      <w:r w:rsidRPr="00CF0E7E">
        <w:t xml:space="preserve">. </w:t>
      </w:r>
    </w:p>
    <w:p w:rsidR="001F2C65" w:rsidRPr="00CF0E7E" w:rsidRDefault="001F2C65" w:rsidP="00CF0E7E">
      <w:pPr>
        <w:pStyle w:val="a7"/>
        <w:spacing w:before="0" w:beforeAutospacing="0" w:after="0" w:afterAutospacing="0"/>
        <w:jc w:val="both"/>
      </w:pPr>
      <w:r w:rsidRPr="00CF0E7E">
        <w:rPr>
          <w:rStyle w:val="a8"/>
        </w:rPr>
        <w:t> </w:t>
      </w:r>
      <w:r w:rsidRPr="00CF0E7E">
        <w:t xml:space="preserve"> </w:t>
      </w:r>
    </w:p>
    <w:p w:rsidR="001F2C65" w:rsidRPr="002D5FE8" w:rsidRDefault="001F2C65" w:rsidP="002D5FE8">
      <w:pPr>
        <w:pStyle w:val="a7"/>
        <w:spacing w:before="0" w:beforeAutospacing="0" w:after="0" w:afterAutospacing="0"/>
        <w:ind w:firstLine="540"/>
        <w:jc w:val="both"/>
        <w:rPr>
          <w:i/>
        </w:rPr>
      </w:pPr>
      <w:r w:rsidRPr="002D5FE8">
        <w:rPr>
          <w:rStyle w:val="a8"/>
          <w:i/>
        </w:rPr>
        <w:t>1 кулон – это точечный заряд, который действует в вакууме на равный ему точечный заряд, расположенный на расстоянии, равном 1 м, силой 9•10</w:t>
      </w:r>
      <w:r w:rsidRPr="002D5FE8">
        <w:rPr>
          <w:rStyle w:val="a8"/>
          <w:i/>
          <w:vertAlign w:val="superscript"/>
        </w:rPr>
        <w:t>9</w:t>
      </w:r>
      <w:r w:rsidRPr="002D5FE8">
        <w:rPr>
          <w:rStyle w:val="a8"/>
          <w:i/>
        </w:rPr>
        <w:t xml:space="preserve"> Н.</w:t>
      </w:r>
      <w:r w:rsidRPr="002D5FE8">
        <w:rPr>
          <w:i/>
        </w:rPr>
        <w:t xml:space="preserve"> </w:t>
      </w:r>
    </w:p>
    <w:p w:rsidR="00CF0E7E" w:rsidRPr="00CF0E7E" w:rsidRDefault="001F2C65" w:rsidP="00CF0E7E">
      <w:pPr>
        <w:pStyle w:val="a7"/>
        <w:jc w:val="both"/>
      </w:pPr>
      <w:r w:rsidRPr="00CF0E7E">
        <w:rPr>
          <w:rStyle w:val="a8"/>
        </w:rPr>
        <w:t> </w:t>
      </w:r>
      <w:r w:rsidR="00CF0E7E" w:rsidRPr="00CF0E7E">
        <w:t xml:space="preserve">Кулоновская сила подчиняется III закону Ньютона: </w:t>
      </w:r>
      <w:r w:rsidR="00CF0E7E" w:rsidRPr="002D5FE8">
        <w:rPr>
          <w:i/>
        </w:rPr>
        <w:t>силы взаимодействия между зарядами равны по модулю и направлены противоположно друг другу вдоль прямой, соединяющей эти заряды</w:t>
      </w:r>
      <w:r w:rsidR="00CF0E7E" w:rsidRPr="00CF0E7E">
        <w:t>. Кулоновские силы F — центральные силы.</w:t>
      </w:r>
      <w:r w:rsidR="00CF0E7E" w:rsidRPr="00CF0E7E">
        <w:rPr>
          <w:noProof/>
        </w:rPr>
        <w:drawing>
          <wp:inline distT="0" distB="0" distL="0" distR="0">
            <wp:extent cx="1857375" cy="923925"/>
            <wp:effectExtent l="19050" t="0" r="9525" b="0"/>
            <wp:docPr id="14" name="Рисунок 14" descr="https://fsd.kopilkaurokov.ru/uploads/user_file_55211179cb1a8/konspiekt-uroka-zakon-kulona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kopilkaurokov.ru/uploads/user_file_55211179cb1a8/konspiekt-uroka-zakon-kulona_8.png"/>
                    <pic:cNvPicPr>
                      <a:picLocks noChangeAspect="1" noChangeArrowheads="1"/>
                    </pic:cNvPicPr>
                  </pic:nvPicPr>
                  <pic:blipFill>
                    <a:blip r:embed="rId13" cstate="print"/>
                    <a:srcRect/>
                    <a:stretch>
                      <a:fillRect/>
                    </a:stretch>
                  </pic:blipFill>
                  <pic:spPr bwMode="auto">
                    <a:xfrm>
                      <a:off x="0" y="0"/>
                      <a:ext cx="1857375" cy="923925"/>
                    </a:xfrm>
                    <a:prstGeom prst="rect">
                      <a:avLst/>
                    </a:prstGeom>
                    <a:noFill/>
                    <a:ln w="9525">
                      <a:noFill/>
                      <a:miter lim="800000"/>
                      <a:headEnd/>
                      <a:tailEnd/>
                    </a:ln>
                  </pic:spPr>
                </pic:pic>
              </a:graphicData>
            </a:graphic>
          </wp:inline>
        </w:drawing>
      </w:r>
    </w:p>
    <w:p w:rsidR="00CF0E7E" w:rsidRPr="00CF0E7E" w:rsidRDefault="00CF0E7E" w:rsidP="00CF0E7E">
      <w:pPr>
        <w:pStyle w:val="a7"/>
        <w:jc w:val="both"/>
      </w:pPr>
      <w:r w:rsidRPr="00CF0E7E">
        <w:t>Разноименные заряды притягиваются. Одноименные заряды отталкиваются.</w:t>
      </w:r>
    </w:p>
    <w:p w:rsidR="002D5FE8" w:rsidRDefault="002D5FE8" w:rsidP="002D5FE8">
      <w:pPr>
        <w:spacing w:after="0" w:line="240" w:lineRule="auto"/>
        <w:ind w:firstLine="357"/>
        <w:jc w:val="both"/>
        <w:rPr>
          <w:rFonts w:ascii="Times New Roman" w:eastAsia="Times New Roman" w:hAnsi="Times New Roman" w:cs="Times New Roman"/>
          <w:color w:val="FF0000"/>
          <w:sz w:val="28"/>
          <w:szCs w:val="28"/>
          <w:lang w:eastAsia="ru-RU"/>
        </w:rPr>
      </w:pPr>
      <w:r w:rsidRPr="00CF0E7E">
        <w:rPr>
          <w:rFonts w:ascii="Times New Roman" w:eastAsia="Times New Roman" w:hAnsi="Times New Roman" w:cs="Times New Roman"/>
          <w:b/>
          <w:color w:val="FF0000"/>
          <w:sz w:val="28"/>
          <w:szCs w:val="28"/>
          <w:u w:val="single"/>
          <w:lang w:eastAsia="ru-RU"/>
        </w:rPr>
        <w:t>Задание:</w:t>
      </w:r>
      <w:r>
        <w:rPr>
          <w:rFonts w:ascii="Times New Roman" w:eastAsia="Times New Roman" w:hAnsi="Times New Roman" w:cs="Times New Roman"/>
          <w:b/>
          <w:color w:val="FF0000"/>
          <w:sz w:val="28"/>
          <w:szCs w:val="28"/>
          <w:u w:val="single"/>
          <w:lang w:eastAsia="ru-RU"/>
        </w:rPr>
        <w:t xml:space="preserve"> </w:t>
      </w:r>
      <w:r>
        <w:rPr>
          <w:rFonts w:ascii="Times New Roman" w:eastAsia="Times New Roman" w:hAnsi="Times New Roman" w:cs="Times New Roman"/>
          <w:color w:val="FF0000"/>
          <w:sz w:val="28"/>
          <w:szCs w:val="28"/>
          <w:lang w:eastAsia="ru-RU"/>
        </w:rPr>
        <w:t>Запишите формулировку закона Кулона и формулу закона. Выпишите все физические величины, входящие в формулу.</w:t>
      </w:r>
    </w:p>
    <w:p w:rsidR="002D5FE8" w:rsidRPr="00CF0E7E" w:rsidRDefault="002D5FE8" w:rsidP="002D5FE8">
      <w:pPr>
        <w:spacing w:after="0" w:line="240" w:lineRule="auto"/>
        <w:ind w:firstLine="357"/>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FF0000"/>
          <w:sz w:val="28"/>
          <w:szCs w:val="28"/>
          <w:lang w:eastAsia="ru-RU"/>
        </w:rPr>
        <w:t xml:space="preserve">Сделайте рисунок, поясняющий взаимодействие разноимённо заряженных тел и самостоятельно для одноимённо заряженных тел. </w:t>
      </w:r>
    </w:p>
    <w:p w:rsidR="001F2C65" w:rsidRPr="00CF0E7E" w:rsidRDefault="001F2C65" w:rsidP="00CF0E7E">
      <w:pPr>
        <w:pStyle w:val="a7"/>
        <w:spacing w:before="0" w:beforeAutospacing="0" w:after="0" w:afterAutospacing="0"/>
        <w:jc w:val="both"/>
      </w:pPr>
    </w:p>
    <w:p w:rsidR="001F2C65" w:rsidRPr="001F2C65" w:rsidRDefault="001F2C65" w:rsidP="00CF0E7E">
      <w:pPr>
        <w:spacing w:after="0" w:line="240" w:lineRule="auto"/>
        <w:jc w:val="both"/>
        <w:rPr>
          <w:rFonts w:ascii="Times New Roman" w:eastAsia="Times New Roman" w:hAnsi="Times New Roman" w:cs="Times New Roman"/>
          <w:sz w:val="24"/>
          <w:szCs w:val="24"/>
          <w:lang w:eastAsia="ru-RU"/>
        </w:rPr>
      </w:pPr>
      <w:r w:rsidRPr="00CF0E7E">
        <w:rPr>
          <w:rFonts w:ascii="Times New Roman" w:eastAsia="Times New Roman" w:hAnsi="Times New Roman" w:cs="Times New Roman"/>
          <w:b/>
          <w:bCs/>
          <w:sz w:val="24"/>
          <w:szCs w:val="24"/>
          <w:lang w:eastAsia="ru-RU"/>
        </w:rPr>
        <w:t>Границы применимости закона:</w:t>
      </w:r>
      <w:r w:rsidRPr="001F2C65">
        <w:rPr>
          <w:rFonts w:ascii="Times New Roman" w:eastAsia="Times New Roman" w:hAnsi="Times New Roman" w:cs="Times New Roman"/>
          <w:sz w:val="24"/>
          <w:szCs w:val="24"/>
          <w:lang w:eastAsia="ru-RU"/>
        </w:rPr>
        <w:t xml:space="preserve"> </w:t>
      </w:r>
    </w:p>
    <w:p w:rsidR="001F2C65" w:rsidRPr="001F2C65" w:rsidRDefault="001F2C65" w:rsidP="00CF0E7E">
      <w:pPr>
        <w:numPr>
          <w:ilvl w:val="0"/>
          <w:numId w:val="3"/>
        </w:numPr>
        <w:spacing w:before="100" w:beforeAutospacing="1" w:after="100" w:afterAutospacing="1" w:line="240" w:lineRule="auto"/>
        <w:ind w:left="638"/>
        <w:jc w:val="both"/>
        <w:rPr>
          <w:rFonts w:ascii="Times New Roman" w:eastAsia="Times New Roman" w:hAnsi="Times New Roman" w:cs="Times New Roman"/>
          <w:sz w:val="24"/>
          <w:szCs w:val="24"/>
          <w:lang w:eastAsia="ru-RU"/>
        </w:rPr>
      </w:pPr>
      <w:r w:rsidRPr="001F2C65">
        <w:rPr>
          <w:rFonts w:ascii="Times New Roman" w:eastAsia="Times New Roman" w:hAnsi="Times New Roman" w:cs="Times New Roman"/>
          <w:sz w:val="24"/>
          <w:szCs w:val="24"/>
          <w:lang w:eastAsia="ru-RU"/>
        </w:rPr>
        <w:t xml:space="preserve">Заряженные тела должны быть точечными. Если же размеры и расстояния соизмеримы, то закон Кулона не применим. В этом случае необходимо мысленно «разбить» тело на такие малые объемы, чтобы каждый из них отвечал условию </w:t>
      </w:r>
      <w:proofErr w:type="spellStart"/>
      <w:r w:rsidRPr="001F2C65">
        <w:rPr>
          <w:rFonts w:ascii="Times New Roman" w:eastAsia="Times New Roman" w:hAnsi="Times New Roman" w:cs="Times New Roman"/>
          <w:sz w:val="24"/>
          <w:szCs w:val="24"/>
          <w:lang w:eastAsia="ru-RU"/>
        </w:rPr>
        <w:t>точечности</w:t>
      </w:r>
      <w:proofErr w:type="spellEnd"/>
      <w:r w:rsidRPr="001F2C65">
        <w:rPr>
          <w:rFonts w:ascii="Times New Roman" w:eastAsia="Times New Roman" w:hAnsi="Times New Roman" w:cs="Times New Roman"/>
          <w:sz w:val="24"/>
          <w:szCs w:val="24"/>
          <w:lang w:eastAsia="ru-RU"/>
        </w:rPr>
        <w:t xml:space="preserve">. Суммирование сил, действующих между элементарными объемами заряженных тел, дает возможность определить электрическую силу. </w:t>
      </w:r>
    </w:p>
    <w:p w:rsidR="001F2C65" w:rsidRPr="002D5FE8" w:rsidRDefault="001F2C65" w:rsidP="00CF0E7E">
      <w:pPr>
        <w:numPr>
          <w:ilvl w:val="0"/>
          <w:numId w:val="3"/>
        </w:numPr>
        <w:spacing w:before="100" w:beforeAutospacing="1" w:after="100" w:afterAutospacing="1" w:line="240" w:lineRule="auto"/>
        <w:ind w:left="638"/>
        <w:jc w:val="both"/>
        <w:rPr>
          <w:rFonts w:ascii="Times New Roman" w:eastAsia="Times New Roman" w:hAnsi="Times New Roman" w:cs="Times New Roman"/>
          <w:sz w:val="24"/>
          <w:szCs w:val="24"/>
          <w:lang w:eastAsia="ru-RU"/>
        </w:rPr>
      </w:pPr>
      <w:r w:rsidRPr="001F2C65">
        <w:rPr>
          <w:rFonts w:ascii="Times New Roman" w:eastAsia="Times New Roman" w:hAnsi="Times New Roman" w:cs="Times New Roman"/>
          <w:sz w:val="24"/>
          <w:szCs w:val="24"/>
          <w:lang w:eastAsia="ru-RU"/>
        </w:rPr>
        <w:t xml:space="preserve">Заряженные тела должны быть неподвижными, т.к. при движении заряженных тел проявляется действие магнитного поля, возникающего в результате этого движения. </w:t>
      </w:r>
    </w:p>
    <w:p w:rsidR="00AA6499" w:rsidRPr="00CF0E7E" w:rsidRDefault="00AA6499" w:rsidP="00CF0E7E">
      <w:pPr>
        <w:pStyle w:val="c4"/>
        <w:jc w:val="both"/>
      </w:pPr>
      <w:r w:rsidRPr="00CF0E7E">
        <w:rPr>
          <w:rStyle w:val="c0"/>
        </w:rPr>
        <w:t xml:space="preserve">Опыт показывает, что силы кулоновского взаимодействия подчиняются </w:t>
      </w:r>
      <w:hyperlink r:id="rId14" w:history="1">
        <w:r w:rsidRPr="00CF0E7E">
          <w:rPr>
            <w:rStyle w:val="a3"/>
          </w:rPr>
          <w:t>принципу суперпозиции</w:t>
        </w:r>
      </w:hyperlink>
      <w:r w:rsidRPr="00CF0E7E">
        <w:rPr>
          <w:rStyle w:val="c0"/>
        </w:rPr>
        <w:t>.</w:t>
      </w:r>
    </w:p>
    <w:p w:rsidR="00AA6499" w:rsidRPr="00CF0E7E" w:rsidRDefault="00AA6499" w:rsidP="00CF0E7E">
      <w:pPr>
        <w:pStyle w:val="c4"/>
        <w:jc w:val="both"/>
      </w:pPr>
      <w:r w:rsidRPr="00CF0E7E">
        <w:rPr>
          <w:rStyle w:val="c42"/>
        </w:rPr>
        <w:t>Если заряженное тело взаимодействует одновременно с несколькими заряженными телами, то результирующая сила, действующая на данное тело, равна векторной сумме сил, действующих на это тело со стороны всех других заряженных тел.</w:t>
      </w:r>
    </w:p>
    <w:p w:rsidR="001F2C65" w:rsidRPr="002D5FE8" w:rsidRDefault="002D5FE8" w:rsidP="00CF0E7E">
      <w:pPr>
        <w:autoSpaceDE w:val="0"/>
        <w:autoSpaceDN w:val="0"/>
        <w:adjustRightInd w:val="0"/>
        <w:spacing w:after="0" w:line="240" w:lineRule="auto"/>
        <w:jc w:val="both"/>
        <w:rPr>
          <w:rFonts w:ascii="Times New Roman" w:hAnsi="Times New Roman" w:cs="Times New Roman"/>
          <w:b/>
          <w:bCs/>
          <w:color w:val="FF0000"/>
          <w:sz w:val="24"/>
          <w:szCs w:val="24"/>
        </w:rPr>
      </w:pPr>
      <w:r w:rsidRPr="002D5FE8">
        <w:rPr>
          <w:rFonts w:ascii="Times New Roman" w:hAnsi="Times New Roman" w:cs="Times New Roman"/>
          <w:b/>
          <w:bCs/>
          <w:color w:val="FF0000"/>
          <w:sz w:val="28"/>
          <w:szCs w:val="28"/>
        </w:rPr>
        <w:t>Задание:</w:t>
      </w:r>
      <w:r>
        <w:rPr>
          <w:rFonts w:ascii="Times New Roman" w:hAnsi="Times New Roman" w:cs="Times New Roman"/>
          <w:b/>
          <w:bCs/>
          <w:sz w:val="24"/>
          <w:szCs w:val="24"/>
        </w:rPr>
        <w:t xml:space="preserve"> </w:t>
      </w:r>
      <w:proofErr w:type="gramStart"/>
      <w:r w:rsidR="000A1A43">
        <w:rPr>
          <w:rFonts w:ascii="Times New Roman" w:hAnsi="Times New Roman" w:cs="Times New Roman"/>
          <w:b/>
          <w:bCs/>
          <w:color w:val="FF0000"/>
          <w:sz w:val="24"/>
          <w:szCs w:val="24"/>
        </w:rPr>
        <w:t>Изучив теоретический материл</w:t>
      </w:r>
      <w:proofErr w:type="gramEnd"/>
      <w:r w:rsidR="000A1A43">
        <w:rPr>
          <w:rFonts w:ascii="Times New Roman" w:hAnsi="Times New Roman" w:cs="Times New Roman"/>
          <w:b/>
          <w:bCs/>
          <w:color w:val="FF0000"/>
          <w:sz w:val="24"/>
          <w:szCs w:val="24"/>
        </w:rPr>
        <w:t>, в</w:t>
      </w:r>
      <w:r w:rsidR="000A1A43" w:rsidRPr="002D5FE8">
        <w:rPr>
          <w:rFonts w:ascii="Times New Roman" w:hAnsi="Times New Roman" w:cs="Times New Roman"/>
          <w:b/>
          <w:bCs/>
          <w:color w:val="FF0000"/>
          <w:sz w:val="24"/>
          <w:szCs w:val="24"/>
        </w:rPr>
        <w:t>ыполните тест</w:t>
      </w:r>
      <w:r w:rsidR="000A1A43">
        <w:rPr>
          <w:rFonts w:ascii="Times New Roman" w:hAnsi="Times New Roman" w:cs="Times New Roman"/>
          <w:b/>
          <w:bCs/>
          <w:color w:val="FF0000"/>
          <w:sz w:val="24"/>
          <w:szCs w:val="24"/>
        </w:rPr>
        <w:t>. Это не сложно!</w:t>
      </w:r>
    </w:p>
    <w:p w:rsidR="001F2C65" w:rsidRPr="00CF0E7E" w:rsidRDefault="001F2C65" w:rsidP="00CF0E7E">
      <w:pPr>
        <w:autoSpaceDE w:val="0"/>
        <w:autoSpaceDN w:val="0"/>
        <w:adjustRightInd w:val="0"/>
        <w:spacing w:after="0" w:line="240" w:lineRule="auto"/>
        <w:jc w:val="both"/>
        <w:rPr>
          <w:rFonts w:ascii="Times New Roman" w:hAnsi="Times New Roman" w:cs="Times New Roman"/>
          <w:sz w:val="24"/>
          <w:szCs w:val="24"/>
        </w:rPr>
      </w:pPr>
    </w:p>
    <w:p w:rsidR="001F2C65" w:rsidRPr="00CF0E7E" w:rsidRDefault="001F2C65" w:rsidP="00CF0E7E">
      <w:pPr>
        <w:autoSpaceDE w:val="0"/>
        <w:autoSpaceDN w:val="0"/>
        <w:adjustRightInd w:val="0"/>
        <w:spacing w:after="0" w:line="240" w:lineRule="auto"/>
        <w:jc w:val="both"/>
        <w:rPr>
          <w:rFonts w:ascii="Times New Roman" w:hAnsi="Times New Roman" w:cs="Times New Roman"/>
          <w:sz w:val="24"/>
          <w:szCs w:val="24"/>
        </w:rPr>
      </w:pPr>
    </w:p>
    <w:p w:rsidR="001F2C65" w:rsidRPr="002D5FE8" w:rsidRDefault="001F2C65" w:rsidP="00CF0E7E">
      <w:pPr>
        <w:pStyle w:val="a6"/>
        <w:numPr>
          <w:ilvl w:val="0"/>
          <w:numId w:val="2"/>
        </w:numPr>
        <w:autoSpaceDE w:val="0"/>
        <w:autoSpaceDN w:val="0"/>
        <w:adjustRightInd w:val="0"/>
        <w:spacing w:after="0" w:line="240" w:lineRule="auto"/>
        <w:jc w:val="both"/>
        <w:rPr>
          <w:rFonts w:ascii="Times New Roman" w:hAnsi="Times New Roman" w:cs="Times New Roman"/>
          <w:sz w:val="24"/>
          <w:szCs w:val="24"/>
        </w:rPr>
      </w:pPr>
      <w:r w:rsidRPr="00CF0E7E">
        <w:rPr>
          <w:rFonts w:ascii="Times New Roman" w:hAnsi="Times New Roman" w:cs="Times New Roman"/>
          <w:sz w:val="24"/>
          <w:szCs w:val="24"/>
        </w:rPr>
        <w:lastRenderedPageBreak/>
        <w:t>Электродинамика - это...</w:t>
      </w:r>
    </w:p>
    <w:p w:rsidR="001F2C65" w:rsidRPr="00CF0E7E" w:rsidRDefault="001F2C65" w:rsidP="00CF0E7E">
      <w:pPr>
        <w:autoSpaceDE w:val="0"/>
        <w:autoSpaceDN w:val="0"/>
        <w:adjustRightInd w:val="0"/>
        <w:spacing w:after="0" w:line="240" w:lineRule="auto"/>
        <w:jc w:val="both"/>
        <w:rPr>
          <w:rFonts w:ascii="Times New Roman" w:hAnsi="Times New Roman" w:cs="Times New Roman"/>
          <w:i/>
          <w:iCs/>
          <w:sz w:val="24"/>
          <w:szCs w:val="24"/>
        </w:rPr>
      </w:pPr>
      <w:r w:rsidRPr="00CF0E7E">
        <w:rPr>
          <w:rFonts w:ascii="Times New Roman" w:hAnsi="Times New Roman" w:cs="Times New Roman"/>
          <w:i/>
          <w:iCs/>
          <w:sz w:val="24"/>
          <w:szCs w:val="24"/>
        </w:rPr>
        <w:t>Выберите один из 4 вариантов ответа:</w:t>
      </w:r>
    </w:p>
    <w:p w:rsidR="001F2C65" w:rsidRPr="00CF0E7E" w:rsidRDefault="001F2C65" w:rsidP="00CF0E7E">
      <w:pPr>
        <w:autoSpaceDE w:val="0"/>
        <w:autoSpaceDN w:val="0"/>
        <w:adjustRightInd w:val="0"/>
        <w:spacing w:after="0" w:line="240" w:lineRule="auto"/>
        <w:jc w:val="both"/>
        <w:rPr>
          <w:rFonts w:ascii="Times New Roman" w:hAnsi="Times New Roman" w:cs="Times New Roman"/>
          <w:sz w:val="24"/>
          <w:szCs w:val="24"/>
        </w:rPr>
      </w:pPr>
      <w:r w:rsidRPr="00CF0E7E">
        <w:rPr>
          <w:rFonts w:ascii="Times New Roman" w:hAnsi="Times New Roman" w:cs="Times New Roman"/>
          <w:sz w:val="24"/>
          <w:szCs w:val="24"/>
        </w:rPr>
        <w:t>1) Ветвь электростатики</w:t>
      </w:r>
      <w:r w:rsidR="002D5FE8">
        <w:rPr>
          <w:rFonts w:ascii="Times New Roman" w:hAnsi="Times New Roman" w:cs="Times New Roman"/>
          <w:sz w:val="24"/>
          <w:szCs w:val="24"/>
        </w:rPr>
        <w:t xml:space="preserve">                                                         </w:t>
      </w:r>
      <w:r w:rsidRPr="00CF0E7E">
        <w:rPr>
          <w:rFonts w:ascii="Times New Roman" w:hAnsi="Times New Roman" w:cs="Times New Roman"/>
          <w:sz w:val="24"/>
          <w:szCs w:val="24"/>
        </w:rPr>
        <w:t>2) Ветвь физики</w:t>
      </w:r>
    </w:p>
    <w:p w:rsidR="001F2C65" w:rsidRPr="00CF0E7E" w:rsidRDefault="001F2C65" w:rsidP="00CF0E7E">
      <w:pPr>
        <w:autoSpaceDE w:val="0"/>
        <w:autoSpaceDN w:val="0"/>
        <w:adjustRightInd w:val="0"/>
        <w:spacing w:after="0" w:line="240" w:lineRule="auto"/>
        <w:jc w:val="both"/>
        <w:rPr>
          <w:rFonts w:ascii="Times New Roman" w:hAnsi="Times New Roman" w:cs="Times New Roman"/>
          <w:sz w:val="24"/>
          <w:szCs w:val="24"/>
        </w:rPr>
      </w:pPr>
      <w:r w:rsidRPr="00CF0E7E">
        <w:rPr>
          <w:rFonts w:ascii="Times New Roman" w:hAnsi="Times New Roman" w:cs="Times New Roman"/>
          <w:sz w:val="24"/>
          <w:szCs w:val="24"/>
        </w:rPr>
        <w:t>3) Наука о поведении электрических полей</w:t>
      </w:r>
      <w:r w:rsidR="002D5FE8">
        <w:rPr>
          <w:rFonts w:ascii="Times New Roman" w:hAnsi="Times New Roman" w:cs="Times New Roman"/>
          <w:sz w:val="24"/>
          <w:szCs w:val="24"/>
        </w:rPr>
        <w:t xml:space="preserve">                        </w:t>
      </w:r>
      <w:r w:rsidRPr="00CF0E7E">
        <w:rPr>
          <w:rFonts w:ascii="Times New Roman" w:hAnsi="Times New Roman" w:cs="Times New Roman"/>
          <w:sz w:val="24"/>
          <w:szCs w:val="24"/>
        </w:rPr>
        <w:t>4) Наука, изучающая электрические заряды</w:t>
      </w:r>
    </w:p>
    <w:p w:rsidR="001F2C65" w:rsidRPr="00CF0E7E" w:rsidRDefault="001F2C65" w:rsidP="00CF0E7E">
      <w:pPr>
        <w:autoSpaceDE w:val="0"/>
        <w:autoSpaceDN w:val="0"/>
        <w:adjustRightInd w:val="0"/>
        <w:spacing w:after="0" w:line="240" w:lineRule="auto"/>
        <w:jc w:val="both"/>
        <w:rPr>
          <w:rFonts w:ascii="Times New Roman" w:hAnsi="Times New Roman" w:cs="Times New Roman"/>
          <w:sz w:val="24"/>
          <w:szCs w:val="24"/>
        </w:rPr>
      </w:pPr>
    </w:p>
    <w:p w:rsidR="001F2C65" w:rsidRPr="000A1A43" w:rsidRDefault="001F2C65" w:rsidP="00CF0E7E">
      <w:pPr>
        <w:pStyle w:val="a6"/>
        <w:numPr>
          <w:ilvl w:val="0"/>
          <w:numId w:val="2"/>
        </w:numPr>
        <w:autoSpaceDE w:val="0"/>
        <w:autoSpaceDN w:val="0"/>
        <w:adjustRightInd w:val="0"/>
        <w:spacing w:after="0" w:line="240" w:lineRule="auto"/>
        <w:jc w:val="both"/>
        <w:rPr>
          <w:rFonts w:ascii="Times New Roman" w:hAnsi="Times New Roman" w:cs="Times New Roman"/>
          <w:sz w:val="24"/>
          <w:szCs w:val="24"/>
        </w:rPr>
      </w:pPr>
      <w:r w:rsidRPr="00CF0E7E">
        <w:rPr>
          <w:rFonts w:ascii="Times New Roman" w:hAnsi="Times New Roman" w:cs="Times New Roman"/>
          <w:sz w:val="24"/>
          <w:szCs w:val="24"/>
        </w:rPr>
        <w:t>Сколько родов электрических зарядов существует?</w:t>
      </w:r>
    </w:p>
    <w:p w:rsidR="001F2C65" w:rsidRPr="00CF0E7E" w:rsidRDefault="001F2C65" w:rsidP="00CF0E7E">
      <w:pPr>
        <w:autoSpaceDE w:val="0"/>
        <w:autoSpaceDN w:val="0"/>
        <w:adjustRightInd w:val="0"/>
        <w:spacing w:after="0" w:line="240" w:lineRule="auto"/>
        <w:jc w:val="both"/>
        <w:rPr>
          <w:rFonts w:ascii="Times New Roman" w:hAnsi="Times New Roman" w:cs="Times New Roman"/>
          <w:i/>
          <w:iCs/>
          <w:sz w:val="24"/>
          <w:szCs w:val="24"/>
        </w:rPr>
      </w:pPr>
      <w:r w:rsidRPr="00CF0E7E">
        <w:rPr>
          <w:rFonts w:ascii="Times New Roman" w:hAnsi="Times New Roman" w:cs="Times New Roman"/>
          <w:i/>
          <w:iCs/>
          <w:sz w:val="24"/>
          <w:szCs w:val="24"/>
        </w:rPr>
        <w:t>Выберите один из 4 вариантов ответа:</w:t>
      </w:r>
    </w:p>
    <w:p w:rsidR="001F2C65" w:rsidRPr="00CF0E7E" w:rsidRDefault="001F2C65" w:rsidP="00CF0E7E">
      <w:pPr>
        <w:autoSpaceDE w:val="0"/>
        <w:autoSpaceDN w:val="0"/>
        <w:adjustRightInd w:val="0"/>
        <w:spacing w:after="0" w:line="240" w:lineRule="auto"/>
        <w:jc w:val="both"/>
        <w:rPr>
          <w:rFonts w:ascii="Times New Roman" w:hAnsi="Times New Roman" w:cs="Times New Roman"/>
          <w:sz w:val="24"/>
          <w:szCs w:val="24"/>
        </w:rPr>
      </w:pPr>
      <w:r w:rsidRPr="00CF0E7E">
        <w:rPr>
          <w:rFonts w:ascii="Times New Roman" w:hAnsi="Times New Roman" w:cs="Times New Roman"/>
          <w:sz w:val="24"/>
          <w:szCs w:val="24"/>
        </w:rPr>
        <w:t>1) 1</w:t>
      </w:r>
      <w:r w:rsidR="000A1A43">
        <w:rPr>
          <w:rFonts w:ascii="Times New Roman" w:hAnsi="Times New Roman" w:cs="Times New Roman"/>
          <w:sz w:val="24"/>
          <w:szCs w:val="24"/>
        </w:rPr>
        <w:t xml:space="preserve">                      </w:t>
      </w:r>
      <w:r w:rsidRPr="00CF0E7E">
        <w:rPr>
          <w:rFonts w:ascii="Times New Roman" w:hAnsi="Times New Roman" w:cs="Times New Roman"/>
          <w:sz w:val="24"/>
          <w:szCs w:val="24"/>
        </w:rPr>
        <w:t>2) 2</w:t>
      </w:r>
      <w:r w:rsidR="000A1A43">
        <w:rPr>
          <w:rFonts w:ascii="Times New Roman" w:hAnsi="Times New Roman" w:cs="Times New Roman"/>
          <w:sz w:val="24"/>
          <w:szCs w:val="24"/>
        </w:rPr>
        <w:t xml:space="preserve">                            </w:t>
      </w:r>
      <w:r w:rsidRPr="00CF0E7E">
        <w:rPr>
          <w:rFonts w:ascii="Times New Roman" w:hAnsi="Times New Roman" w:cs="Times New Roman"/>
          <w:sz w:val="24"/>
          <w:szCs w:val="24"/>
        </w:rPr>
        <w:t>3) 3</w:t>
      </w:r>
      <w:r w:rsidR="000A1A43">
        <w:rPr>
          <w:rFonts w:ascii="Times New Roman" w:hAnsi="Times New Roman" w:cs="Times New Roman"/>
          <w:sz w:val="24"/>
          <w:szCs w:val="24"/>
        </w:rPr>
        <w:t xml:space="preserve">                              </w:t>
      </w:r>
      <w:r w:rsidRPr="00CF0E7E">
        <w:rPr>
          <w:rFonts w:ascii="Times New Roman" w:hAnsi="Times New Roman" w:cs="Times New Roman"/>
          <w:sz w:val="24"/>
          <w:szCs w:val="24"/>
        </w:rPr>
        <w:t>4) 4</w:t>
      </w:r>
    </w:p>
    <w:p w:rsidR="001F2C65" w:rsidRPr="00CF0E7E" w:rsidRDefault="001F2C65" w:rsidP="00CF0E7E">
      <w:pPr>
        <w:autoSpaceDE w:val="0"/>
        <w:autoSpaceDN w:val="0"/>
        <w:adjustRightInd w:val="0"/>
        <w:spacing w:after="0" w:line="240" w:lineRule="auto"/>
        <w:jc w:val="both"/>
        <w:rPr>
          <w:rFonts w:ascii="Times New Roman" w:hAnsi="Times New Roman" w:cs="Times New Roman"/>
          <w:sz w:val="24"/>
          <w:szCs w:val="24"/>
        </w:rPr>
      </w:pPr>
    </w:p>
    <w:p w:rsidR="001F2C65" w:rsidRPr="00CF0E7E" w:rsidRDefault="001F2C65" w:rsidP="00CF0E7E">
      <w:pPr>
        <w:autoSpaceDE w:val="0"/>
        <w:autoSpaceDN w:val="0"/>
        <w:adjustRightInd w:val="0"/>
        <w:spacing w:after="0" w:line="240" w:lineRule="auto"/>
        <w:jc w:val="both"/>
        <w:rPr>
          <w:rFonts w:ascii="Times New Roman" w:hAnsi="Times New Roman" w:cs="Times New Roman"/>
          <w:i/>
          <w:iCs/>
          <w:sz w:val="24"/>
          <w:szCs w:val="24"/>
        </w:rPr>
      </w:pPr>
    </w:p>
    <w:p w:rsidR="001F2C65" w:rsidRPr="000A1A43" w:rsidRDefault="001F2C65" w:rsidP="00CF0E7E">
      <w:pPr>
        <w:pStyle w:val="a6"/>
        <w:numPr>
          <w:ilvl w:val="0"/>
          <w:numId w:val="2"/>
        </w:numPr>
        <w:autoSpaceDE w:val="0"/>
        <w:autoSpaceDN w:val="0"/>
        <w:adjustRightInd w:val="0"/>
        <w:spacing w:after="0" w:line="240" w:lineRule="auto"/>
        <w:jc w:val="both"/>
        <w:rPr>
          <w:rFonts w:ascii="Times New Roman" w:hAnsi="Times New Roman" w:cs="Times New Roman"/>
          <w:sz w:val="24"/>
          <w:szCs w:val="24"/>
        </w:rPr>
      </w:pPr>
      <w:r w:rsidRPr="00CF0E7E">
        <w:rPr>
          <w:rFonts w:ascii="Times New Roman" w:hAnsi="Times New Roman" w:cs="Times New Roman"/>
          <w:sz w:val="24"/>
          <w:szCs w:val="24"/>
        </w:rPr>
        <w:t>Выберете верные утверждения об элементарном заряде</w:t>
      </w:r>
    </w:p>
    <w:p w:rsidR="001F2C65" w:rsidRPr="00CF0E7E" w:rsidRDefault="001F2C65" w:rsidP="00CF0E7E">
      <w:pPr>
        <w:autoSpaceDE w:val="0"/>
        <w:autoSpaceDN w:val="0"/>
        <w:adjustRightInd w:val="0"/>
        <w:spacing w:after="0" w:line="240" w:lineRule="auto"/>
        <w:jc w:val="both"/>
        <w:rPr>
          <w:rFonts w:ascii="Times New Roman" w:hAnsi="Times New Roman" w:cs="Times New Roman"/>
          <w:i/>
          <w:iCs/>
          <w:sz w:val="24"/>
          <w:szCs w:val="24"/>
        </w:rPr>
      </w:pPr>
      <w:r w:rsidRPr="00CF0E7E">
        <w:rPr>
          <w:rFonts w:ascii="Times New Roman" w:hAnsi="Times New Roman" w:cs="Times New Roman"/>
          <w:i/>
          <w:iCs/>
          <w:sz w:val="24"/>
          <w:szCs w:val="24"/>
        </w:rPr>
        <w:t>Выберите несколько из 5 вариантов ответа:</w:t>
      </w:r>
    </w:p>
    <w:p w:rsidR="001F2C65" w:rsidRPr="00CF0E7E" w:rsidRDefault="001F2C65" w:rsidP="00CF0E7E">
      <w:pPr>
        <w:autoSpaceDE w:val="0"/>
        <w:autoSpaceDN w:val="0"/>
        <w:adjustRightInd w:val="0"/>
        <w:spacing w:after="0" w:line="240" w:lineRule="auto"/>
        <w:jc w:val="both"/>
        <w:rPr>
          <w:rFonts w:ascii="Times New Roman" w:hAnsi="Times New Roman" w:cs="Times New Roman"/>
          <w:sz w:val="24"/>
          <w:szCs w:val="24"/>
        </w:rPr>
      </w:pPr>
      <w:r w:rsidRPr="00CF0E7E">
        <w:rPr>
          <w:rFonts w:ascii="Times New Roman" w:hAnsi="Times New Roman" w:cs="Times New Roman"/>
          <w:sz w:val="24"/>
          <w:szCs w:val="24"/>
        </w:rPr>
        <w:t>1) Численно равен заряду электрона</w:t>
      </w:r>
      <w:r w:rsidR="000A1A43">
        <w:rPr>
          <w:rFonts w:ascii="Times New Roman" w:hAnsi="Times New Roman" w:cs="Times New Roman"/>
          <w:sz w:val="24"/>
          <w:szCs w:val="24"/>
        </w:rPr>
        <w:t xml:space="preserve">                                     </w:t>
      </w:r>
      <w:r w:rsidRPr="00CF0E7E">
        <w:rPr>
          <w:rFonts w:ascii="Times New Roman" w:hAnsi="Times New Roman" w:cs="Times New Roman"/>
          <w:sz w:val="24"/>
          <w:szCs w:val="24"/>
        </w:rPr>
        <w:t>2) Это заряд любой субатомной частицы</w:t>
      </w:r>
    </w:p>
    <w:p w:rsidR="001F2C65" w:rsidRPr="00CF0E7E" w:rsidRDefault="001F2C65" w:rsidP="00CF0E7E">
      <w:pPr>
        <w:autoSpaceDE w:val="0"/>
        <w:autoSpaceDN w:val="0"/>
        <w:adjustRightInd w:val="0"/>
        <w:spacing w:after="0" w:line="240" w:lineRule="auto"/>
        <w:jc w:val="both"/>
        <w:rPr>
          <w:rFonts w:ascii="Times New Roman" w:hAnsi="Times New Roman" w:cs="Times New Roman"/>
          <w:sz w:val="24"/>
          <w:szCs w:val="24"/>
        </w:rPr>
      </w:pPr>
      <w:r w:rsidRPr="00CF0E7E">
        <w:rPr>
          <w:rFonts w:ascii="Times New Roman" w:hAnsi="Times New Roman" w:cs="Times New Roman"/>
          <w:sz w:val="24"/>
          <w:szCs w:val="24"/>
        </w:rPr>
        <w:t>3) Это наименьший заряд в природе</w:t>
      </w:r>
      <w:r w:rsidR="000A1A43">
        <w:rPr>
          <w:rFonts w:ascii="Times New Roman" w:hAnsi="Times New Roman" w:cs="Times New Roman"/>
          <w:sz w:val="24"/>
          <w:szCs w:val="24"/>
        </w:rPr>
        <w:t xml:space="preserve">                                    </w:t>
      </w:r>
      <w:r w:rsidRPr="00CF0E7E">
        <w:rPr>
          <w:rFonts w:ascii="Times New Roman" w:hAnsi="Times New Roman" w:cs="Times New Roman"/>
          <w:sz w:val="24"/>
          <w:szCs w:val="24"/>
        </w:rPr>
        <w:t>4) Это заряд, который не переносится</w:t>
      </w:r>
    </w:p>
    <w:p w:rsidR="001F2C65" w:rsidRPr="00CF0E7E" w:rsidRDefault="001F2C65" w:rsidP="00CF0E7E">
      <w:pPr>
        <w:autoSpaceDE w:val="0"/>
        <w:autoSpaceDN w:val="0"/>
        <w:adjustRightInd w:val="0"/>
        <w:spacing w:after="0" w:line="240" w:lineRule="auto"/>
        <w:jc w:val="both"/>
        <w:rPr>
          <w:rFonts w:ascii="Times New Roman" w:hAnsi="Times New Roman" w:cs="Times New Roman"/>
          <w:sz w:val="24"/>
          <w:szCs w:val="24"/>
        </w:rPr>
      </w:pPr>
      <w:r w:rsidRPr="00CF0E7E">
        <w:rPr>
          <w:rFonts w:ascii="Times New Roman" w:hAnsi="Times New Roman" w:cs="Times New Roman"/>
          <w:sz w:val="24"/>
          <w:szCs w:val="24"/>
        </w:rPr>
        <w:t>5) Это заряд, который не делится</w:t>
      </w:r>
    </w:p>
    <w:p w:rsidR="001F2C65" w:rsidRPr="00CF0E7E" w:rsidRDefault="001F2C65" w:rsidP="00CF0E7E">
      <w:pPr>
        <w:autoSpaceDE w:val="0"/>
        <w:autoSpaceDN w:val="0"/>
        <w:adjustRightInd w:val="0"/>
        <w:spacing w:after="0" w:line="240" w:lineRule="auto"/>
        <w:jc w:val="both"/>
        <w:rPr>
          <w:rFonts w:ascii="Times New Roman" w:hAnsi="Times New Roman" w:cs="Times New Roman"/>
          <w:sz w:val="24"/>
          <w:szCs w:val="24"/>
        </w:rPr>
      </w:pPr>
    </w:p>
    <w:p w:rsidR="001F2C65" w:rsidRPr="000A1A43" w:rsidRDefault="001F2C65" w:rsidP="00CF0E7E">
      <w:pPr>
        <w:pStyle w:val="a6"/>
        <w:numPr>
          <w:ilvl w:val="0"/>
          <w:numId w:val="2"/>
        </w:numPr>
        <w:autoSpaceDE w:val="0"/>
        <w:autoSpaceDN w:val="0"/>
        <w:adjustRightInd w:val="0"/>
        <w:spacing w:after="0" w:line="240" w:lineRule="auto"/>
        <w:jc w:val="both"/>
        <w:rPr>
          <w:rFonts w:ascii="Times New Roman" w:hAnsi="Times New Roman" w:cs="Times New Roman"/>
          <w:sz w:val="24"/>
          <w:szCs w:val="24"/>
        </w:rPr>
      </w:pPr>
      <w:r w:rsidRPr="00CF0E7E">
        <w:rPr>
          <w:rFonts w:ascii="Times New Roman" w:hAnsi="Times New Roman" w:cs="Times New Roman"/>
          <w:sz w:val="24"/>
          <w:szCs w:val="24"/>
        </w:rPr>
        <w:t>Первый шарик имеет заряд 120 нКл, а второй шарик имеет заряд -200 нКл. Шарики абсолютно одинаковые. При их соприкосновении, какой заряд окажется на втором шарике?</w:t>
      </w:r>
    </w:p>
    <w:p w:rsidR="001F2C65" w:rsidRPr="00CF0E7E" w:rsidRDefault="001F2C65" w:rsidP="00CF0E7E">
      <w:pPr>
        <w:autoSpaceDE w:val="0"/>
        <w:autoSpaceDN w:val="0"/>
        <w:adjustRightInd w:val="0"/>
        <w:spacing w:after="0" w:line="240" w:lineRule="auto"/>
        <w:jc w:val="both"/>
        <w:rPr>
          <w:rFonts w:ascii="Times New Roman" w:hAnsi="Times New Roman" w:cs="Times New Roman"/>
          <w:i/>
          <w:iCs/>
          <w:sz w:val="24"/>
          <w:szCs w:val="24"/>
        </w:rPr>
      </w:pPr>
      <w:r w:rsidRPr="00CF0E7E">
        <w:rPr>
          <w:rFonts w:ascii="Times New Roman" w:hAnsi="Times New Roman" w:cs="Times New Roman"/>
          <w:i/>
          <w:iCs/>
          <w:sz w:val="24"/>
          <w:szCs w:val="24"/>
        </w:rPr>
        <w:t>Выберите один из 5 вариантов ответа:</w:t>
      </w:r>
    </w:p>
    <w:p w:rsidR="001F2C65" w:rsidRPr="00CF0E7E" w:rsidRDefault="001F2C65" w:rsidP="00CF0E7E">
      <w:pPr>
        <w:autoSpaceDE w:val="0"/>
        <w:autoSpaceDN w:val="0"/>
        <w:adjustRightInd w:val="0"/>
        <w:spacing w:after="0" w:line="240" w:lineRule="auto"/>
        <w:jc w:val="both"/>
        <w:rPr>
          <w:rFonts w:ascii="Times New Roman" w:hAnsi="Times New Roman" w:cs="Times New Roman"/>
          <w:sz w:val="24"/>
          <w:szCs w:val="24"/>
        </w:rPr>
      </w:pPr>
      <w:r w:rsidRPr="00CF0E7E">
        <w:rPr>
          <w:rFonts w:ascii="Times New Roman" w:hAnsi="Times New Roman" w:cs="Times New Roman"/>
          <w:sz w:val="24"/>
          <w:szCs w:val="24"/>
        </w:rPr>
        <w:t>1) -40 нКл</w:t>
      </w:r>
      <w:r w:rsidR="000A1A43">
        <w:rPr>
          <w:rFonts w:ascii="Times New Roman" w:hAnsi="Times New Roman" w:cs="Times New Roman"/>
          <w:sz w:val="24"/>
          <w:szCs w:val="24"/>
        </w:rPr>
        <w:t xml:space="preserve">                                              </w:t>
      </w:r>
      <w:r w:rsidRPr="00CF0E7E">
        <w:rPr>
          <w:rFonts w:ascii="Times New Roman" w:hAnsi="Times New Roman" w:cs="Times New Roman"/>
          <w:sz w:val="24"/>
          <w:szCs w:val="24"/>
        </w:rPr>
        <w:t>2) -80 нКл</w:t>
      </w:r>
      <w:r w:rsidR="000A1A43">
        <w:rPr>
          <w:rFonts w:ascii="Times New Roman" w:hAnsi="Times New Roman" w:cs="Times New Roman"/>
          <w:sz w:val="24"/>
          <w:szCs w:val="24"/>
        </w:rPr>
        <w:t xml:space="preserve">                                  </w:t>
      </w:r>
      <w:r w:rsidRPr="00CF0E7E">
        <w:rPr>
          <w:rFonts w:ascii="Times New Roman" w:hAnsi="Times New Roman" w:cs="Times New Roman"/>
          <w:sz w:val="24"/>
          <w:szCs w:val="24"/>
        </w:rPr>
        <w:t>3) -320 нКл</w:t>
      </w:r>
    </w:p>
    <w:p w:rsidR="001F2C65" w:rsidRPr="00CF0E7E" w:rsidRDefault="001F2C65" w:rsidP="00CF0E7E">
      <w:pPr>
        <w:autoSpaceDE w:val="0"/>
        <w:autoSpaceDN w:val="0"/>
        <w:adjustRightInd w:val="0"/>
        <w:spacing w:after="0" w:line="240" w:lineRule="auto"/>
        <w:jc w:val="both"/>
        <w:rPr>
          <w:rFonts w:ascii="Times New Roman" w:hAnsi="Times New Roman" w:cs="Times New Roman"/>
          <w:sz w:val="24"/>
          <w:szCs w:val="24"/>
        </w:rPr>
      </w:pPr>
      <w:r w:rsidRPr="00CF0E7E">
        <w:rPr>
          <w:rFonts w:ascii="Times New Roman" w:hAnsi="Times New Roman" w:cs="Times New Roman"/>
          <w:sz w:val="24"/>
          <w:szCs w:val="24"/>
        </w:rPr>
        <w:t>4) 120 нКл</w:t>
      </w:r>
      <w:r w:rsidR="000A1A43">
        <w:rPr>
          <w:rFonts w:ascii="Times New Roman" w:hAnsi="Times New Roman" w:cs="Times New Roman"/>
          <w:sz w:val="24"/>
          <w:szCs w:val="24"/>
        </w:rPr>
        <w:t xml:space="preserve">                                             </w:t>
      </w:r>
      <w:r w:rsidRPr="00CF0E7E">
        <w:rPr>
          <w:rFonts w:ascii="Times New Roman" w:hAnsi="Times New Roman" w:cs="Times New Roman"/>
          <w:sz w:val="24"/>
          <w:szCs w:val="24"/>
        </w:rPr>
        <w:t>5) 320 нКл</w:t>
      </w:r>
    </w:p>
    <w:p w:rsidR="001F2C65" w:rsidRPr="000A1A43" w:rsidRDefault="000A1A43" w:rsidP="00CF0E7E">
      <w:pPr>
        <w:autoSpaceDE w:val="0"/>
        <w:autoSpaceDN w:val="0"/>
        <w:adjustRightInd w:val="0"/>
        <w:spacing w:after="0" w:line="240" w:lineRule="auto"/>
        <w:jc w:val="both"/>
        <w:rPr>
          <w:rFonts w:ascii="Times New Roman" w:hAnsi="Times New Roman" w:cs="Times New Roman"/>
          <w:sz w:val="24"/>
          <w:szCs w:val="24"/>
        </w:rPr>
      </w:pPr>
      <w:r w:rsidRPr="000A1A43">
        <w:rPr>
          <w:rFonts w:ascii="Times New Roman" w:hAnsi="Times New Roman" w:cs="Times New Roman"/>
          <w:sz w:val="24"/>
          <w:szCs w:val="24"/>
          <w:highlight w:val="yellow"/>
        </w:rPr>
        <w:t xml:space="preserve">Вспомним: приставка нано </w:t>
      </w:r>
      <w:proofErr w:type="spellStart"/>
      <w:r w:rsidRPr="000A1A43">
        <w:rPr>
          <w:rFonts w:ascii="Times New Roman" w:hAnsi="Times New Roman" w:cs="Times New Roman"/>
          <w:sz w:val="24"/>
          <w:szCs w:val="24"/>
          <w:highlight w:val="yellow"/>
        </w:rPr>
        <w:t>н</w:t>
      </w:r>
      <w:proofErr w:type="spellEnd"/>
      <w:r w:rsidRPr="000A1A43">
        <w:rPr>
          <w:rFonts w:ascii="Times New Roman" w:hAnsi="Times New Roman" w:cs="Times New Roman"/>
          <w:sz w:val="24"/>
          <w:szCs w:val="24"/>
          <w:highlight w:val="yellow"/>
        </w:rPr>
        <w:t xml:space="preserve"> = 10</w:t>
      </w:r>
      <w:r w:rsidRPr="000A1A43">
        <w:rPr>
          <w:rFonts w:ascii="Times New Roman" w:hAnsi="Times New Roman" w:cs="Times New Roman"/>
          <w:sz w:val="24"/>
          <w:szCs w:val="24"/>
          <w:highlight w:val="yellow"/>
          <w:vertAlign w:val="superscript"/>
        </w:rPr>
        <w:t>-9</w:t>
      </w:r>
      <w:r>
        <w:rPr>
          <w:rFonts w:ascii="Times New Roman" w:hAnsi="Times New Roman" w:cs="Times New Roman"/>
          <w:sz w:val="24"/>
          <w:szCs w:val="24"/>
        </w:rPr>
        <w:t xml:space="preserve"> </w:t>
      </w:r>
      <w:r w:rsidRPr="000A1A43">
        <w:rPr>
          <w:rFonts w:ascii="Times New Roman" w:hAnsi="Times New Roman" w:cs="Times New Roman"/>
          <w:sz w:val="24"/>
          <w:szCs w:val="24"/>
          <w:highlight w:val="yellow"/>
        </w:rPr>
        <w:t>и при взаимодействии двух заряженных тел, заряд распределяется равномерно.</w:t>
      </w:r>
    </w:p>
    <w:p w:rsidR="001F2C65" w:rsidRPr="000A1A43" w:rsidRDefault="001F2C65" w:rsidP="00CF0E7E">
      <w:pPr>
        <w:pStyle w:val="a6"/>
        <w:numPr>
          <w:ilvl w:val="0"/>
          <w:numId w:val="2"/>
        </w:numPr>
        <w:autoSpaceDE w:val="0"/>
        <w:autoSpaceDN w:val="0"/>
        <w:adjustRightInd w:val="0"/>
        <w:spacing w:after="0" w:line="240" w:lineRule="auto"/>
        <w:jc w:val="both"/>
        <w:rPr>
          <w:rFonts w:ascii="Times New Roman" w:hAnsi="Times New Roman" w:cs="Times New Roman"/>
          <w:sz w:val="24"/>
          <w:szCs w:val="24"/>
        </w:rPr>
      </w:pPr>
      <w:r w:rsidRPr="00CF0E7E">
        <w:rPr>
          <w:rFonts w:ascii="Times New Roman" w:hAnsi="Times New Roman" w:cs="Times New Roman"/>
          <w:sz w:val="24"/>
          <w:szCs w:val="24"/>
        </w:rPr>
        <w:t>Электростатика - это...</w:t>
      </w:r>
    </w:p>
    <w:p w:rsidR="001F2C65" w:rsidRPr="00CF0E7E" w:rsidRDefault="001F2C65" w:rsidP="00CF0E7E">
      <w:pPr>
        <w:autoSpaceDE w:val="0"/>
        <w:autoSpaceDN w:val="0"/>
        <w:adjustRightInd w:val="0"/>
        <w:spacing w:after="0" w:line="240" w:lineRule="auto"/>
        <w:jc w:val="both"/>
        <w:rPr>
          <w:rFonts w:ascii="Times New Roman" w:hAnsi="Times New Roman" w:cs="Times New Roman"/>
          <w:i/>
          <w:iCs/>
          <w:sz w:val="24"/>
          <w:szCs w:val="24"/>
        </w:rPr>
      </w:pPr>
      <w:r w:rsidRPr="00CF0E7E">
        <w:rPr>
          <w:rFonts w:ascii="Times New Roman" w:hAnsi="Times New Roman" w:cs="Times New Roman"/>
          <w:i/>
          <w:iCs/>
          <w:sz w:val="24"/>
          <w:szCs w:val="24"/>
        </w:rPr>
        <w:t>Выберите один из 4 вариантов ответа:</w:t>
      </w:r>
    </w:p>
    <w:p w:rsidR="001F2C65" w:rsidRPr="00CF0E7E" w:rsidRDefault="001F2C65" w:rsidP="00CF0E7E">
      <w:pPr>
        <w:autoSpaceDE w:val="0"/>
        <w:autoSpaceDN w:val="0"/>
        <w:adjustRightInd w:val="0"/>
        <w:spacing w:after="0" w:line="240" w:lineRule="auto"/>
        <w:jc w:val="both"/>
        <w:rPr>
          <w:rFonts w:ascii="Times New Roman" w:hAnsi="Times New Roman" w:cs="Times New Roman"/>
          <w:sz w:val="24"/>
          <w:szCs w:val="24"/>
        </w:rPr>
      </w:pPr>
      <w:r w:rsidRPr="00CF0E7E">
        <w:rPr>
          <w:rFonts w:ascii="Times New Roman" w:hAnsi="Times New Roman" w:cs="Times New Roman"/>
          <w:sz w:val="24"/>
          <w:szCs w:val="24"/>
        </w:rPr>
        <w:t>1) Ветвь электродинамики, изучающая взаимодействие между движущимися зарядами</w:t>
      </w:r>
    </w:p>
    <w:p w:rsidR="001F2C65" w:rsidRPr="00CF0E7E" w:rsidRDefault="001F2C65" w:rsidP="00CF0E7E">
      <w:pPr>
        <w:autoSpaceDE w:val="0"/>
        <w:autoSpaceDN w:val="0"/>
        <w:adjustRightInd w:val="0"/>
        <w:spacing w:after="0" w:line="240" w:lineRule="auto"/>
        <w:jc w:val="both"/>
        <w:rPr>
          <w:rFonts w:ascii="Times New Roman" w:hAnsi="Times New Roman" w:cs="Times New Roman"/>
          <w:sz w:val="24"/>
          <w:szCs w:val="24"/>
        </w:rPr>
      </w:pPr>
      <w:r w:rsidRPr="00CF0E7E">
        <w:rPr>
          <w:rFonts w:ascii="Times New Roman" w:hAnsi="Times New Roman" w:cs="Times New Roman"/>
          <w:sz w:val="24"/>
          <w:szCs w:val="24"/>
        </w:rPr>
        <w:t>2) Ветвь электродинамики, изучающая взаимодействие между покоящимися зарядами</w:t>
      </w:r>
    </w:p>
    <w:p w:rsidR="001F2C65" w:rsidRPr="00CF0E7E" w:rsidRDefault="001F2C65" w:rsidP="00CF0E7E">
      <w:pPr>
        <w:autoSpaceDE w:val="0"/>
        <w:autoSpaceDN w:val="0"/>
        <w:adjustRightInd w:val="0"/>
        <w:spacing w:after="0" w:line="240" w:lineRule="auto"/>
        <w:jc w:val="both"/>
        <w:rPr>
          <w:rFonts w:ascii="Times New Roman" w:hAnsi="Times New Roman" w:cs="Times New Roman"/>
          <w:sz w:val="24"/>
          <w:szCs w:val="24"/>
        </w:rPr>
      </w:pPr>
      <w:r w:rsidRPr="00CF0E7E">
        <w:rPr>
          <w:rFonts w:ascii="Times New Roman" w:hAnsi="Times New Roman" w:cs="Times New Roman"/>
          <w:sz w:val="24"/>
          <w:szCs w:val="24"/>
        </w:rPr>
        <w:t>3) Ветвь электродинамики, статистически обосновывающая взаимодействие между электрическими зарядами</w:t>
      </w:r>
    </w:p>
    <w:p w:rsidR="001F2C65" w:rsidRPr="00CF0E7E" w:rsidRDefault="001F2C65" w:rsidP="00CF0E7E">
      <w:pPr>
        <w:autoSpaceDE w:val="0"/>
        <w:autoSpaceDN w:val="0"/>
        <w:adjustRightInd w:val="0"/>
        <w:spacing w:after="0" w:line="240" w:lineRule="auto"/>
        <w:jc w:val="both"/>
        <w:rPr>
          <w:rFonts w:ascii="Times New Roman" w:hAnsi="Times New Roman" w:cs="Times New Roman"/>
          <w:sz w:val="24"/>
          <w:szCs w:val="24"/>
        </w:rPr>
      </w:pPr>
      <w:r w:rsidRPr="00CF0E7E">
        <w:rPr>
          <w:rFonts w:ascii="Times New Roman" w:hAnsi="Times New Roman" w:cs="Times New Roman"/>
          <w:sz w:val="24"/>
          <w:szCs w:val="24"/>
        </w:rPr>
        <w:t>4) Правильного ответа нет</w:t>
      </w:r>
    </w:p>
    <w:p w:rsidR="001F2C65" w:rsidRPr="00CF0E7E" w:rsidRDefault="001F2C65" w:rsidP="00CF0E7E">
      <w:pPr>
        <w:autoSpaceDE w:val="0"/>
        <w:autoSpaceDN w:val="0"/>
        <w:adjustRightInd w:val="0"/>
        <w:spacing w:after="0" w:line="240" w:lineRule="auto"/>
        <w:jc w:val="both"/>
        <w:rPr>
          <w:rFonts w:ascii="Times New Roman" w:hAnsi="Times New Roman" w:cs="Times New Roman"/>
          <w:i/>
          <w:iCs/>
          <w:sz w:val="24"/>
          <w:szCs w:val="24"/>
        </w:rPr>
      </w:pPr>
    </w:p>
    <w:p w:rsidR="001F2C65" w:rsidRPr="000A1A43" w:rsidRDefault="001F2C65" w:rsidP="00CF0E7E">
      <w:pPr>
        <w:pStyle w:val="a6"/>
        <w:numPr>
          <w:ilvl w:val="0"/>
          <w:numId w:val="2"/>
        </w:numPr>
        <w:autoSpaceDE w:val="0"/>
        <w:autoSpaceDN w:val="0"/>
        <w:adjustRightInd w:val="0"/>
        <w:spacing w:after="0" w:line="240" w:lineRule="auto"/>
        <w:jc w:val="both"/>
        <w:rPr>
          <w:rFonts w:ascii="Times New Roman" w:hAnsi="Times New Roman" w:cs="Times New Roman"/>
          <w:sz w:val="24"/>
          <w:szCs w:val="24"/>
        </w:rPr>
      </w:pPr>
      <w:r w:rsidRPr="00CF0E7E">
        <w:rPr>
          <w:rFonts w:ascii="Times New Roman" w:hAnsi="Times New Roman" w:cs="Times New Roman"/>
          <w:sz w:val="24"/>
          <w:szCs w:val="24"/>
        </w:rPr>
        <w:t>Сопоставьте величины в электродинамике с аналогичными величинами в механике</w:t>
      </w:r>
    </w:p>
    <w:p w:rsidR="000A1A43" w:rsidRDefault="001F2C65" w:rsidP="00CF0E7E">
      <w:pPr>
        <w:autoSpaceDE w:val="0"/>
        <w:autoSpaceDN w:val="0"/>
        <w:adjustRightInd w:val="0"/>
        <w:spacing w:after="0" w:line="240" w:lineRule="auto"/>
        <w:jc w:val="both"/>
        <w:rPr>
          <w:rFonts w:ascii="Times New Roman" w:hAnsi="Times New Roman" w:cs="Times New Roman"/>
          <w:i/>
          <w:iCs/>
          <w:sz w:val="24"/>
          <w:szCs w:val="24"/>
        </w:rPr>
      </w:pPr>
      <w:r w:rsidRPr="00CF0E7E">
        <w:rPr>
          <w:rFonts w:ascii="Times New Roman" w:hAnsi="Times New Roman" w:cs="Times New Roman"/>
          <w:i/>
          <w:iCs/>
          <w:sz w:val="24"/>
          <w:szCs w:val="24"/>
        </w:rPr>
        <w:t>Укажите соответствие для всех 3 вариантов ответа:</w:t>
      </w:r>
    </w:p>
    <w:tbl>
      <w:tblPr>
        <w:tblStyle w:val="aa"/>
        <w:tblW w:w="0" w:type="auto"/>
        <w:tblInd w:w="2518" w:type="dxa"/>
        <w:tblLook w:val="04A0"/>
      </w:tblPr>
      <w:tblGrid>
        <w:gridCol w:w="2823"/>
        <w:gridCol w:w="2705"/>
      </w:tblGrid>
      <w:tr w:rsidR="000A1A43" w:rsidTr="000A1A43">
        <w:tc>
          <w:tcPr>
            <w:tcW w:w="2823" w:type="dxa"/>
          </w:tcPr>
          <w:p w:rsidR="000A1A43" w:rsidRPr="000A1A43" w:rsidRDefault="000A1A43" w:rsidP="00CF0E7E">
            <w:pPr>
              <w:autoSpaceDE w:val="0"/>
              <w:autoSpaceDN w:val="0"/>
              <w:adjustRightInd w:val="0"/>
              <w:jc w:val="both"/>
              <w:rPr>
                <w:rFonts w:ascii="Times New Roman" w:hAnsi="Times New Roman" w:cs="Times New Roman"/>
                <w:iCs/>
                <w:sz w:val="24"/>
                <w:szCs w:val="24"/>
              </w:rPr>
            </w:pPr>
            <w:r w:rsidRPr="000A1A43">
              <w:rPr>
                <w:rFonts w:ascii="Times New Roman" w:hAnsi="Times New Roman" w:cs="Times New Roman"/>
                <w:iCs/>
                <w:sz w:val="24"/>
                <w:szCs w:val="24"/>
              </w:rPr>
              <w:t>электродинамика</w:t>
            </w:r>
          </w:p>
        </w:tc>
        <w:tc>
          <w:tcPr>
            <w:tcW w:w="2705" w:type="dxa"/>
          </w:tcPr>
          <w:p w:rsidR="000A1A43" w:rsidRPr="000A1A43" w:rsidRDefault="000A1A43" w:rsidP="00CF0E7E">
            <w:pPr>
              <w:autoSpaceDE w:val="0"/>
              <w:autoSpaceDN w:val="0"/>
              <w:adjustRightInd w:val="0"/>
              <w:jc w:val="both"/>
              <w:rPr>
                <w:rFonts w:ascii="Times New Roman" w:hAnsi="Times New Roman" w:cs="Times New Roman"/>
                <w:iCs/>
                <w:sz w:val="24"/>
                <w:szCs w:val="24"/>
              </w:rPr>
            </w:pPr>
            <w:r w:rsidRPr="000A1A43">
              <w:rPr>
                <w:rFonts w:ascii="Times New Roman" w:hAnsi="Times New Roman" w:cs="Times New Roman"/>
                <w:iCs/>
                <w:sz w:val="24"/>
                <w:szCs w:val="24"/>
              </w:rPr>
              <w:t>механика</w:t>
            </w:r>
          </w:p>
        </w:tc>
      </w:tr>
      <w:tr w:rsidR="000A1A43" w:rsidTr="000A1A43">
        <w:tc>
          <w:tcPr>
            <w:tcW w:w="2823" w:type="dxa"/>
          </w:tcPr>
          <w:p w:rsidR="000A1A43" w:rsidRPr="000A1A43" w:rsidRDefault="000A1A43" w:rsidP="00CF0E7E">
            <w:pPr>
              <w:autoSpaceDE w:val="0"/>
              <w:autoSpaceDN w:val="0"/>
              <w:adjustRightInd w:val="0"/>
              <w:jc w:val="both"/>
              <w:rPr>
                <w:rFonts w:ascii="Times New Roman" w:hAnsi="Times New Roman" w:cs="Times New Roman"/>
                <w:sz w:val="24"/>
                <w:szCs w:val="24"/>
              </w:rPr>
            </w:pPr>
            <w:r>
              <w:rPr>
                <w:rFonts w:ascii="Times New Roman" w:hAnsi="Times New Roman" w:cs="Times New Roman"/>
                <w:i/>
                <w:iCs/>
                <w:sz w:val="24"/>
                <w:szCs w:val="24"/>
              </w:rPr>
              <w:t>1.</w:t>
            </w:r>
            <w:r w:rsidRPr="000A1A4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F0E7E">
              <w:rPr>
                <w:rFonts w:ascii="Times New Roman" w:hAnsi="Times New Roman" w:cs="Times New Roman"/>
                <w:sz w:val="24"/>
                <w:szCs w:val="24"/>
                <w:lang w:val="en-US"/>
              </w:rPr>
              <w:t>G</w:t>
            </w:r>
          </w:p>
        </w:tc>
        <w:tc>
          <w:tcPr>
            <w:tcW w:w="2705" w:type="dxa"/>
          </w:tcPr>
          <w:p w:rsidR="000A1A43" w:rsidRPr="000A1A43" w:rsidRDefault="000A1A43" w:rsidP="00CF0E7E">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А.</w:t>
            </w:r>
            <w:r w:rsidRPr="000A1A43">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r</w:t>
            </w:r>
            <w:proofErr w:type="spellEnd"/>
          </w:p>
        </w:tc>
      </w:tr>
      <w:tr w:rsidR="000A1A43" w:rsidTr="000A1A43">
        <w:tc>
          <w:tcPr>
            <w:tcW w:w="2823" w:type="dxa"/>
          </w:tcPr>
          <w:p w:rsidR="000A1A43" w:rsidRPr="000A1A43" w:rsidRDefault="000A1A43" w:rsidP="00CF0E7E">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 xml:space="preserve">2.   </w:t>
            </w:r>
            <w:proofErr w:type="spellStart"/>
            <w:r>
              <w:rPr>
                <w:rFonts w:ascii="Times New Roman" w:hAnsi="Times New Roman" w:cs="Times New Roman"/>
                <w:i/>
                <w:iCs/>
                <w:sz w:val="24"/>
                <w:szCs w:val="24"/>
              </w:rPr>
              <w:t>m</w:t>
            </w:r>
            <w:proofErr w:type="spellEnd"/>
          </w:p>
        </w:tc>
        <w:tc>
          <w:tcPr>
            <w:tcW w:w="2705" w:type="dxa"/>
          </w:tcPr>
          <w:p w:rsidR="000A1A43" w:rsidRPr="000A1A43" w:rsidRDefault="000A1A43" w:rsidP="00CF0E7E">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Б</w:t>
            </w:r>
            <w:r w:rsidRPr="000A1A43">
              <w:rPr>
                <w:rFonts w:ascii="Times New Roman" w:hAnsi="Times New Roman" w:cs="Times New Roman"/>
                <w:i/>
                <w:iCs/>
                <w:sz w:val="24"/>
                <w:szCs w:val="24"/>
              </w:rPr>
              <w:t>.</w:t>
            </w:r>
            <w:r>
              <w:rPr>
                <w:rFonts w:ascii="Times New Roman" w:hAnsi="Times New Roman" w:cs="Times New Roman"/>
                <w:i/>
                <w:iCs/>
                <w:sz w:val="24"/>
                <w:szCs w:val="24"/>
              </w:rPr>
              <w:t xml:space="preserve"> </w:t>
            </w:r>
            <w:r w:rsidRPr="000A1A43">
              <w:rPr>
                <w:rFonts w:ascii="Times New Roman" w:hAnsi="Times New Roman" w:cs="Times New Roman"/>
                <w:i/>
                <w:iCs/>
                <w:sz w:val="24"/>
                <w:szCs w:val="24"/>
              </w:rPr>
              <w:t xml:space="preserve">  </w:t>
            </w:r>
            <w:r>
              <w:rPr>
                <w:rFonts w:ascii="Times New Roman" w:hAnsi="Times New Roman" w:cs="Times New Roman"/>
                <w:i/>
                <w:iCs/>
                <w:sz w:val="24"/>
                <w:szCs w:val="24"/>
                <w:lang w:val="en-US"/>
              </w:rPr>
              <w:t>k</w:t>
            </w:r>
          </w:p>
        </w:tc>
      </w:tr>
      <w:tr w:rsidR="000A1A43" w:rsidTr="000A1A43">
        <w:tc>
          <w:tcPr>
            <w:tcW w:w="2823" w:type="dxa"/>
          </w:tcPr>
          <w:p w:rsidR="000A1A43" w:rsidRPr="000A1A43" w:rsidRDefault="000A1A43" w:rsidP="000A1A43">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 xml:space="preserve">3. </w:t>
            </w:r>
            <w:r w:rsidRPr="000A1A43">
              <w:rPr>
                <w:rFonts w:ascii="Times New Roman" w:hAnsi="Times New Roman" w:cs="Times New Roman"/>
                <w:i/>
                <w:iCs/>
                <w:sz w:val="24"/>
                <w:szCs w:val="24"/>
              </w:rPr>
              <w:t xml:space="preserve">  </w:t>
            </w:r>
            <w:r>
              <w:rPr>
                <w:rFonts w:ascii="Times New Roman" w:hAnsi="Times New Roman" w:cs="Times New Roman"/>
                <w:i/>
                <w:iCs/>
                <w:sz w:val="24"/>
                <w:szCs w:val="24"/>
                <w:lang w:val="en-US"/>
              </w:rPr>
              <w:t>r</w:t>
            </w:r>
          </w:p>
        </w:tc>
        <w:tc>
          <w:tcPr>
            <w:tcW w:w="2705" w:type="dxa"/>
          </w:tcPr>
          <w:p w:rsidR="000A1A43" w:rsidRPr="000A1A43" w:rsidRDefault="000A1A43" w:rsidP="000A1A43">
            <w:pPr>
              <w:autoSpaceDE w:val="0"/>
              <w:autoSpaceDN w:val="0"/>
              <w:adjustRightInd w:val="0"/>
              <w:jc w:val="both"/>
              <w:rPr>
                <w:rFonts w:ascii="Times New Roman" w:hAnsi="Times New Roman" w:cs="Times New Roman"/>
                <w:i/>
                <w:iCs/>
                <w:sz w:val="24"/>
                <w:szCs w:val="24"/>
                <w:lang w:val="en-US"/>
              </w:rPr>
            </w:pPr>
            <w:r>
              <w:rPr>
                <w:rFonts w:ascii="Times New Roman" w:hAnsi="Times New Roman" w:cs="Times New Roman"/>
                <w:i/>
                <w:iCs/>
                <w:sz w:val="24"/>
                <w:szCs w:val="24"/>
              </w:rPr>
              <w:t xml:space="preserve">В. </w:t>
            </w:r>
            <w:r>
              <w:rPr>
                <w:rFonts w:ascii="Times New Roman" w:hAnsi="Times New Roman" w:cs="Times New Roman"/>
                <w:i/>
                <w:iCs/>
                <w:sz w:val="24"/>
                <w:szCs w:val="24"/>
                <w:lang w:val="en-US"/>
              </w:rPr>
              <w:t>q</w:t>
            </w:r>
          </w:p>
        </w:tc>
      </w:tr>
    </w:tbl>
    <w:p w:rsidR="000A1A43" w:rsidRPr="000A1A43" w:rsidRDefault="000A1A43" w:rsidP="00CF0E7E">
      <w:pPr>
        <w:autoSpaceDE w:val="0"/>
        <w:autoSpaceDN w:val="0"/>
        <w:adjustRightInd w:val="0"/>
        <w:spacing w:after="0" w:line="240" w:lineRule="auto"/>
        <w:jc w:val="both"/>
        <w:rPr>
          <w:rFonts w:ascii="Times New Roman" w:hAnsi="Times New Roman" w:cs="Times New Roman"/>
          <w:i/>
          <w:iCs/>
          <w:sz w:val="24"/>
          <w:szCs w:val="24"/>
        </w:rPr>
      </w:pPr>
      <w:proofErr w:type="spellStart"/>
      <w:r w:rsidRPr="000A1A43">
        <w:rPr>
          <w:rFonts w:ascii="Times New Roman" w:hAnsi="Times New Roman" w:cs="Times New Roman"/>
          <w:i/>
          <w:iCs/>
          <w:sz w:val="24"/>
          <w:szCs w:val="24"/>
          <w:highlight w:val="yellow"/>
          <w:lang w:val="en-US"/>
        </w:rPr>
        <w:t>Подсказка</w:t>
      </w:r>
      <w:proofErr w:type="spellEnd"/>
    </w:p>
    <w:p w:rsidR="001F2C65" w:rsidRPr="00CF0E7E" w:rsidRDefault="000A1A43" w:rsidP="00CF0E7E">
      <w:pPr>
        <w:autoSpaceDE w:val="0"/>
        <w:autoSpaceDN w:val="0"/>
        <w:adjustRightInd w:val="0"/>
        <w:spacing w:after="0" w:line="240" w:lineRule="auto"/>
        <w:jc w:val="both"/>
        <w:rPr>
          <w:rFonts w:ascii="Times New Roman" w:hAnsi="Times New Roman" w:cs="Times New Roman"/>
          <w:sz w:val="24"/>
          <w:szCs w:val="24"/>
        </w:rPr>
      </w:pPr>
      <w:r w:rsidRPr="000A1A43">
        <w:rPr>
          <w:rFonts w:ascii="Times New Roman" w:hAnsi="Times New Roman" w:cs="Times New Roman"/>
          <w:sz w:val="24"/>
          <w:szCs w:val="24"/>
        </w:rPr>
        <w:object w:dxaOrig="7200" w:dyaOrig="4042">
          <v:shape id="_x0000_i1026" type="#_x0000_t75" style="width:5in;height:201.75pt" o:ole="">
            <v:imagedata r:id="rId15" o:title=""/>
          </v:shape>
          <o:OLEObject Type="Embed" ProgID="PowerPoint.Slide.12" ShapeID="_x0000_i1026" DrawAspect="Content" ObjectID="_1647864465" r:id="rId16"/>
        </w:object>
      </w:r>
    </w:p>
    <w:p w:rsidR="001F2C65" w:rsidRPr="00CF0E7E" w:rsidRDefault="001F2C65" w:rsidP="00CF0E7E">
      <w:pPr>
        <w:pStyle w:val="a6"/>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CF0E7E">
        <w:rPr>
          <w:rFonts w:ascii="Times New Roman" w:hAnsi="Times New Roman" w:cs="Times New Roman"/>
          <w:color w:val="000000"/>
          <w:sz w:val="24"/>
          <w:szCs w:val="24"/>
        </w:rPr>
        <w:t>В каких единицах измеряется коэффициент пропорциональности в законе Кулона?</w:t>
      </w:r>
    </w:p>
    <w:p w:rsidR="001F2C65" w:rsidRPr="00CF0E7E" w:rsidRDefault="001F2C65" w:rsidP="00CF0E7E">
      <w:pPr>
        <w:autoSpaceDE w:val="0"/>
        <w:autoSpaceDN w:val="0"/>
        <w:adjustRightInd w:val="0"/>
        <w:spacing w:after="0" w:line="240" w:lineRule="auto"/>
        <w:jc w:val="both"/>
        <w:rPr>
          <w:rFonts w:ascii="Times New Roman" w:hAnsi="Times New Roman" w:cs="Times New Roman"/>
          <w:sz w:val="24"/>
          <w:szCs w:val="24"/>
        </w:rPr>
      </w:pPr>
    </w:p>
    <w:p w:rsidR="001F2C65" w:rsidRPr="00CF0E7E" w:rsidRDefault="001F2C65" w:rsidP="00CF0E7E">
      <w:pPr>
        <w:autoSpaceDE w:val="0"/>
        <w:autoSpaceDN w:val="0"/>
        <w:adjustRightInd w:val="0"/>
        <w:spacing w:after="0" w:line="240" w:lineRule="auto"/>
        <w:jc w:val="both"/>
        <w:rPr>
          <w:rFonts w:ascii="Times New Roman" w:hAnsi="Times New Roman" w:cs="Times New Roman"/>
          <w:i/>
          <w:iCs/>
          <w:sz w:val="24"/>
          <w:szCs w:val="24"/>
        </w:rPr>
      </w:pPr>
      <w:r w:rsidRPr="00CF0E7E">
        <w:rPr>
          <w:rFonts w:ascii="Times New Roman" w:hAnsi="Times New Roman" w:cs="Times New Roman"/>
          <w:i/>
          <w:iCs/>
          <w:sz w:val="24"/>
          <w:szCs w:val="24"/>
        </w:rPr>
        <w:lastRenderedPageBreak/>
        <w:t>Выберите один из 4 вариантов ответа:</w:t>
      </w:r>
    </w:p>
    <w:p w:rsidR="001F2C65" w:rsidRPr="00CF0E7E" w:rsidRDefault="001F2C65" w:rsidP="00CF0E7E">
      <w:pPr>
        <w:autoSpaceDE w:val="0"/>
        <w:autoSpaceDN w:val="0"/>
        <w:adjustRightInd w:val="0"/>
        <w:jc w:val="both"/>
        <w:rPr>
          <w:rFonts w:ascii="Times New Roman" w:hAnsi="Times New Roman" w:cs="Times New Roman"/>
          <w:sz w:val="24"/>
          <w:szCs w:val="24"/>
        </w:rPr>
      </w:pPr>
      <w:r w:rsidRPr="00CF0E7E">
        <w:rPr>
          <w:rFonts w:ascii="Times New Roman" w:hAnsi="Times New Roman" w:cs="Times New Roman"/>
          <w:sz w:val="24"/>
          <w:szCs w:val="24"/>
        </w:rPr>
        <w:t xml:space="preserve">1) </w:t>
      </w:r>
      <w:r w:rsidRPr="00CF0E7E">
        <w:rPr>
          <w:rFonts w:ascii="Times New Roman" w:hAnsi="Times New Roman" w:cs="Times New Roman"/>
          <w:noProof/>
          <w:sz w:val="24"/>
          <w:szCs w:val="24"/>
          <w:lang w:eastAsia="ru-RU"/>
        </w:rPr>
        <w:drawing>
          <wp:inline distT="0" distB="0" distL="0" distR="0">
            <wp:extent cx="342900" cy="495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495300"/>
                    </a:xfrm>
                    <a:prstGeom prst="rect">
                      <a:avLst/>
                    </a:prstGeom>
                    <a:noFill/>
                    <a:ln>
                      <a:noFill/>
                    </a:ln>
                  </pic:spPr>
                </pic:pic>
              </a:graphicData>
            </a:graphic>
          </wp:inline>
        </w:drawing>
      </w:r>
    </w:p>
    <w:p w:rsidR="001F2C65" w:rsidRPr="00CF0E7E" w:rsidRDefault="001F2C65" w:rsidP="00CF0E7E">
      <w:pPr>
        <w:autoSpaceDE w:val="0"/>
        <w:autoSpaceDN w:val="0"/>
        <w:adjustRightInd w:val="0"/>
        <w:jc w:val="both"/>
        <w:rPr>
          <w:rFonts w:ascii="Times New Roman" w:hAnsi="Times New Roman" w:cs="Times New Roman"/>
          <w:sz w:val="24"/>
          <w:szCs w:val="24"/>
        </w:rPr>
      </w:pPr>
      <w:r w:rsidRPr="00CF0E7E">
        <w:rPr>
          <w:rFonts w:ascii="Times New Roman" w:hAnsi="Times New Roman" w:cs="Times New Roman"/>
          <w:sz w:val="24"/>
          <w:szCs w:val="24"/>
        </w:rPr>
        <w:t xml:space="preserve">2) </w:t>
      </w:r>
      <w:r w:rsidRPr="00CF0E7E">
        <w:rPr>
          <w:rFonts w:ascii="Times New Roman" w:hAnsi="Times New Roman" w:cs="Times New Roman"/>
          <w:noProof/>
          <w:sz w:val="24"/>
          <w:szCs w:val="24"/>
          <w:lang w:eastAsia="ru-RU"/>
        </w:rPr>
        <w:drawing>
          <wp:inline distT="0" distB="0" distL="0" distR="0">
            <wp:extent cx="714375" cy="5238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523875"/>
                    </a:xfrm>
                    <a:prstGeom prst="rect">
                      <a:avLst/>
                    </a:prstGeom>
                    <a:noFill/>
                    <a:ln>
                      <a:noFill/>
                    </a:ln>
                  </pic:spPr>
                </pic:pic>
              </a:graphicData>
            </a:graphic>
          </wp:inline>
        </w:drawing>
      </w:r>
    </w:p>
    <w:p w:rsidR="001F2C65" w:rsidRPr="00CF0E7E" w:rsidRDefault="001F2C65" w:rsidP="00CF0E7E">
      <w:pPr>
        <w:autoSpaceDE w:val="0"/>
        <w:autoSpaceDN w:val="0"/>
        <w:adjustRightInd w:val="0"/>
        <w:jc w:val="both"/>
        <w:rPr>
          <w:rFonts w:ascii="Times New Roman" w:hAnsi="Times New Roman" w:cs="Times New Roman"/>
          <w:sz w:val="24"/>
          <w:szCs w:val="24"/>
        </w:rPr>
      </w:pPr>
      <w:r w:rsidRPr="00CF0E7E">
        <w:rPr>
          <w:rFonts w:ascii="Times New Roman" w:hAnsi="Times New Roman" w:cs="Times New Roman"/>
          <w:sz w:val="24"/>
          <w:szCs w:val="24"/>
        </w:rPr>
        <w:t xml:space="preserve">3) </w:t>
      </w:r>
      <w:r w:rsidRPr="00CF0E7E">
        <w:rPr>
          <w:rFonts w:ascii="Times New Roman" w:hAnsi="Times New Roman" w:cs="Times New Roman"/>
          <w:noProof/>
          <w:sz w:val="24"/>
          <w:szCs w:val="24"/>
          <w:lang w:eastAsia="ru-RU"/>
        </w:rPr>
        <w:drawing>
          <wp:inline distT="0" distB="0" distL="0" distR="0">
            <wp:extent cx="600075" cy="5238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23875"/>
                    </a:xfrm>
                    <a:prstGeom prst="rect">
                      <a:avLst/>
                    </a:prstGeom>
                    <a:noFill/>
                    <a:ln>
                      <a:noFill/>
                    </a:ln>
                  </pic:spPr>
                </pic:pic>
              </a:graphicData>
            </a:graphic>
          </wp:inline>
        </w:drawing>
      </w:r>
    </w:p>
    <w:p w:rsidR="001F2C65" w:rsidRPr="00CF0E7E" w:rsidRDefault="001F2C65" w:rsidP="00CF0E7E">
      <w:pPr>
        <w:autoSpaceDE w:val="0"/>
        <w:autoSpaceDN w:val="0"/>
        <w:adjustRightInd w:val="0"/>
        <w:spacing w:after="0" w:line="240" w:lineRule="auto"/>
        <w:jc w:val="both"/>
        <w:rPr>
          <w:rFonts w:ascii="Times New Roman" w:hAnsi="Times New Roman" w:cs="Times New Roman"/>
          <w:sz w:val="24"/>
          <w:szCs w:val="24"/>
        </w:rPr>
      </w:pPr>
      <w:r w:rsidRPr="00CF0E7E">
        <w:rPr>
          <w:rFonts w:ascii="Times New Roman" w:hAnsi="Times New Roman" w:cs="Times New Roman"/>
          <w:sz w:val="24"/>
          <w:szCs w:val="24"/>
        </w:rPr>
        <w:t xml:space="preserve">4) </w:t>
      </w:r>
      <w:r w:rsidRPr="00CF0E7E">
        <w:rPr>
          <w:rFonts w:ascii="Times New Roman" w:hAnsi="Times New Roman" w:cs="Times New Roman"/>
          <w:noProof/>
          <w:sz w:val="24"/>
          <w:szCs w:val="24"/>
          <w:lang w:eastAsia="ru-RU"/>
        </w:rPr>
        <w:drawing>
          <wp:inline distT="0" distB="0" distL="0" distR="0">
            <wp:extent cx="600075" cy="5238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23875"/>
                    </a:xfrm>
                    <a:prstGeom prst="rect">
                      <a:avLst/>
                    </a:prstGeom>
                    <a:noFill/>
                    <a:ln>
                      <a:noFill/>
                    </a:ln>
                  </pic:spPr>
                </pic:pic>
              </a:graphicData>
            </a:graphic>
          </wp:inline>
        </w:drawing>
      </w:r>
    </w:p>
    <w:p w:rsidR="001F2C65" w:rsidRPr="00CF0E7E" w:rsidRDefault="001F2C65" w:rsidP="00CF0E7E">
      <w:pPr>
        <w:autoSpaceDE w:val="0"/>
        <w:autoSpaceDN w:val="0"/>
        <w:adjustRightInd w:val="0"/>
        <w:spacing w:after="0" w:line="240" w:lineRule="auto"/>
        <w:jc w:val="both"/>
        <w:rPr>
          <w:rFonts w:ascii="Times New Roman" w:hAnsi="Times New Roman" w:cs="Times New Roman"/>
          <w:sz w:val="24"/>
          <w:szCs w:val="24"/>
        </w:rPr>
      </w:pPr>
    </w:p>
    <w:p w:rsidR="001F2C65" w:rsidRPr="00CF0E7E" w:rsidRDefault="001F2C65" w:rsidP="000A1A43">
      <w:pPr>
        <w:pStyle w:val="a6"/>
        <w:numPr>
          <w:ilvl w:val="0"/>
          <w:numId w:val="2"/>
        </w:numPr>
        <w:autoSpaceDE w:val="0"/>
        <w:autoSpaceDN w:val="0"/>
        <w:adjustRightInd w:val="0"/>
        <w:spacing w:after="0" w:line="240" w:lineRule="auto"/>
        <w:ind w:firstLine="360"/>
        <w:jc w:val="both"/>
        <w:rPr>
          <w:rFonts w:ascii="Times New Roman" w:hAnsi="Times New Roman" w:cs="Times New Roman"/>
          <w:sz w:val="24"/>
          <w:szCs w:val="24"/>
        </w:rPr>
      </w:pPr>
      <w:r w:rsidRPr="00CF0E7E">
        <w:rPr>
          <w:rFonts w:ascii="Times New Roman" w:hAnsi="Times New Roman" w:cs="Times New Roman"/>
          <w:sz w:val="24"/>
          <w:szCs w:val="24"/>
        </w:rPr>
        <w:t>Сила взаимодействия между двумя разноименно заряженными шариками равна 25 Н. Шарики имеют одинаковый по модулю заряд и находятся на расстоянии 15 см друг от друга. Найдите модуль заряда шариков (в мкКл).</w:t>
      </w:r>
    </w:p>
    <w:p w:rsidR="001F2C65" w:rsidRPr="000A1A43" w:rsidRDefault="000A1A43" w:rsidP="00CF0E7E">
      <w:pPr>
        <w:autoSpaceDE w:val="0"/>
        <w:autoSpaceDN w:val="0"/>
        <w:adjustRightInd w:val="0"/>
        <w:spacing w:after="0" w:line="240" w:lineRule="auto"/>
        <w:jc w:val="both"/>
        <w:rPr>
          <w:rFonts w:ascii="Times New Roman" w:hAnsi="Times New Roman" w:cs="Times New Roman"/>
          <w:sz w:val="24"/>
          <w:szCs w:val="24"/>
        </w:rPr>
      </w:pPr>
      <w:r w:rsidRPr="000A1A43">
        <w:rPr>
          <w:rFonts w:ascii="Times New Roman" w:hAnsi="Times New Roman" w:cs="Times New Roman"/>
          <w:sz w:val="24"/>
          <w:szCs w:val="24"/>
          <w:highlight w:val="yellow"/>
        </w:rPr>
        <w:t xml:space="preserve"> Вспомним: приставка</w:t>
      </w:r>
      <w:r>
        <w:rPr>
          <w:rFonts w:ascii="Times New Roman" w:hAnsi="Times New Roman" w:cs="Times New Roman"/>
          <w:sz w:val="24"/>
          <w:szCs w:val="24"/>
          <w:highlight w:val="yellow"/>
        </w:rPr>
        <w:t xml:space="preserve"> </w:t>
      </w:r>
      <w:proofErr w:type="spellStart"/>
      <w:r>
        <w:rPr>
          <w:rFonts w:ascii="Times New Roman" w:hAnsi="Times New Roman" w:cs="Times New Roman"/>
          <w:sz w:val="24"/>
          <w:szCs w:val="24"/>
          <w:highlight w:val="yellow"/>
        </w:rPr>
        <w:t>санти</w:t>
      </w:r>
      <w:proofErr w:type="spellEnd"/>
      <w:r>
        <w:rPr>
          <w:rFonts w:ascii="Times New Roman" w:hAnsi="Times New Roman" w:cs="Times New Roman"/>
          <w:sz w:val="24"/>
          <w:szCs w:val="24"/>
          <w:highlight w:val="yellow"/>
        </w:rPr>
        <w:t xml:space="preserve"> с</w:t>
      </w:r>
      <w:r w:rsidRPr="000A1A43">
        <w:rPr>
          <w:rFonts w:ascii="Times New Roman" w:hAnsi="Times New Roman" w:cs="Times New Roman"/>
          <w:sz w:val="24"/>
          <w:szCs w:val="24"/>
          <w:highlight w:val="yellow"/>
        </w:rPr>
        <w:t xml:space="preserve"> = 10</w:t>
      </w:r>
      <w:r w:rsidRPr="000A1A43">
        <w:rPr>
          <w:rFonts w:ascii="Times New Roman" w:hAnsi="Times New Roman" w:cs="Times New Roman"/>
          <w:sz w:val="24"/>
          <w:szCs w:val="24"/>
          <w:highlight w:val="yellow"/>
          <w:vertAlign w:val="superscript"/>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 микро </w:t>
      </w:r>
      <w:proofErr w:type="spellStart"/>
      <w:r>
        <w:rPr>
          <w:rFonts w:ascii="Times New Roman" w:hAnsi="Times New Roman" w:cs="Times New Roman"/>
          <w:sz w:val="24"/>
          <w:szCs w:val="24"/>
        </w:rPr>
        <w:t>мк</w:t>
      </w:r>
      <w:proofErr w:type="spellEnd"/>
      <w:r>
        <w:rPr>
          <w:rFonts w:ascii="Times New Roman" w:hAnsi="Times New Roman" w:cs="Times New Roman"/>
          <w:sz w:val="24"/>
          <w:szCs w:val="24"/>
        </w:rPr>
        <w:t xml:space="preserve"> =</w:t>
      </w:r>
      <w:r w:rsidRPr="000A1A43">
        <w:rPr>
          <w:rFonts w:ascii="Times New Roman" w:hAnsi="Times New Roman" w:cs="Times New Roman"/>
          <w:sz w:val="24"/>
          <w:szCs w:val="24"/>
          <w:highlight w:val="yellow"/>
        </w:rPr>
        <w:t>10</w:t>
      </w:r>
      <w:r w:rsidRPr="000A1A43">
        <w:rPr>
          <w:rFonts w:ascii="Times New Roman" w:hAnsi="Times New Roman" w:cs="Times New Roman"/>
          <w:sz w:val="24"/>
          <w:szCs w:val="24"/>
          <w:highlight w:val="yellow"/>
          <w:vertAlign w:val="superscript"/>
        </w:rPr>
        <w:t>-</w:t>
      </w:r>
      <w:r>
        <w:rPr>
          <w:rFonts w:ascii="Times New Roman" w:hAnsi="Times New Roman" w:cs="Times New Roman"/>
          <w:sz w:val="24"/>
          <w:szCs w:val="24"/>
          <w:vertAlign w:val="superscript"/>
        </w:rPr>
        <w:t>6</w:t>
      </w:r>
    </w:p>
    <w:p w:rsidR="001F2C65" w:rsidRPr="00CF0E7E" w:rsidRDefault="001F2C65" w:rsidP="00CF0E7E">
      <w:pPr>
        <w:autoSpaceDE w:val="0"/>
        <w:autoSpaceDN w:val="0"/>
        <w:adjustRightInd w:val="0"/>
        <w:spacing w:after="0" w:line="240" w:lineRule="auto"/>
        <w:jc w:val="both"/>
        <w:rPr>
          <w:rFonts w:ascii="Times New Roman" w:hAnsi="Times New Roman" w:cs="Times New Roman"/>
          <w:i/>
          <w:iCs/>
          <w:sz w:val="24"/>
          <w:szCs w:val="24"/>
        </w:rPr>
      </w:pPr>
      <w:r w:rsidRPr="00CF0E7E">
        <w:rPr>
          <w:rFonts w:ascii="Times New Roman" w:hAnsi="Times New Roman" w:cs="Times New Roman"/>
          <w:i/>
          <w:iCs/>
          <w:sz w:val="24"/>
          <w:szCs w:val="24"/>
        </w:rPr>
        <w:t>Запишите число:</w:t>
      </w:r>
    </w:p>
    <w:p w:rsidR="001F2C65" w:rsidRPr="00CF0E7E" w:rsidRDefault="001F2C65" w:rsidP="00CF0E7E">
      <w:pPr>
        <w:autoSpaceDE w:val="0"/>
        <w:autoSpaceDN w:val="0"/>
        <w:adjustRightInd w:val="0"/>
        <w:spacing w:after="0" w:line="240" w:lineRule="auto"/>
        <w:jc w:val="both"/>
        <w:rPr>
          <w:rFonts w:ascii="Times New Roman" w:hAnsi="Times New Roman" w:cs="Times New Roman"/>
          <w:sz w:val="24"/>
          <w:szCs w:val="24"/>
        </w:rPr>
      </w:pPr>
      <w:r w:rsidRPr="00CF0E7E">
        <w:rPr>
          <w:rFonts w:ascii="Times New Roman" w:hAnsi="Times New Roman" w:cs="Times New Roman"/>
          <w:sz w:val="24"/>
          <w:szCs w:val="24"/>
        </w:rPr>
        <w:t xml:space="preserve"> ___________________________</w:t>
      </w:r>
    </w:p>
    <w:p w:rsidR="001F2C65" w:rsidRPr="00CF0E7E" w:rsidRDefault="001F2C65" w:rsidP="00CF0E7E">
      <w:pPr>
        <w:autoSpaceDE w:val="0"/>
        <w:autoSpaceDN w:val="0"/>
        <w:adjustRightInd w:val="0"/>
        <w:spacing w:after="0" w:line="240" w:lineRule="auto"/>
        <w:jc w:val="both"/>
        <w:rPr>
          <w:rFonts w:ascii="Times New Roman" w:hAnsi="Times New Roman" w:cs="Times New Roman"/>
          <w:sz w:val="24"/>
          <w:szCs w:val="24"/>
        </w:rPr>
      </w:pPr>
    </w:p>
    <w:p w:rsidR="001F2C65" w:rsidRPr="00CF0E7E" w:rsidRDefault="001F2C65" w:rsidP="000A1A43">
      <w:pPr>
        <w:pStyle w:val="a6"/>
        <w:numPr>
          <w:ilvl w:val="0"/>
          <w:numId w:val="2"/>
        </w:numPr>
        <w:autoSpaceDE w:val="0"/>
        <w:autoSpaceDN w:val="0"/>
        <w:adjustRightInd w:val="0"/>
        <w:spacing w:after="0" w:line="240" w:lineRule="auto"/>
        <w:ind w:left="0" w:firstLine="360"/>
        <w:jc w:val="both"/>
        <w:rPr>
          <w:rFonts w:ascii="Times New Roman" w:hAnsi="Times New Roman" w:cs="Times New Roman"/>
          <w:sz w:val="24"/>
          <w:szCs w:val="24"/>
        </w:rPr>
      </w:pPr>
      <w:r w:rsidRPr="00CF0E7E">
        <w:rPr>
          <w:rFonts w:ascii="Times New Roman" w:hAnsi="Times New Roman" w:cs="Times New Roman"/>
          <w:sz w:val="24"/>
          <w:szCs w:val="24"/>
        </w:rPr>
        <w:t>На рисунке указаны два разноименно заряженных шарика, модуль заряда которых равен 120 нКл. Масса шарика, подвешенного на нерастяжимой нити равна 20 мг. Найдите силу натяжения нити (в мкН), если расстояние между центрами шариков составляет 50 см.</w:t>
      </w:r>
    </w:p>
    <w:p w:rsidR="001F2C65" w:rsidRPr="00CF0E7E" w:rsidRDefault="001F2C65" w:rsidP="00CF0E7E">
      <w:pPr>
        <w:autoSpaceDE w:val="0"/>
        <w:autoSpaceDN w:val="0"/>
        <w:adjustRightInd w:val="0"/>
        <w:spacing w:after="0" w:line="240" w:lineRule="auto"/>
        <w:jc w:val="both"/>
        <w:rPr>
          <w:rFonts w:ascii="Times New Roman" w:hAnsi="Times New Roman" w:cs="Times New Roman"/>
          <w:i/>
          <w:iCs/>
          <w:sz w:val="24"/>
          <w:szCs w:val="24"/>
        </w:rPr>
      </w:pPr>
      <w:r w:rsidRPr="00CF0E7E">
        <w:rPr>
          <w:rFonts w:ascii="Times New Roman" w:hAnsi="Times New Roman" w:cs="Times New Roman"/>
          <w:i/>
          <w:iCs/>
          <w:sz w:val="24"/>
          <w:szCs w:val="24"/>
        </w:rPr>
        <w:t>Изображение:</w:t>
      </w:r>
    </w:p>
    <w:p w:rsidR="001F2C65" w:rsidRPr="00CF0E7E" w:rsidRDefault="001F2C65" w:rsidP="00CF0E7E">
      <w:pPr>
        <w:autoSpaceDE w:val="0"/>
        <w:autoSpaceDN w:val="0"/>
        <w:adjustRightInd w:val="0"/>
        <w:spacing w:after="0" w:line="240" w:lineRule="auto"/>
        <w:jc w:val="both"/>
        <w:rPr>
          <w:rFonts w:ascii="Times New Roman" w:hAnsi="Times New Roman" w:cs="Times New Roman"/>
          <w:sz w:val="24"/>
          <w:szCs w:val="24"/>
        </w:rPr>
      </w:pPr>
      <w:bookmarkStart w:id="0" w:name="_GoBack"/>
      <w:r w:rsidRPr="00CF0E7E">
        <w:rPr>
          <w:rFonts w:ascii="Times New Roman" w:hAnsi="Times New Roman" w:cs="Times New Roman"/>
          <w:noProof/>
          <w:sz w:val="24"/>
          <w:szCs w:val="24"/>
          <w:lang w:eastAsia="ru-RU"/>
        </w:rPr>
        <w:drawing>
          <wp:inline distT="0" distB="0" distL="0" distR="0">
            <wp:extent cx="980107" cy="1571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0107" cy="1571625"/>
                    </a:xfrm>
                    <a:prstGeom prst="rect">
                      <a:avLst/>
                    </a:prstGeom>
                    <a:noFill/>
                    <a:ln>
                      <a:noFill/>
                    </a:ln>
                  </pic:spPr>
                </pic:pic>
              </a:graphicData>
            </a:graphic>
          </wp:inline>
        </w:drawing>
      </w:r>
      <w:bookmarkEnd w:id="0"/>
    </w:p>
    <w:p w:rsidR="001F2C65" w:rsidRPr="00CF0E7E" w:rsidRDefault="001F2C65" w:rsidP="00CF0E7E">
      <w:pPr>
        <w:autoSpaceDE w:val="0"/>
        <w:autoSpaceDN w:val="0"/>
        <w:adjustRightInd w:val="0"/>
        <w:spacing w:after="0" w:line="240" w:lineRule="auto"/>
        <w:jc w:val="both"/>
        <w:rPr>
          <w:rFonts w:ascii="Times New Roman" w:hAnsi="Times New Roman" w:cs="Times New Roman"/>
          <w:sz w:val="24"/>
          <w:szCs w:val="24"/>
        </w:rPr>
      </w:pPr>
    </w:p>
    <w:p w:rsidR="001F2C65" w:rsidRPr="00CF0E7E" w:rsidRDefault="001F2C65" w:rsidP="00CF0E7E">
      <w:pPr>
        <w:autoSpaceDE w:val="0"/>
        <w:autoSpaceDN w:val="0"/>
        <w:adjustRightInd w:val="0"/>
        <w:spacing w:after="0" w:line="240" w:lineRule="auto"/>
        <w:jc w:val="both"/>
        <w:rPr>
          <w:rFonts w:ascii="Times New Roman" w:hAnsi="Times New Roman" w:cs="Times New Roman"/>
          <w:i/>
          <w:iCs/>
          <w:sz w:val="24"/>
          <w:szCs w:val="24"/>
        </w:rPr>
      </w:pPr>
      <w:r w:rsidRPr="00CF0E7E">
        <w:rPr>
          <w:rFonts w:ascii="Times New Roman" w:hAnsi="Times New Roman" w:cs="Times New Roman"/>
          <w:i/>
          <w:iCs/>
          <w:sz w:val="24"/>
          <w:szCs w:val="24"/>
        </w:rPr>
        <w:t>Запишите число:</w:t>
      </w:r>
    </w:p>
    <w:p w:rsidR="001F2C65" w:rsidRPr="00CF0E7E" w:rsidRDefault="001F2C65" w:rsidP="00CF0E7E">
      <w:pPr>
        <w:autoSpaceDE w:val="0"/>
        <w:autoSpaceDN w:val="0"/>
        <w:adjustRightInd w:val="0"/>
        <w:spacing w:after="0" w:line="240" w:lineRule="auto"/>
        <w:jc w:val="both"/>
        <w:rPr>
          <w:rFonts w:ascii="Times New Roman" w:hAnsi="Times New Roman" w:cs="Times New Roman"/>
          <w:sz w:val="24"/>
          <w:szCs w:val="24"/>
        </w:rPr>
      </w:pPr>
      <w:r w:rsidRPr="00CF0E7E">
        <w:rPr>
          <w:rFonts w:ascii="Times New Roman" w:hAnsi="Times New Roman" w:cs="Times New Roman"/>
          <w:sz w:val="24"/>
          <w:szCs w:val="24"/>
        </w:rPr>
        <w:t xml:space="preserve"> ___________________________</w:t>
      </w:r>
    </w:p>
    <w:p w:rsidR="001F2C65" w:rsidRPr="00CF0E7E" w:rsidRDefault="001F2C65" w:rsidP="00CF0E7E">
      <w:pPr>
        <w:autoSpaceDE w:val="0"/>
        <w:autoSpaceDN w:val="0"/>
        <w:adjustRightInd w:val="0"/>
        <w:spacing w:after="0" w:line="240" w:lineRule="auto"/>
        <w:jc w:val="both"/>
        <w:rPr>
          <w:rFonts w:ascii="Times New Roman" w:hAnsi="Times New Roman" w:cs="Times New Roman"/>
          <w:sz w:val="24"/>
          <w:szCs w:val="24"/>
        </w:rPr>
      </w:pPr>
    </w:p>
    <w:p w:rsidR="001F2C65" w:rsidRPr="00CF0E7E" w:rsidRDefault="001F2C65" w:rsidP="00CF0E7E">
      <w:pPr>
        <w:pStyle w:val="a6"/>
        <w:numPr>
          <w:ilvl w:val="0"/>
          <w:numId w:val="2"/>
        </w:numPr>
        <w:autoSpaceDE w:val="0"/>
        <w:autoSpaceDN w:val="0"/>
        <w:adjustRightInd w:val="0"/>
        <w:spacing w:after="0" w:line="240" w:lineRule="auto"/>
        <w:jc w:val="both"/>
        <w:rPr>
          <w:rFonts w:ascii="Times New Roman" w:hAnsi="Times New Roman" w:cs="Times New Roman"/>
          <w:sz w:val="24"/>
          <w:szCs w:val="24"/>
        </w:rPr>
      </w:pPr>
      <w:r w:rsidRPr="00CF0E7E">
        <w:rPr>
          <w:rFonts w:ascii="Times New Roman" w:hAnsi="Times New Roman" w:cs="Times New Roman"/>
          <w:sz w:val="24"/>
          <w:szCs w:val="24"/>
        </w:rPr>
        <w:t>Найдите модуль силы (в Н) взаимодействия между зарядами 2 мкКл и 3 мкКл, если расстояние между ними равно 40 см.</w:t>
      </w:r>
    </w:p>
    <w:p w:rsidR="001F2C65" w:rsidRPr="00CF0E7E" w:rsidRDefault="001F2C65" w:rsidP="00CF0E7E">
      <w:pPr>
        <w:autoSpaceDE w:val="0"/>
        <w:autoSpaceDN w:val="0"/>
        <w:adjustRightInd w:val="0"/>
        <w:spacing w:after="0" w:line="240" w:lineRule="auto"/>
        <w:jc w:val="both"/>
        <w:rPr>
          <w:rFonts w:ascii="Times New Roman" w:hAnsi="Times New Roman" w:cs="Times New Roman"/>
          <w:sz w:val="24"/>
          <w:szCs w:val="24"/>
        </w:rPr>
      </w:pPr>
    </w:p>
    <w:p w:rsidR="001F2C65" w:rsidRPr="00CF0E7E" w:rsidRDefault="001F2C65" w:rsidP="00CF0E7E">
      <w:pPr>
        <w:autoSpaceDE w:val="0"/>
        <w:autoSpaceDN w:val="0"/>
        <w:adjustRightInd w:val="0"/>
        <w:spacing w:after="0" w:line="240" w:lineRule="auto"/>
        <w:jc w:val="both"/>
        <w:rPr>
          <w:rFonts w:ascii="Times New Roman" w:hAnsi="Times New Roman" w:cs="Times New Roman"/>
          <w:i/>
          <w:iCs/>
          <w:sz w:val="24"/>
          <w:szCs w:val="24"/>
        </w:rPr>
      </w:pPr>
      <w:r w:rsidRPr="00CF0E7E">
        <w:rPr>
          <w:rFonts w:ascii="Times New Roman" w:hAnsi="Times New Roman" w:cs="Times New Roman"/>
          <w:i/>
          <w:iCs/>
          <w:sz w:val="24"/>
          <w:szCs w:val="24"/>
        </w:rPr>
        <w:t>Запишите число:</w:t>
      </w:r>
    </w:p>
    <w:p w:rsidR="001F2C65" w:rsidRPr="00CF0E7E" w:rsidRDefault="001F2C65" w:rsidP="00CF0E7E">
      <w:pPr>
        <w:autoSpaceDE w:val="0"/>
        <w:autoSpaceDN w:val="0"/>
        <w:adjustRightInd w:val="0"/>
        <w:spacing w:after="0" w:line="240" w:lineRule="auto"/>
        <w:jc w:val="both"/>
        <w:rPr>
          <w:rFonts w:ascii="Times New Roman" w:hAnsi="Times New Roman" w:cs="Times New Roman"/>
          <w:sz w:val="24"/>
          <w:szCs w:val="24"/>
        </w:rPr>
      </w:pPr>
      <w:r w:rsidRPr="00CF0E7E">
        <w:rPr>
          <w:rFonts w:ascii="Times New Roman" w:hAnsi="Times New Roman" w:cs="Times New Roman"/>
          <w:sz w:val="24"/>
          <w:szCs w:val="24"/>
        </w:rPr>
        <w:t xml:space="preserve"> ___________________________</w:t>
      </w:r>
    </w:p>
    <w:p w:rsidR="00A87F73" w:rsidRPr="00A87F73" w:rsidRDefault="00A87F73" w:rsidP="00A87F73">
      <w:pPr>
        <w:jc w:val="both"/>
        <w:rPr>
          <w:rFonts w:ascii="Times New Roman" w:hAnsi="Times New Roman" w:cs="Times New Roman"/>
          <w:b/>
          <w:sz w:val="28"/>
          <w:szCs w:val="28"/>
        </w:rPr>
      </w:pPr>
      <w:r w:rsidRPr="00A87F73">
        <w:rPr>
          <w:rFonts w:ascii="Times New Roman" w:hAnsi="Times New Roman" w:cs="Times New Roman"/>
          <w:b/>
          <w:sz w:val="28"/>
          <w:szCs w:val="28"/>
        </w:rPr>
        <w:t xml:space="preserve">Форма отчета. </w:t>
      </w:r>
    </w:p>
    <w:p w:rsidR="00A87F73" w:rsidRDefault="00A87F73" w:rsidP="00A87F73">
      <w:pPr>
        <w:pStyle w:val="a6"/>
        <w:numPr>
          <w:ilvl w:val="0"/>
          <w:numId w:val="4"/>
        </w:numPr>
        <w:spacing w:after="0" w:line="240" w:lineRule="auto"/>
        <w:jc w:val="both"/>
        <w:rPr>
          <w:rFonts w:ascii="Times New Roman" w:hAnsi="Times New Roman"/>
          <w:sz w:val="28"/>
          <w:szCs w:val="28"/>
        </w:rPr>
      </w:pPr>
      <w:r w:rsidRPr="008B2F81">
        <w:rPr>
          <w:rFonts w:ascii="Times New Roman" w:hAnsi="Times New Roman"/>
          <w:sz w:val="28"/>
          <w:szCs w:val="28"/>
        </w:rPr>
        <w:t xml:space="preserve">Сделать </w:t>
      </w:r>
      <w:proofErr w:type="spellStart"/>
      <w:r w:rsidRPr="008B2F81">
        <w:rPr>
          <w:rFonts w:ascii="Times New Roman" w:hAnsi="Times New Roman"/>
          <w:sz w:val="28"/>
          <w:szCs w:val="28"/>
        </w:rPr>
        <w:t>фото</w:t>
      </w:r>
      <w:r>
        <w:rPr>
          <w:rFonts w:ascii="Times New Roman" w:hAnsi="Times New Roman"/>
          <w:sz w:val="28"/>
          <w:szCs w:val="28"/>
        </w:rPr>
        <w:t>отчёт</w:t>
      </w:r>
      <w:proofErr w:type="spellEnd"/>
      <w:r w:rsidRPr="008B2F81">
        <w:rPr>
          <w:rFonts w:ascii="Times New Roman" w:hAnsi="Times New Roman"/>
          <w:sz w:val="28"/>
          <w:szCs w:val="28"/>
        </w:rPr>
        <w:t xml:space="preserve"> </w:t>
      </w:r>
      <w:r>
        <w:rPr>
          <w:rFonts w:ascii="Times New Roman" w:hAnsi="Times New Roman"/>
          <w:sz w:val="28"/>
          <w:szCs w:val="28"/>
        </w:rPr>
        <w:t>конспекта</w:t>
      </w:r>
      <w:r w:rsidRPr="008B2F81">
        <w:rPr>
          <w:rFonts w:ascii="Times New Roman" w:hAnsi="Times New Roman"/>
          <w:sz w:val="28"/>
          <w:szCs w:val="28"/>
        </w:rPr>
        <w:t xml:space="preserve"> </w:t>
      </w:r>
      <w:r>
        <w:rPr>
          <w:rFonts w:ascii="Times New Roman" w:hAnsi="Times New Roman"/>
          <w:sz w:val="28"/>
          <w:szCs w:val="28"/>
        </w:rPr>
        <w:t xml:space="preserve">или оформите </w:t>
      </w:r>
      <w:r>
        <w:rPr>
          <w:rFonts w:ascii="Times New Roman" w:hAnsi="Times New Roman"/>
          <w:sz w:val="28"/>
          <w:szCs w:val="28"/>
          <w:lang w:val="en-US"/>
        </w:rPr>
        <w:t>Word</w:t>
      </w:r>
      <w:r>
        <w:rPr>
          <w:rFonts w:ascii="Times New Roman" w:hAnsi="Times New Roman"/>
          <w:sz w:val="28"/>
          <w:szCs w:val="28"/>
        </w:rPr>
        <w:t xml:space="preserve"> документ</w:t>
      </w:r>
      <w:r w:rsidRPr="008B2F81">
        <w:rPr>
          <w:rFonts w:ascii="Times New Roman" w:hAnsi="Times New Roman"/>
          <w:sz w:val="28"/>
          <w:szCs w:val="28"/>
        </w:rPr>
        <w:t xml:space="preserve"> на вопросы теста </w:t>
      </w:r>
    </w:p>
    <w:p w:rsidR="00A87F73" w:rsidRPr="008B2F81" w:rsidRDefault="00A87F73" w:rsidP="00A87F73">
      <w:pPr>
        <w:pStyle w:val="a6"/>
        <w:numPr>
          <w:ilvl w:val="0"/>
          <w:numId w:val="4"/>
        </w:numPr>
        <w:spacing w:after="0" w:line="240" w:lineRule="auto"/>
        <w:jc w:val="both"/>
        <w:rPr>
          <w:rFonts w:ascii="Times New Roman" w:hAnsi="Times New Roman"/>
          <w:sz w:val="28"/>
          <w:szCs w:val="28"/>
        </w:rPr>
      </w:pPr>
      <w:r w:rsidRPr="008B2F81">
        <w:rPr>
          <w:rFonts w:ascii="Times New Roman" w:hAnsi="Times New Roman"/>
          <w:b/>
          <w:sz w:val="28"/>
          <w:szCs w:val="28"/>
        </w:rPr>
        <w:t>Срок выполнения задания</w:t>
      </w:r>
      <w:r w:rsidRPr="008B2F81">
        <w:rPr>
          <w:rFonts w:ascii="Times New Roman" w:hAnsi="Times New Roman"/>
          <w:sz w:val="28"/>
          <w:szCs w:val="28"/>
        </w:rPr>
        <w:t xml:space="preserve"> </w:t>
      </w:r>
      <w:r w:rsidRPr="008B2F81">
        <w:rPr>
          <w:rFonts w:ascii="Times New Roman" w:hAnsi="Times New Roman"/>
          <w:sz w:val="28"/>
          <w:szCs w:val="28"/>
          <w:u w:val="single"/>
        </w:rPr>
        <w:t>0</w:t>
      </w:r>
      <w:r>
        <w:rPr>
          <w:rFonts w:ascii="Times New Roman" w:hAnsi="Times New Roman"/>
          <w:sz w:val="28"/>
          <w:szCs w:val="28"/>
          <w:u w:val="single"/>
        </w:rPr>
        <w:t>9</w:t>
      </w:r>
      <w:r w:rsidRPr="008B2F81">
        <w:rPr>
          <w:rFonts w:ascii="Times New Roman" w:hAnsi="Times New Roman"/>
          <w:sz w:val="28"/>
          <w:szCs w:val="28"/>
          <w:u w:val="single"/>
        </w:rPr>
        <w:t>.04.2020</w:t>
      </w:r>
      <w:r w:rsidRPr="008B2F81">
        <w:rPr>
          <w:rFonts w:ascii="Times New Roman" w:hAnsi="Times New Roman"/>
          <w:sz w:val="28"/>
          <w:szCs w:val="28"/>
        </w:rPr>
        <w:t>.</w:t>
      </w:r>
    </w:p>
    <w:p w:rsidR="00A87F73" w:rsidRPr="00A87F73" w:rsidRDefault="00A87F73" w:rsidP="00A87F73">
      <w:pPr>
        <w:jc w:val="both"/>
        <w:rPr>
          <w:rFonts w:ascii="Times New Roman" w:hAnsi="Times New Roman" w:cs="Times New Roman"/>
          <w:b/>
          <w:sz w:val="32"/>
          <w:szCs w:val="32"/>
        </w:rPr>
      </w:pPr>
      <w:r w:rsidRPr="00A87F73">
        <w:rPr>
          <w:rFonts w:ascii="Times New Roman" w:hAnsi="Times New Roman" w:cs="Times New Roman"/>
          <w:b/>
          <w:sz w:val="28"/>
          <w:szCs w:val="28"/>
        </w:rPr>
        <w:t>Получатель отчета.</w:t>
      </w:r>
      <w:r w:rsidRPr="00A87F73">
        <w:rPr>
          <w:rFonts w:ascii="Times New Roman" w:hAnsi="Times New Roman" w:cs="Times New Roman"/>
          <w:sz w:val="28"/>
          <w:szCs w:val="28"/>
        </w:rPr>
        <w:t xml:space="preserve"> </w:t>
      </w:r>
      <w:proofErr w:type="spellStart"/>
      <w:r w:rsidRPr="00A87F73">
        <w:rPr>
          <w:rFonts w:ascii="Times New Roman" w:hAnsi="Times New Roman" w:cs="Times New Roman"/>
          <w:b/>
          <w:sz w:val="32"/>
          <w:szCs w:val="32"/>
          <w:highlight w:val="yellow"/>
        </w:rPr>
        <w:t>Черданцева</w:t>
      </w:r>
      <w:proofErr w:type="spellEnd"/>
      <w:r w:rsidRPr="00A87F73">
        <w:rPr>
          <w:rFonts w:ascii="Times New Roman" w:hAnsi="Times New Roman" w:cs="Times New Roman"/>
          <w:b/>
          <w:sz w:val="32"/>
          <w:szCs w:val="32"/>
          <w:highlight w:val="yellow"/>
        </w:rPr>
        <w:t xml:space="preserve"> Тамара Исаевна: </w:t>
      </w:r>
    </w:p>
    <w:p w:rsidR="00A87F73" w:rsidRPr="00A87F73" w:rsidRDefault="00A87F73" w:rsidP="00A87F73">
      <w:pPr>
        <w:jc w:val="both"/>
        <w:rPr>
          <w:rFonts w:ascii="Times New Roman" w:hAnsi="Times New Roman" w:cs="Times New Roman"/>
          <w:sz w:val="28"/>
          <w:szCs w:val="28"/>
        </w:rPr>
      </w:pPr>
      <w:r w:rsidRPr="00A87F73">
        <w:rPr>
          <w:rFonts w:ascii="Times New Roman" w:hAnsi="Times New Roman" w:cs="Times New Roman"/>
          <w:sz w:val="28"/>
          <w:szCs w:val="28"/>
        </w:rPr>
        <w:t xml:space="preserve">электронная почта </w:t>
      </w:r>
      <w:hyperlink r:id="rId22" w:history="1">
        <w:r w:rsidRPr="00A87F73">
          <w:rPr>
            <w:rStyle w:val="a3"/>
            <w:rFonts w:ascii="Times New Roman" w:hAnsi="Times New Roman" w:cs="Times New Roman"/>
            <w:b/>
            <w:color w:val="auto"/>
            <w:sz w:val="32"/>
            <w:szCs w:val="32"/>
            <w:u w:val="none"/>
            <w:lang w:val="en-US"/>
          </w:rPr>
          <w:t>tich</w:t>
        </w:r>
        <w:r w:rsidRPr="00A87F73">
          <w:rPr>
            <w:rStyle w:val="a3"/>
            <w:rFonts w:ascii="Times New Roman" w:hAnsi="Times New Roman" w:cs="Times New Roman"/>
            <w:b/>
            <w:color w:val="auto"/>
            <w:sz w:val="32"/>
            <w:szCs w:val="32"/>
            <w:u w:val="none"/>
          </w:rPr>
          <w:t>59@</w:t>
        </w:r>
        <w:r w:rsidRPr="00A87F73">
          <w:rPr>
            <w:rStyle w:val="a3"/>
            <w:rFonts w:ascii="Times New Roman" w:hAnsi="Times New Roman" w:cs="Times New Roman"/>
            <w:b/>
            <w:color w:val="auto"/>
            <w:sz w:val="32"/>
            <w:szCs w:val="32"/>
            <w:u w:val="none"/>
            <w:lang w:val="en-US"/>
          </w:rPr>
          <w:t>mail</w:t>
        </w:r>
        <w:r w:rsidRPr="00A87F73">
          <w:rPr>
            <w:rStyle w:val="a3"/>
            <w:rFonts w:ascii="Times New Roman" w:hAnsi="Times New Roman" w:cs="Times New Roman"/>
            <w:b/>
            <w:color w:val="auto"/>
            <w:sz w:val="32"/>
            <w:szCs w:val="32"/>
            <w:u w:val="none"/>
          </w:rPr>
          <w:t>.</w:t>
        </w:r>
        <w:r w:rsidRPr="00A87F73">
          <w:rPr>
            <w:rStyle w:val="a3"/>
            <w:rFonts w:ascii="Times New Roman" w:hAnsi="Times New Roman" w:cs="Times New Roman"/>
            <w:b/>
            <w:color w:val="auto"/>
            <w:sz w:val="32"/>
            <w:szCs w:val="32"/>
            <w:u w:val="none"/>
            <w:lang w:val="en-US"/>
          </w:rPr>
          <w:t>ru</w:t>
        </w:r>
      </w:hyperlink>
      <w:r w:rsidRPr="00A87F73">
        <w:rPr>
          <w:rFonts w:ascii="Times New Roman" w:hAnsi="Times New Roman" w:cs="Times New Roman"/>
          <w:b/>
          <w:sz w:val="32"/>
          <w:szCs w:val="32"/>
        </w:rPr>
        <w:t xml:space="preserve">; </w:t>
      </w:r>
      <w:proofErr w:type="spellStart"/>
      <w:r w:rsidRPr="00A87F73">
        <w:rPr>
          <w:rFonts w:ascii="Times New Roman" w:hAnsi="Times New Roman" w:cs="Times New Roman"/>
          <w:sz w:val="28"/>
          <w:szCs w:val="28"/>
          <w:lang w:val="en-US"/>
        </w:rPr>
        <w:t>WhatsApp</w:t>
      </w:r>
      <w:proofErr w:type="spellEnd"/>
      <w:r w:rsidRPr="00A87F73">
        <w:rPr>
          <w:rFonts w:ascii="Times New Roman" w:hAnsi="Times New Roman" w:cs="Times New Roman"/>
          <w:sz w:val="28"/>
          <w:szCs w:val="28"/>
        </w:rPr>
        <w:t xml:space="preserve"> +79126641840</w:t>
      </w:r>
    </w:p>
    <w:p w:rsidR="001F2C65" w:rsidRPr="00CF0E7E" w:rsidRDefault="001F2C65" w:rsidP="00CF0E7E">
      <w:pPr>
        <w:autoSpaceDE w:val="0"/>
        <w:autoSpaceDN w:val="0"/>
        <w:adjustRightInd w:val="0"/>
        <w:spacing w:after="0" w:line="240" w:lineRule="auto"/>
        <w:jc w:val="both"/>
        <w:rPr>
          <w:rFonts w:ascii="Times New Roman" w:hAnsi="Times New Roman" w:cs="Times New Roman"/>
          <w:sz w:val="24"/>
          <w:szCs w:val="24"/>
        </w:rPr>
      </w:pPr>
    </w:p>
    <w:p w:rsidR="00AA6499" w:rsidRPr="00AA6499" w:rsidRDefault="001F2C65" w:rsidP="00AA6499">
      <w:pPr>
        <w:spacing w:after="0" w:line="240" w:lineRule="auto"/>
        <w:jc w:val="both"/>
        <w:rPr>
          <w:rFonts w:ascii="Times New Roman" w:hAnsi="Times New Roman" w:cs="Times New Roman"/>
          <w:sz w:val="28"/>
          <w:szCs w:val="28"/>
          <w:highlight w:val="yellow"/>
        </w:rPr>
      </w:pPr>
      <w:r>
        <w:rPr>
          <w:noProof/>
          <w:lang w:eastAsia="ru-RU"/>
        </w:rPr>
        <w:drawing>
          <wp:inline distT="0" distB="0" distL="0" distR="0">
            <wp:extent cx="3416219" cy="3110487"/>
            <wp:effectExtent l="19050" t="0" r="0" b="0"/>
            <wp:docPr id="11" name="Рисунок 11" descr="https://fs00.infourok.ru/images/doc/281/287128/2/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00.infourok.ru/images/doc/281/287128/2/img9.jpg"/>
                    <pic:cNvPicPr>
                      <a:picLocks noChangeAspect="1" noChangeArrowheads="1"/>
                    </pic:cNvPicPr>
                  </pic:nvPicPr>
                  <pic:blipFill>
                    <a:blip r:embed="rId23" cstate="print"/>
                    <a:srcRect/>
                    <a:stretch>
                      <a:fillRect/>
                    </a:stretch>
                  </pic:blipFill>
                  <pic:spPr bwMode="auto">
                    <a:xfrm>
                      <a:off x="0" y="0"/>
                      <a:ext cx="3416219" cy="3110487"/>
                    </a:xfrm>
                    <a:prstGeom prst="rect">
                      <a:avLst/>
                    </a:prstGeom>
                    <a:noFill/>
                    <a:ln w="9525">
                      <a:noFill/>
                      <a:miter lim="800000"/>
                      <a:headEnd/>
                      <a:tailEnd/>
                    </a:ln>
                  </pic:spPr>
                </pic:pic>
              </a:graphicData>
            </a:graphic>
          </wp:inline>
        </w:drawing>
      </w:r>
    </w:p>
    <w:sectPr w:rsidR="00AA6499" w:rsidRPr="00AA6499" w:rsidSect="00AA649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B3AA9"/>
    <w:multiLevelType w:val="multilevel"/>
    <w:tmpl w:val="2AD46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E62E38"/>
    <w:multiLevelType w:val="multilevel"/>
    <w:tmpl w:val="BABC4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90D28C0"/>
    <w:multiLevelType w:val="hybridMultilevel"/>
    <w:tmpl w:val="15A22768"/>
    <w:lvl w:ilvl="0" w:tplc="9196D1C6">
      <w:start w:val="1"/>
      <w:numFmt w:val="decimal"/>
      <w:lvlText w:val="%1."/>
      <w:lvlJc w:val="left"/>
      <w:pPr>
        <w:ind w:left="720" w:hanging="36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6005F15"/>
    <w:multiLevelType w:val="hybridMultilevel"/>
    <w:tmpl w:val="DDE42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A17389"/>
    <w:rsid w:val="000A1A43"/>
    <w:rsid w:val="001F2C65"/>
    <w:rsid w:val="002D5FE8"/>
    <w:rsid w:val="00431C6F"/>
    <w:rsid w:val="006E5012"/>
    <w:rsid w:val="007C062C"/>
    <w:rsid w:val="00A17389"/>
    <w:rsid w:val="00A87F73"/>
    <w:rsid w:val="00AA6499"/>
    <w:rsid w:val="00CF0E7E"/>
    <w:rsid w:val="00E14A54"/>
    <w:rsid w:val="00EA5E15"/>
    <w:rsid w:val="00FC7E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C6F"/>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AA64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A6499"/>
  </w:style>
  <w:style w:type="character" w:customStyle="1" w:styleId="c25">
    <w:name w:val="c25"/>
    <w:basedOn w:val="a0"/>
    <w:rsid w:val="00AA6499"/>
  </w:style>
  <w:style w:type="character" w:customStyle="1" w:styleId="c31">
    <w:name w:val="c31"/>
    <w:basedOn w:val="a0"/>
    <w:rsid w:val="00AA6499"/>
  </w:style>
  <w:style w:type="character" w:customStyle="1" w:styleId="c11">
    <w:name w:val="c11"/>
    <w:basedOn w:val="a0"/>
    <w:rsid w:val="00AA6499"/>
  </w:style>
  <w:style w:type="character" w:customStyle="1" w:styleId="c42">
    <w:name w:val="c42"/>
    <w:basedOn w:val="a0"/>
    <w:rsid w:val="00AA6499"/>
  </w:style>
  <w:style w:type="paragraph" w:customStyle="1" w:styleId="c26">
    <w:name w:val="c26"/>
    <w:basedOn w:val="a"/>
    <w:rsid w:val="00AA64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AA6499"/>
  </w:style>
  <w:style w:type="character" w:customStyle="1" w:styleId="c15">
    <w:name w:val="c15"/>
    <w:basedOn w:val="a0"/>
    <w:rsid w:val="00AA6499"/>
  </w:style>
  <w:style w:type="character" w:customStyle="1" w:styleId="c38">
    <w:name w:val="c38"/>
    <w:basedOn w:val="a0"/>
    <w:rsid w:val="00AA6499"/>
  </w:style>
  <w:style w:type="character" w:customStyle="1" w:styleId="c45">
    <w:name w:val="c45"/>
    <w:basedOn w:val="a0"/>
    <w:rsid w:val="00AA6499"/>
  </w:style>
  <w:style w:type="character" w:customStyle="1" w:styleId="c22">
    <w:name w:val="c22"/>
    <w:basedOn w:val="a0"/>
    <w:rsid w:val="00AA6499"/>
  </w:style>
  <w:style w:type="character" w:styleId="a3">
    <w:name w:val="Hyperlink"/>
    <w:basedOn w:val="a0"/>
    <w:uiPriority w:val="99"/>
    <w:semiHidden/>
    <w:unhideWhenUsed/>
    <w:rsid w:val="00AA6499"/>
    <w:rPr>
      <w:color w:val="0000FF"/>
      <w:u w:val="single"/>
    </w:rPr>
  </w:style>
  <w:style w:type="character" w:customStyle="1" w:styleId="c20">
    <w:name w:val="c20"/>
    <w:basedOn w:val="a0"/>
    <w:rsid w:val="00AA6499"/>
  </w:style>
  <w:style w:type="paragraph" w:styleId="a4">
    <w:name w:val="Balloon Text"/>
    <w:basedOn w:val="a"/>
    <w:link w:val="a5"/>
    <w:uiPriority w:val="99"/>
    <w:semiHidden/>
    <w:unhideWhenUsed/>
    <w:rsid w:val="001F2C6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F2C65"/>
    <w:rPr>
      <w:rFonts w:ascii="Tahoma" w:hAnsi="Tahoma" w:cs="Tahoma"/>
      <w:sz w:val="16"/>
      <w:szCs w:val="16"/>
    </w:rPr>
  </w:style>
  <w:style w:type="paragraph" w:styleId="a6">
    <w:name w:val="List Paragraph"/>
    <w:basedOn w:val="a"/>
    <w:uiPriority w:val="34"/>
    <w:qFormat/>
    <w:rsid w:val="001F2C65"/>
    <w:pPr>
      <w:ind w:left="720"/>
      <w:contextualSpacing/>
    </w:pPr>
  </w:style>
  <w:style w:type="paragraph" w:styleId="a7">
    <w:name w:val="Normal (Web)"/>
    <w:basedOn w:val="a"/>
    <w:uiPriority w:val="99"/>
    <w:semiHidden/>
    <w:unhideWhenUsed/>
    <w:rsid w:val="001F2C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1F2C65"/>
    <w:rPr>
      <w:b/>
      <w:bCs/>
    </w:rPr>
  </w:style>
  <w:style w:type="character" w:styleId="a9">
    <w:name w:val="Emphasis"/>
    <w:basedOn w:val="a0"/>
    <w:uiPriority w:val="20"/>
    <w:qFormat/>
    <w:rsid w:val="001F2C65"/>
    <w:rPr>
      <w:i/>
      <w:iCs/>
    </w:rPr>
  </w:style>
  <w:style w:type="table" w:styleId="aa">
    <w:name w:val="Table Grid"/>
    <w:basedOn w:val="a1"/>
    <w:uiPriority w:val="59"/>
    <w:rsid w:val="000A1A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708451">
      <w:bodyDiv w:val="1"/>
      <w:marLeft w:val="0"/>
      <w:marRight w:val="0"/>
      <w:marTop w:val="0"/>
      <w:marBottom w:val="0"/>
      <w:divBdr>
        <w:top w:val="none" w:sz="0" w:space="0" w:color="auto"/>
        <w:left w:val="none" w:sz="0" w:space="0" w:color="auto"/>
        <w:bottom w:val="none" w:sz="0" w:space="0" w:color="auto"/>
        <w:right w:val="none" w:sz="0" w:space="0" w:color="auto"/>
      </w:divBdr>
    </w:div>
    <w:div w:id="311835852">
      <w:bodyDiv w:val="1"/>
      <w:marLeft w:val="0"/>
      <w:marRight w:val="0"/>
      <w:marTop w:val="0"/>
      <w:marBottom w:val="0"/>
      <w:divBdr>
        <w:top w:val="none" w:sz="0" w:space="0" w:color="auto"/>
        <w:left w:val="none" w:sz="0" w:space="0" w:color="auto"/>
        <w:bottom w:val="none" w:sz="0" w:space="0" w:color="auto"/>
        <w:right w:val="none" w:sz="0" w:space="0" w:color="auto"/>
      </w:divBdr>
    </w:div>
    <w:div w:id="430704737">
      <w:bodyDiv w:val="1"/>
      <w:marLeft w:val="0"/>
      <w:marRight w:val="0"/>
      <w:marTop w:val="0"/>
      <w:marBottom w:val="0"/>
      <w:divBdr>
        <w:top w:val="none" w:sz="0" w:space="0" w:color="auto"/>
        <w:left w:val="none" w:sz="0" w:space="0" w:color="auto"/>
        <w:bottom w:val="none" w:sz="0" w:space="0" w:color="auto"/>
        <w:right w:val="none" w:sz="0" w:space="0" w:color="auto"/>
      </w:divBdr>
    </w:div>
    <w:div w:id="623191884">
      <w:bodyDiv w:val="1"/>
      <w:marLeft w:val="0"/>
      <w:marRight w:val="0"/>
      <w:marTop w:val="0"/>
      <w:marBottom w:val="0"/>
      <w:divBdr>
        <w:top w:val="none" w:sz="0" w:space="0" w:color="auto"/>
        <w:left w:val="none" w:sz="0" w:space="0" w:color="auto"/>
        <w:bottom w:val="none" w:sz="0" w:space="0" w:color="auto"/>
        <w:right w:val="none" w:sz="0" w:space="0" w:color="auto"/>
      </w:divBdr>
    </w:div>
    <w:div w:id="782384485">
      <w:bodyDiv w:val="1"/>
      <w:marLeft w:val="0"/>
      <w:marRight w:val="0"/>
      <w:marTop w:val="0"/>
      <w:marBottom w:val="0"/>
      <w:divBdr>
        <w:top w:val="none" w:sz="0" w:space="0" w:color="auto"/>
        <w:left w:val="none" w:sz="0" w:space="0" w:color="auto"/>
        <w:bottom w:val="none" w:sz="0" w:space="0" w:color="auto"/>
        <w:right w:val="none" w:sz="0" w:space="0" w:color="auto"/>
      </w:divBdr>
    </w:div>
    <w:div w:id="936526213">
      <w:bodyDiv w:val="1"/>
      <w:marLeft w:val="0"/>
      <w:marRight w:val="0"/>
      <w:marTop w:val="0"/>
      <w:marBottom w:val="0"/>
      <w:divBdr>
        <w:top w:val="none" w:sz="0" w:space="0" w:color="auto"/>
        <w:left w:val="none" w:sz="0" w:space="0" w:color="auto"/>
        <w:bottom w:val="none" w:sz="0" w:space="0" w:color="auto"/>
        <w:right w:val="none" w:sz="0" w:space="0" w:color="auto"/>
      </w:divBdr>
    </w:div>
    <w:div w:id="1210531261">
      <w:bodyDiv w:val="1"/>
      <w:marLeft w:val="0"/>
      <w:marRight w:val="0"/>
      <w:marTop w:val="0"/>
      <w:marBottom w:val="0"/>
      <w:divBdr>
        <w:top w:val="none" w:sz="0" w:space="0" w:color="auto"/>
        <w:left w:val="none" w:sz="0" w:space="0" w:color="auto"/>
        <w:bottom w:val="none" w:sz="0" w:space="0" w:color="auto"/>
        <w:right w:val="none" w:sz="0" w:space="0" w:color="auto"/>
      </w:divBdr>
    </w:div>
    <w:div w:id="1899050954">
      <w:bodyDiv w:val="1"/>
      <w:marLeft w:val="0"/>
      <w:marRight w:val="0"/>
      <w:marTop w:val="0"/>
      <w:marBottom w:val="0"/>
      <w:divBdr>
        <w:top w:val="none" w:sz="0" w:space="0" w:color="auto"/>
        <w:left w:val="none" w:sz="0" w:space="0" w:color="auto"/>
        <w:bottom w:val="none" w:sz="0" w:space="0" w:color="auto"/>
        <w:right w:val="none" w:sz="0" w:space="0" w:color="auto"/>
      </w:divBdr>
    </w:div>
    <w:div w:id="1955209191">
      <w:bodyDiv w:val="1"/>
      <w:marLeft w:val="0"/>
      <w:marRight w:val="0"/>
      <w:marTop w:val="0"/>
      <w:marBottom w:val="0"/>
      <w:divBdr>
        <w:top w:val="none" w:sz="0" w:space="0" w:color="auto"/>
        <w:left w:val="none" w:sz="0" w:space="0" w:color="auto"/>
        <w:bottom w:val="none" w:sz="0" w:space="0" w:color="auto"/>
        <w:right w:val="none" w:sz="0" w:space="0" w:color="auto"/>
      </w:divBdr>
    </w:div>
    <w:div w:id="2069568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www.college.ru/physics/courses/op25part2/content/chapter6/section/paragraph3/theory.html%231&amp;sa=D&amp;ust=1554279085052000" TargetMode="Externa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www.google.com/url?q=http://www.college.ru/physics/courses/op25part2/content/chapter6/section/paragraph9/theory.html%231&amp;sa=D&amp;ust=1554279085052000"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______Microsoft_Office_PowerPoint2.sldx"/><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5.emf"/><Relationship Id="rId23" Type="http://schemas.openxmlformats.org/officeDocument/2006/relationships/image" Target="media/image11.jpeg"/><Relationship Id="rId10" Type="http://schemas.openxmlformats.org/officeDocument/2006/relationships/hyperlink" Target="https://www.google.com/url?q=http://www.college.ru/physics/courses/op25part2/content/chapter6/section/paragraph5/theory.html%233&amp;sa=D&amp;ust=1554279085053000"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google.com/url?q=http://www.college.ru/physics/courses/op25part2/content/chapter6/section/paragraph1/theory.html&amp;sa=D&amp;ust=1554279085053000" TargetMode="External"/><Relationship Id="rId14" Type="http://schemas.openxmlformats.org/officeDocument/2006/relationships/hyperlink" Target="https://www.google.com/url?q=http://www.college.ru/physics/courses/op25part2/content/chapter3/section/paragraph7/theory.html%235&amp;sa=D&amp;ust=1554279085070000" TargetMode="External"/><Relationship Id="rId22" Type="http://schemas.openxmlformats.org/officeDocument/2006/relationships/hyperlink" Target="mailto:tich59@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6</Pages>
  <Words>1641</Words>
  <Characters>9356</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chsg</dc:creator>
  <cp:lastModifiedBy>chsg</cp:lastModifiedBy>
  <cp:revision>3</cp:revision>
  <dcterms:created xsi:type="dcterms:W3CDTF">2020-04-07T16:11:00Z</dcterms:created>
  <dcterms:modified xsi:type="dcterms:W3CDTF">2020-04-08T10:20:00Z</dcterms:modified>
</cp:coreProperties>
</file>