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4A" w:rsidRDefault="00DD264A" w:rsidP="00A44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4A">
        <w:rPr>
          <w:rFonts w:ascii="Times New Roman" w:hAnsi="Times New Roman" w:cs="Times New Roman"/>
          <w:b/>
          <w:sz w:val="28"/>
          <w:szCs w:val="28"/>
        </w:rPr>
        <w:t>ЭСНО</w:t>
      </w:r>
      <w:r w:rsidR="001101D2">
        <w:rPr>
          <w:rFonts w:ascii="Times New Roman" w:hAnsi="Times New Roman" w:cs="Times New Roman"/>
          <w:b/>
          <w:sz w:val="28"/>
          <w:szCs w:val="28"/>
        </w:rPr>
        <w:t xml:space="preserve"> 34</w:t>
      </w:r>
      <w:bookmarkStart w:id="0" w:name="_GoBack"/>
      <w:bookmarkEnd w:id="0"/>
      <w:r w:rsidR="0093693F">
        <w:rPr>
          <w:rFonts w:ascii="Times New Roman" w:hAnsi="Times New Roman" w:cs="Times New Roman"/>
          <w:b/>
          <w:sz w:val="28"/>
          <w:szCs w:val="28"/>
        </w:rPr>
        <w:t xml:space="preserve"> (КП </w:t>
      </w:r>
      <w:r w:rsidR="00A92004">
        <w:rPr>
          <w:rFonts w:ascii="Times New Roman" w:hAnsi="Times New Roman" w:cs="Times New Roman"/>
          <w:b/>
          <w:sz w:val="28"/>
          <w:szCs w:val="28"/>
        </w:rPr>
        <w:t>1</w:t>
      </w:r>
      <w:r w:rsidR="00606041">
        <w:rPr>
          <w:rFonts w:ascii="Times New Roman" w:hAnsi="Times New Roman" w:cs="Times New Roman"/>
          <w:b/>
          <w:sz w:val="28"/>
          <w:szCs w:val="28"/>
        </w:rPr>
        <w:t>2</w:t>
      </w:r>
      <w:r w:rsidR="00E31629">
        <w:rPr>
          <w:rFonts w:ascii="Times New Roman" w:hAnsi="Times New Roman" w:cs="Times New Roman"/>
          <w:b/>
          <w:sz w:val="28"/>
          <w:szCs w:val="28"/>
        </w:rPr>
        <w:t>)</w:t>
      </w:r>
    </w:p>
    <w:p w:rsidR="00186D4D" w:rsidRDefault="00186D4D" w:rsidP="00DD264A">
      <w:pPr>
        <w:spacing w:after="0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186D4D" w:rsidRPr="00186D4D" w:rsidRDefault="00186D4D" w:rsidP="00186D4D">
      <w:pPr>
        <w:spacing w:after="0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 w:rsidRPr="00186D4D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Дата: </w:t>
      </w:r>
      <w:r w:rsidRPr="00186D4D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14.04</w:t>
      </w:r>
    </w:p>
    <w:p w:rsidR="00186D4D" w:rsidRPr="00186D4D" w:rsidRDefault="00186D4D" w:rsidP="00186D4D">
      <w:pPr>
        <w:spacing w:after="0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 w:rsidRPr="00186D4D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Группа: </w:t>
      </w:r>
      <w:r w:rsidRPr="00186D4D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Эз-18</w:t>
      </w:r>
    </w:p>
    <w:p w:rsidR="00186D4D" w:rsidRPr="00186D4D" w:rsidRDefault="00186D4D" w:rsidP="00186D4D">
      <w:pPr>
        <w:spacing w:after="0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 w:rsidRPr="00186D4D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Междисциплинарный курс: </w:t>
      </w:r>
      <w:r w:rsidRPr="00186D4D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МДК01.04 Электроснабжение отрасли</w:t>
      </w:r>
    </w:p>
    <w:p w:rsidR="00186D4D" w:rsidRDefault="00186D4D" w:rsidP="00186D4D">
      <w:pPr>
        <w:spacing w:after="0"/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</w:pPr>
      <w:r w:rsidRPr="00186D4D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Тема занятия: </w:t>
      </w:r>
      <w:r w:rsidRPr="00186D4D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 xml:space="preserve">Расчет токов короткого замыкания </w:t>
      </w:r>
    </w:p>
    <w:p w:rsidR="00186D4D" w:rsidRPr="00186D4D" w:rsidRDefault="00186D4D" w:rsidP="00186D4D">
      <w:pPr>
        <w:spacing w:after="0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186D4D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Форма: </w:t>
      </w:r>
      <w:r w:rsidRPr="00186D4D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курсовой проект</w:t>
      </w:r>
    </w:p>
    <w:p w:rsidR="00186D4D" w:rsidRDefault="00186D4D" w:rsidP="00DD264A">
      <w:pPr>
        <w:spacing w:after="0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93693F" w:rsidRPr="0093693F" w:rsidRDefault="008B0E04" w:rsidP="00DD264A">
      <w:pPr>
        <w:spacing w:after="0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Тема </w:t>
      </w:r>
      <w:r w:rsidR="001101D2" w:rsidRPr="001101D2">
        <w:rPr>
          <w:rFonts w:ascii="Times New Roman" w:eastAsia="Calibri" w:hAnsi="Times New Roman" w:cs="Times New Roman"/>
          <w:b/>
          <w:spacing w:val="-5"/>
          <w:sz w:val="28"/>
          <w:szCs w:val="28"/>
        </w:rPr>
        <w:t>Расчет токов короткого замыкания</w:t>
      </w:r>
    </w:p>
    <w:p w:rsidR="008B0E04" w:rsidRDefault="008B0E04" w:rsidP="007646ED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21B1" w:rsidRDefault="004C449C" w:rsidP="00DB67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1731">
        <w:rPr>
          <w:rFonts w:ascii="Times New Roman" w:hAnsi="Times New Roman" w:cs="Times New Roman"/>
          <w:b/>
          <w:sz w:val="28"/>
          <w:szCs w:val="28"/>
          <w:highlight w:val="yellow"/>
        </w:rPr>
        <w:t>Задание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8F09C5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proofErr w:type="gramStart"/>
      <w:r w:rsidRPr="008F09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1101D2" w:rsidRPr="001101D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1101D2" w:rsidRPr="001101D2">
        <w:rPr>
          <w:rFonts w:ascii="Times New Roman" w:hAnsi="Times New Roman" w:cs="Times New Roman"/>
          <w:i/>
          <w:sz w:val="28"/>
          <w:szCs w:val="28"/>
        </w:rPr>
        <w:t xml:space="preserve">оставить расчетную схему и схему замещения. </w:t>
      </w:r>
      <w:proofErr w:type="gramStart"/>
      <w:r w:rsidR="0093693F">
        <w:rPr>
          <w:rFonts w:ascii="Times New Roman" w:hAnsi="Times New Roman" w:cs="Times New Roman"/>
          <w:i/>
          <w:color w:val="FF0000"/>
          <w:sz w:val="28"/>
          <w:szCs w:val="28"/>
        </w:rPr>
        <w:t>См</w:t>
      </w:r>
      <w:proofErr w:type="gramEnd"/>
      <w:r w:rsidR="0093693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пример расчета</w:t>
      </w:r>
      <w:r w:rsidR="00AD1D2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186D4D" w:rsidRDefault="00186D4D" w:rsidP="0018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D4D" w:rsidRDefault="00186D4D" w:rsidP="0018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расчета:</w:t>
      </w:r>
    </w:p>
    <w:p w:rsidR="00186D4D" w:rsidRDefault="00186D4D" w:rsidP="001101D2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1D2" w:rsidRPr="001101D2" w:rsidRDefault="001101D2" w:rsidP="001101D2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Расчет токов короткого замыкания</w:t>
      </w:r>
    </w:p>
    <w:p w:rsidR="001101D2" w:rsidRPr="001101D2" w:rsidRDefault="001101D2" w:rsidP="00110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1D2" w:rsidRPr="001101D2" w:rsidRDefault="001101D2" w:rsidP="001101D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2.3.1 Выбор характерной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линии электроснабжения</w:t>
      </w:r>
    </w:p>
    <w:p w:rsidR="001101D2" w:rsidRPr="001101D2" w:rsidRDefault="001101D2" w:rsidP="001101D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1D2" w:rsidRPr="001101D2" w:rsidRDefault="001101D2" w:rsidP="001101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Характерной линией ЭСН является та, у которой </w:t>
      </w:r>
      <w:proofErr w:type="spell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0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–наибольшая величина. Обычно это линия с наиболее мощным ЭД или наиболее удаленным потребителем. Принимаем линию трансформатор ТМ 400 – 10/0.4 – кабель ВВГ - 3×(3×50), – РП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кабель ВВГ - 3×(3×35)– анодно-механический станок под № 40 как наиболее мощный и наиболее удаленный от источника питания</w:t>
      </w:r>
    </w:p>
    <w:p w:rsidR="001101D2" w:rsidRPr="001101D2" w:rsidRDefault="001101D2" w:rsidP="001101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1D2" w:rsidRPr="001101D2" w:rsidRDefault="001101D2" w:rsidP="001101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2.3.2 Выбор точек и расчет токов короткого замыкания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схема замещения характерной линии ЭСН (рисунок 2.4) и нумеруются точки 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110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10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расчетной схемой.  Точки 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выбираются на ступенях распределения и на конечном </w:t>
      </w:r>
      <w:proofErr w:type="spell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электроприёмнике</w:t>
      </w:r>
      <w:proofErr w:type="spell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1D2" w:rsidRDefault="001101D2" w:rsidP="001101D2">
      <w:pPr>
        <w:shd w:val="clear" w:color="auto" w:fill="FFFFFF"/>
        <w:spacing w:after="0" w:line="240" w:lineRule="auto"/>
        <w:ind w:left="142" w:righ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1D2" w:rsidRDefault="001101D2" w:rsidP="001101D2">
      <w:pPr>
        <w:shd w:val="clear" w:color="auto" w:fill="FFFFFF"/>
        <w:spacing w:after="0" w:line="240" w:lineRule="auto"/>
        <w:ind w:left="142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Задание 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 сопротивления элементов расчетной схемы</w:t>
      </w:r>
    </w:p>
    <w:p w:rsidR="001101D2" w:rsidRDefault="001101D2" w:rsidP="001101D2">
      <w:pPr>
        <w:shd w:val="clear" w:color="auto" w:fill="FFFFFF"/>
        <w:spacing w:after="0" w:line="240" w:lineRule="auto"/>
        <w:ind w:left="142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Вычисляются сопротивления элементов </w:t>
      </w:r>
      <w:r w:rsidRPr="00110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наносятся на схему замещения.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системы: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right="284" w:firstLine="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right="284" w:firstLine="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color w:val="C00000"/>
          <w:position w:val="-32"/>
          <w:sz w:val="28"/>
          <w:szCs w:val="28"/>
          <w:lang w:eastAsia="ru-RU"/>
        </w:rPr>
        <w:object w:dxaOrig="2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pt;height:38.05pt" o:ole="">
            <v:imagedata r:id="rId6" o:title=""/>
          </v:shape>
          <o:OLEObject Type="Embed" ProgID="Equation.3" ShapeID="_x0000_i1025" DrawAspect="Content" ObjectID="_1647958723" r:id="rId7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righ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400" w:dyaOrig="680">
          <v:shape id="_x0000_i1026" type="#_x0000_t75" style="width:133.8pt;height:38.05pt" o:ole="">
            <v:imagedata r:id="rId8" o:title=""/>
          </v:shape>
          <o:OLEObject Type="Embed" ProgID="Equation.3" ShapeID="_x0000_i1026" DrawAspect="Content" ObjectID="_1647958724" r:id="rId9"/>
        </w:objec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алюминиевого провода  </w:t>
      </w:r>
      <w:proofErr w:type="spell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эк</w:t>
      </w:r>
      <w:proofErr w:type="spell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=1,1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/мм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таблице 1.3.29 [1, с. 34], наружная ВЛ  АС-3 × 10/1,8;  </w:t>
      </w:r>
      <w:proofErr w:type="spell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доп</w:t>
      </w:r>
      <w:proofErr w:type="spell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84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таблице 1.2.1 [8]  принимаем </w:t>
      </w:r>
      <w:r w:rsidRPr="001101D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760" w:dyaOrig="360">
          <v:shape id="_x0000_i1027" type="#_x0000_t75" style="width:88.3pt;height:18.35pt" o:ole="">
            <v:imagedata r:id="rId10" o:title=""/>
          </v:shape>
          <o:OLEObject Type="Embed" ProgID="Equation.3" ShapeID="_x0000_i1027" DrawAspect="Content" ObjectID="_1647958725" r:id="rId11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68"/>
          <w:sz w:val="28"/>
          <w:szCs w:val="28"/>
          <w:lang w:eastAsia="ru-RU"/>
        </w:rPr>
        <w:object w:dxaOrig="3200" w:dyaOrig="1480">
          <v:shape id="_x0000_i1028" type="#_x0000_t75" style="width:192.9pt;height:88.3pt" o:ole="">
            <v:imagedata r:id="rId12" o:title=""/>
          </v:shape>
          <o:OLEObject Type="Embed" ProgID="Equation.3" ShapeID="_x0000_i1028" DrawAspect="Content" ObjectID="_1647958726" r:id="rId13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Сопротивления приводятся к НН: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4740" w:dyaOrig="800">
          <v:shape id="_x0000_i1029" type="#_x0000_t75" style="width:285.3pt;height:48.25pt" o:ole="">
            <v:imagedata r:id="rId14" o:title=""/>
          </v:shape>
          <o:OLEObject Type="Embed" ProgID="Equation.3" ShapeID="_x0000_i1029" DrawAspect="Content" ObjectID="_1647958727" r:id="rId15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righ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4860" w:dyaOrig="800">
          <v:shape id="_x0000_i1030" type="#_x0000_t75" style="width:293.45pt;height:48.25pt" o:ole="">
            <v:imagedata r:id="rId16" o:title=""/>
          </v:shape>
          <o:OLEObject Type="Embed" ProgID="Equation.3" ShapeID="_x0000_i1030" DrawAspect="Content" ObjectID="_1647958728" r:id="rId17"/>
        </w:object>
      </w:r>
    </w:p>
    <w:tbl>
      <w:tblPr>
        <w:tblpPr w:leftFromText="180" w:rightFromText="180" w:vertAnchor="text" w:horzAnchor="margin" w:tblpXSpec="center" w:tblpY="157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1101D2" w:rsidRPr="001101D2" w:rsidTr="001165F0">
        <w:tc>
          <w:tcPr>
            <w:tcW w:w="3510" w:type="dxa"/>
          </w:tcPr>
          <w:p w:rsidR="001101D2" w:rsidRPr="001101D2" w:rsidRDefault="001101D2" w:rsidP="001101D2">
            <w:pPr>
              <w:spacing w:after="0" w:line="240" w:lineRule="auto"/>
              <w:ind w:left="142"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75485" cy="5158740"/>
                  <wp:effectExtent l="0" t="0" r="571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515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101D2" w:rsidRPr="001101D2" w:rsidRDefault="001101D2" w:rsidP="001101D2">
            <w:pPr>
              <w:spacing w:after="0" w:line="240" w:lineRule="auto"/>
              <w:ind w:left="142"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2630" cy="5719445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571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101D2" w:rsidRPr="001101D2" w:rsidRDefault="001101D2" w:rsidP="001101D2">
            <w:pPr>
              <w:spacing w:after="0" w:line="240" w:lineRule="auto"/>
              <w:ind w:left="142"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48482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84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1D2" w:rsidRPr="001101D2" w:rsidTr="001165F0">
        <w:tc>
          <w:tcPr>
            <w:tcW w:w="3510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2.4 - Расчетная схема ЭСН</w:t>
            </w:r>
          </w:p>
        </w:tc>
        <w:tc>
          <w:tcPr>
            <w:tcW w:w="3402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Рисунок 2.5 -Схема </w:t>
            </w:r>
          </w:p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замещения</w:t>
            </w:r>
          </w:p>
        </w:tc>
        <w:tc>
          <w:tcPr>
            <w:tcW w:w="2977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2.6 - Схема замещения упрощенная</w:t>
            </w:r>
          </w:p>
        </w:tc>
      </w:tr>
    </w:tbl>
    <w:p w:rsidR="001101D2" w:rsidRPr="001101D2" w:rsidRDefault="001101D2" w:rsidP="001101D2">
      <w:pPr>
        <w:shd w:val="clear" w:color="auto" w:fill="FFFFFF"/>
        <w:spacing w:after="0" w:line="240" w:lineRule="auto"/>
        <w:ind w:left="142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трансформатора с 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ном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=400 кВА по таблице 1.9.1 [9]  принимаем  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5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мОм, </w:t>
      </w:r>
      <w:proofErr w:type="spellStart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</w:t>
      </w:r>
      <w:proofErr w:type="spellEnd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17,1 мОм;  </w:t>
      </w:r>
      <w:r w:rsidRPr="00110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(1)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=195 мОм.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автоматов по таблице 1.9.3  [9, с.61] 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2084"/>
        <w:gridCol w:w="2452"/>
        <w:gridCol w:w="2693"/>
      </w:tblGrid>
      <w:tr w:rsidR="001101D2" w:rsidRPr="001101D2" w:rsidTr="001165F0">
        <w:tc>
          <w:tcPr>
            <w:tcW w:w="1134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1SF</w:t>
            </w:r>
          </w:p>
        </w:tc>
        <w:tc>
          <w:tcPr>
            <w:tcW w:w="1276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630</w:t>
            </w:r>
            <w:proofErr w:type="gramStart"/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084" w:type="dxa"/>
          </w:tcPr>
          <w:p w:rsidR="001101D2" w:rsidRPr="001101D2" w:rsidRDefault="001101D2" w:rsidP="001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R1</w:t>
            </w: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eastAsia="ru-RU"/>
              </w:rPr>
              <w:t>SF</w:t>
            </w: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=0,12мОм</w:t>
            </w:r>
          </w:p>
        </w:tc>
        <w:tc>
          <w:tcPr>
            <w:tcW w:w="2452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X</w:t>
            </w: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eastAsia="ru-RU"/>
              </w:rPr>
              <w:t>SF1</w:t>
            </w: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0,13 мОм</w:t>
            </w:r>
          </w:p>
        </w:tc>
        <w:tc>
          <w:tcPr>
            <w:tcW w:w="2693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R</w:t>
            </w: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eastAsia="ru-RU"/>
              </w:rPr>
              <w:t>П1SF</w:t>
            </w: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0,25 мОм</w:t>
            </w:r>
          </w:p>
        </w:tc>
      </w:tr>
      <w:tr w:rsidR="001101D2" w:rsidRPr="001101D2" w:rsidTr="001165F0">
        <w:tc>
          <w:tcPr>
            <w:tcW w:w="1134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SF9</w:t>
            </w:r>
          </w:p>
        </w:tc>
        <w:tc>
          <w:tcPr>
            <w:tcW w:w="1276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proofErr w:type="gramStart"/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084" w:type="dxa"/>
          </w:tcPr>
          <w:p w:rsidR="001101D2" w:rsidRPr="001101D2" w:rsidRDefault="001101D2" w:rsidP="001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SF1 </w:t>
            </w: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=0,15 мОм</w:t>
            </w:r>
          </w:p>
        </w:tc>
        <w:tc>
          <w:tcPr>
            <w:tcW w:w="2452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X</w:t>
            </w: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eastAsia="ru-RU"/>
              </w:rPr>
              <w:t>SF1</w:t>
            </w: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0,17 мОм</w:t>
            </w:r>
          </w:p>
        </w:tc>
        <w:tc>
          <w:tcPr>
            <w:tcW w:w="2693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R</w:t>
            </w: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eastAsia="ru-RU"/>
              </w:rPr>
              <w:t>ПSF1</w:t>
            </w: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0,4 мОм</w:t>
            </w:r>
          </w:p>
        </w:tc>
      </w:tr>
      <w:tr w:rsidR="001101D2" w:rsidRPr="001101D2" w:rsidTr="001165F0">
        <w:tc>
          <w:tcPr>
            <w:tcW w:w="1134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SF</w:t>
            </w:r>
          </w:p>
        </w:tc>
        <w:tc>
          <w:tcPr>
            <w:tcW w:w="1276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proofErr w:type="gramStart"/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084" w:type="dxa"/>
          </w:tcPr>
          <w:p w:rsidR="001101D2" w:rsidRPr="001101D2" w:rsidRDefault="001101D2" w:rsidP="001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SF</w:t>
            </w: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=0,4 мОм</w:t>
            </w:r>
          </w:p>
        </w:tc>
        <w:tc>
          <w:tcPr>
            <w:tcW w:w="2452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X</w:t>
            </w: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eastAsia="ru-RU"/>
              </w:rPr>
              <w:t>SF</w:t>
            </w: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0,5 мОм</w:t>
            </w:r>
          </w:p>
        </w:tc>
        <w:tc>
          <w:tcPr>
            <w:tcW w:w="2693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R</w:t>
            </w:r>
            <w:proofErr w:type="gramStart"/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eastAsia="ru-RU"/>
              </w:rPr>
              <w:t>П</w:t>
            </w:r>
            <w:proofErr w:type="gramEnd"/>
            <w:r w:rsidRPr="001101D2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eastAsia="ru-RU"/>
              </w:rPr>
              <w:t>SF</w:t>
            </w:r>
            <w:r w:rsidRPr="0011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0,6 мОм</w:t>
            </w:r>
          </w:p>
        </w:tc>
      </w:tr>
      <w:tr w:rsidR="001101D2" w:rsidRPr="001101D2" w:rsidTr="001165F0">
        <w:tc>
          <w:tcPr>
            <w:tcW w:w="1134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101D2" w:rsidRPr="001101D2" w:rsidRDefault="001101D2" w:rsidP="001101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01D2" w:rsidRPr="001101D2" w:rsidRDefault="001101D2" w:rsidP="001101D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ступеней распределения по таблице 1.9.4 [9] 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ст1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15 мОм; 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ст2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20 мОм;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кабельных линий по таблице 1.9.5 [9] </w:t>
      </w:r>
    </w:p>
    <w:p w:rsidR="001101D2" w:rsidRPr="001101D2" w:rsidRDefault="001101D2" w:rsidP="00110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10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 = 0,37 мОм м; 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0,085 мОм/м, т.к. в схеме 3 параллельных кабеля, то</w:t>
      </w:r>
    </w:p>
    <w:p w:rsidR="001101D2" w:rsidRPr="001101D2" w:rsidRDefault="001101D2" w:rsidP="00110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15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360" w:dyaOrig="620">
          <v:shape id="_x0000_i1031" type="#_x0000_t75" style="width:190.85pt;height:34.65pt" o:ole="">
            <v:imagedata r:id="rId21" o:title=""/>
          </v:shape>
          <o:OLEObject Type="Embed" ProgID="Equation.3" ShapeID="_x0000_i1031" DrawAspect="Content" ObjectID="_1647958729" r:id="rId22"/>
        </w:object>
      </w:r>
    </w:p>
    <w:p w:rsidR="001101D2" w:rsidRPr="001101D2" w:rsidRDefault="001101D2" w:rsidP="001101D2">
      <w:pPr>
        <w:shd w:val="clear" w:color="auto" w:fill="FFFFFF"/>
        <w:spacing w:after="0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кл1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r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0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L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кл1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=0,123 · 40 = 4,93 мОм</w:t>
      </w:r>
    </w:p>
    <w:p w:rsidR="001101D2" w:rsidRPr="001101D2" w:rsidRDefault="001101D2" w:rsidP="001101D2">
      <w:pPr>
        <w:shd w:val="clear" w:color="auto" w:fill="FFFFFF"/>
        <w:spacing w:after="0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кл</w:t>
      </w:r>
      <w:proofErr w:type="gramStart"/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proofErr w:type="gramEnd"/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 х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о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·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кл1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=0,085 · 40 = 3,4 мОм.</w:t>
      </w:r>
    </w:p>
    <w:p w:rsidR="001101D2" w:rsidRPr="001101D2" w:rsidRDefault="001101D2" w:rsidP="00110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: r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0,53 мОм/м;   х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0,088 мОм/м. т.к. в схеме 3 параллельных кабеля, то</w:t>
      </w:r>
    </w:p>
    <w:p w:rsidR="001101D2" w:rsidRPr="001101D2" w:rsidRDefault="001101D2" w:rsidP="00110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360" w:dyaOrig="620">
          <v:shape id="_x0000_i1032" type="#_x0000_t75" style="width:190.85pt;height:34.65pt" o:ole="">
            <v:imagedata r:id="rId23" o:title=""/>
          </v:shape>
          <o:OLEObject Type="Embed" ProgID="Equation.3" ShapeID="_x0000_i1032" DrawAspect="Content" ObjectID="_1647958730" r:id="rId24"/>
        </w:object>
      </w:r>
    </w:p>
    <w:p w:rsidR="001101D2" w:rsidRPr="001101D2" w:rsidRDefault="001101D2" w:rsidP="001101D2">
      <w:pPr>
        <w:shd w:val="clear" w:color="auto" w:fill="FFFFFF"/>
        <w:spacing w:after="0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кл2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r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L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кл2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0,177 · 7 = 1,24 мОм</w:t>
      </w:r>
    </w:p>
    <w:p w:rsidR="001101D2" w:rsidRPr="001101D2" w:rsidRDefault="001101D2" w:rsidP="001101D2">
      <w:pPr>
        <w:shd w:val="clear" w:color="auto" w:fill="FFFFFF"/>
        <w:spacing w:after="0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кл</w:t>
      </w:r>
      <w:proofErr w:type="gramStart"/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proofErr w:type="gramEnd"/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 х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о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·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кл1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0,088 · 7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0,62 мОм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Упрощается схема замещения, вычисляются эквивалентные сопротивления на участках между точками 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наносятся на схему (рисунок 2.5):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э1 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= </w:t>
      </w:r>
      <w:proofErr w:type="spellStart"/>
      <w:proofErr w:type="gramStart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proofErr w:type="gramEnd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proofErr w:type="spellEnd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1SF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1ПSF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С1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2,72 + 5,5 + 0,12 + 0,25 + 15 = 23,59 мОм;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э</w:t>
      </w:r>
      <w:proofErr w:type="gramStart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proofErr w:type="gramEnd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 Х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С 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+ Х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Х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SF1 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= 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0,32 + 17,1 + 0,13 = 17,55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мОм;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э2 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 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кл1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SF5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ПSF5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С2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4,93 + 0,15 + 0,4 + 20 = 25,48 мОм;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Э</w:t>
      </w:r>
      <w:proofErr w:type="gramStart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proofErr w:type="gramEnd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 Х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кл1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Х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1SF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3,4 + 0,17 = 3,57 мОм;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э3 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 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кл2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SF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R</w:t>
      </w:r>
      <w:proofErr w:type="gramStart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proofErr w:type="gramEnd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SF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1,24 + 0,4 + 0,6 = 2,24 мОм;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Э3 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 Х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кл</w:t>
      </w:r>
      <w:proofErr w:type="gramStart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proofErr w:type="gramEnd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+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SF 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0,62 + 0,5 = 1,12 мОм;</w:t>
      </w:r>
    </w:p>
    <w:p w:rsidR="001101D2" w:rsidRPr="001101D2" w:rsidRDefault="001101D2" w:rsidP="00110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Вычисляются сопротивления до каждой точки 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заносятся в «Сводную ведомость» (таблица 2.2):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к1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 R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э1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= 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23,59</w:t>
      </w:r>
      <w:r w:rsidRPr="00110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мОм;    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proofErr w:type="gramStart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proofErr w:type="gramEnd"/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X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э1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17,55 </w:t>
      </w:r>
      <w:r w:rsidRPr="00110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мОм;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880" w:dyaOrig="440">
          <v:shape id="_x0000_i1033" type="#_x0000_t75" style="width:283.25pt;height:25.15pt" o:ole="">
            <v:imagedata r:id="rId25" o:title=""/>
          </v:shape>
          <o:OLEObject Type="Embed" ProgID="Equation.3" ShapeID="_x0000_i1033" DrawAspect="Content" ObjectID="_1647958731" r:id="rId26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58"/>
          <w:sz w:val="28"/>
          <w:szCs w:val="28"/>
          <w:lang w:eastAsia="ru-RU"/>
        </w:rPr>
        <w:object w:dxaOrig="4959" w:dyaOrig="1180">
          <v:shape id="_x0000_i1034" type="#_x0000_t75" style="width:279.15pt;height:65.9pt" o:ole="">
            <v:imagedata r:id="rId27" o:title=""/>
          </v:shape>
          <o:OLEObject Type="Embed" ProgID="Equation.3" ShapeID="_x0000_i1034" DrawAspect="Content" ObjectID="_1647958732" r:id="rId28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58"/>
          <w:sz w:val="28"/>
          <w:szCs w:val="28"/>
          <w:lang w:eastAsia="ru-RU"/>
        </w:rPr>
        <w:object w:dxaOrig="4920" w:dyaOrig="1180">
          <v:shape id="_x0000_i1035" type="#_x0000_t75" style="width:275.75pt;height:65.9pt" o:ole="">
            <v:imagedata r:id="rId29" o:title=""/>
          </v:shape>
          <o:OLEObject Type="Embed" ProgID="Equation.3" ShapeID="_x0000_i1035" DrawAspect="Content" ObjectID="_1647958733" r:id="rId30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коэффициенты 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у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рис. 1.9.2 [1]: и </w:t>
      </w:r>
      <w:r w:rsidRPr="00110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q:</w:t>
      </w:r>
      <w:r w:rsidRPr="001101D2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036" type="#_x0000_t75" style="width:8.15pt;height:17.65pt" o:ole="">
            <v:imagedata r:id="rId31" o:title=""/>
          </v:shape>
          <o:OLEObject Type="Embed" ProgID="Equation.3" ShapeID="_x0000_i1036" DrawAspect="Content" ObjectID="_1647958734" r:id="rId32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440" w:dyaOrig="760">
          <v:shape id="_x0000_i1037" type="#_x0000_t75" style="width:85.6pt;height:45.5pt" o:ole="">
            <v:imagedata r:id="rId33" o:title=""/>
          </v:shape>
          <o:OLEObject Type="Embed" ProgID="Equation.3" ShapeID="_x0000_i1037" DrawAspect="Content" ObjectID="_1647958735" r:id="rId34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30"/>
          <w:sz w:val="28"/>
          <w:szCs w:val="28"/>
          <w:lang w:val="en-US" w:eastAsia="ru-RU"/>
        </w:rPr>
        <w:object w:dxaOrig="1900" w:dyaOrig="680">
          <v:shape id="_x0000_i1038" type="#_x0000_t75" style="width:113.45pt;height:39.4pt" o:ole="">
            <v:imagedata r:id="rId35" o:title=""/>
          </v:shape>
          <o:OLEObject Type="Embed" ProgID="Equation.3" ShapeID="_x0000_i1038" DrawAspect="Content" ObjectID="_1647958736" r:id="rId36"/>
        </w:objec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101D2">
        <w:rPr>
          <w:rFonts w:ascii="Times New Roman" w:eastAsia="Times New Roman" w:hAnsi="Times New Roman" w:cs="Times New Roman"/>
          <w:position w:val="-30"/>
          <w:sz w:val="28"/>
          <w:szCs w:val="28"/>
          <w:lang w:val="en-US" w:eastAsia="ru-RU"/>
        </w:rPr>
        <w:object w:dxaOrig="1980" w:dyaOrig="680">
          <v:shape id="_x0000_i1039" type="#_x0000_t75" style="width:118.85pt;height:39.4pt" o:ole="">
            <v:imagedata r:id="rId37" o:title=""/>
          </v:shape>
          <o:OLEObject Type="Embed" ProgID="Equation.3" ShapeID="_x0000_i1039" DrawAspect="Content" ObjectID="_1647958737" r:id="rId38"/>
        </w:objec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101D2">
        <w:rPr>
          <w:rFonts w:ascii="Times New Roman" w:eastAsia="Times New Roman" w:hAnsi="Times New Roman" w:cs="Times New Roman"/>
          <w:position w:val="-30"/>
          <w:sz w:val="28"/>
          <w:szCs w:val="28"/>
          <w:lang w:val="en-US" w:eastAsia="ru-RU"/>
        </w:rPr>
        <w:object w:dxaOrig="1960" w:dyaOrig="680">
          <v:shape id="_x0000_i1040" type="#_x0000_t75" style="width:115.45pt;height:39.4pt" o:ole="">
            <v:imagedata r:id="rId39" o:title=""/>
          </v:shape>
          <o:OLEObject Type="Embed" ProgID="Equation.3" ShapeID="_x0000_i1040" DrawAspect="Content" ObjectID="_1647958738" r:id="rId40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действующего значения ударного тока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4239" w:dyaOrig="480">
          <v:shape id="_x0000_i1041" type="#_x0000_t75" style="width:230.95pt;height:25.8pt" o:ole="">
            <v:imagedata r:id="rId41" o:title=""/>
          </v:shape>
          <o:OLEObject Type="Embed" ProgID="Equation.3" ShapeID="_x0000_i1041" DrawAspect="Content" ObjectID="_1647958739" r:id="rId42"/>
        </w:objec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; q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q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=1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9F" w:rsidRDefault="006E589F" w:rsidP="001101D2">
      <w:pPr>
        <w:shd w:val="clear" w:color="auto" w:fill="FFFFFF"/>
        <w:tabs>
          <w:tab w:val="left" w:pos="100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5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Если есть </w:t>
      </w:r>
      <w:proofErr w:type="gramStart"/>
      <w:r w:rsidRPr="006E5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ШМА</w:t>
      </w:r>
      <w:proofErr w:type="gramEnd"/>
      <w:r w:rsidRPr="006E5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то вариант задания 2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начало из предыдущего примера</w:t>
      </w:r>
    </w:p>
    <w:p w:rsidR="006E589F" w:rsidRPr="006E589F" w:rsidRDefault="006E589F" w:rsidP="006E589F">
      <w:pPr>
        <w:shd w:val="clear" w:color="auto" w:fill="FFFFFF"/>
        <w:spacing w:after="0" w:line="240" w:lineRule="auto"/>
        <w:ind w:left="142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Вычисляются сопротивления элементов </w:t>
      </w:r>
      <w:r w:rsidRPr="006E589F">
        <w:rPr>
          <w:rFonts w:ascii="Times New Roman" w:eastAsia="Times New Roman" w:hAnsi="Times New Roman" w:cs="Times New Roman"/>
          <w:bCs/>
          <w:sz w:val="28"/>
          <w:szCs w:val="28"/>
          <w:highlight w:val="cyan"/>
          <w:lang w:eastAsia="ru-RU"/>
        </w:rPr>
        <w:t xml:space="preserve">и </w:t>
      </w:r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наносятся на схему замещения.</w:t>
      </w:r>
    </w:p>
    <w:p w:rsidR="006E589F" w:rsidRPr="006E589F" w:rsidRDefault="006E589F" w:rsidP="006E589F">
      <w:pPr>
        <w:shd w:val="clear" w:color="auto" w:fill="FFFFFF"/>
        <w:spacing w:after="0" w:line="240" w:lineRule="auto"/>
        <w:ind w:left="142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</w:t>
      </w:r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Д</w:t>
      </w:r>
      <w:proofErr w:type="gramEnd"/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ля системы:</w:t>
      </w:r>
    </w:p>
    <w:p w:rsidR="006E589F" w:rsidRPr="006E589F" w:rsidRDefault="006E589F" w:rsidP="006E589F">
      <w:pPr>
        <w:shd w:val="clear" w:color="auto" w:fill="FFFFFF"/>
        <w:spacing w:after="0" w:line="240" w:lineRule="auto"/>
        <w:ind w:left="142" w:right="284" w:firstLine="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highlight w:val="cyan"/>
          <w:lang w:eastAsia="ru-RU"/>
        </w:rPr>
      </w:pPr>
    </w:p>
    <w:p w:rsidR="006E589F" w:rsidRPr="006E589F" w:rsidRDefault="006E589F" w:rsidP="006E589F">
      <w:pPr>
        <w:shd w:val="clear" w:color="auto" w:fill="FFFFFF"/>
        <w:spacing w:after="0" w:line="240" w:lineRule="auto"/>
        <w:ind w:left="142" w:right="284" w:firstLine="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highlight w:val="cyan"/>
          <w:lang w:eastAsia="ru-RU"/>
        </w:rPr>
      </w:pPr>
      <w:r w:rsidRPr="006E589F">
        <w:rPr>
          <w:rFonts w:ascii="Times New Roman" w:eastAsia="Times New Roman" w:hAnsi="Times New Roman" w:cs="Times New Roman"/>
          <w:color w:val="C00000"/>
          <w:position w:val="-32"/>
          <w:sz w:val="28"/>
          <w:szCs w:val="28"/>
          <w:highlight w:val="cyan"/>
          <w:lang w:eastAsia="ru-RU"/>
        </w:rPr>
        <w:object w:dxaOrig="2900" w:dyaOrig="700">
          <v:shape id="_x0000_i1042" type="#_x0000_t75" style="width:159.6pt;height:38.05pt" o:ole="">
            <v:imagedata r:id="rId6" o:title=""/>
          </v:shape>
          <o:OLEObject Type="Embed" ProgID="Equation.3" ShapeID="_x0000_i1042" DrawAspect="Content" ObjectID="_1647958740" r:id="rId43"/>
        </w:object>
      </w:r>
    </w:p>
    <w:p w:rsidR="006E589F" w:rsidRPr="006E589F" w:rsidRDefault="006E589F" w:rsidP="006E589F">
      <w:pPr>
        <w:shd w:val="clear" w:color="auto" w:fill="FFFFFF"/>
        <w:spacing w:after="0" w:line="240" w:lineRule="auto"/>
        <w:ind w:left="142" w:right="284"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6E589F">
        <w:rPr>
          <w:rFonts w:ascii="Times New Roman" w:eastAsia="Times New Roman" w:hAnsi="Times New Roman" w:cs="Times New Roman"/>
          <w:position w:val="-30"/>
          <w:sz w:val="28"/>
          <w:szCs w:val="28"/>
          <w:highlight w:val="cyan"/>
          <w:lang w:eastAsia="ru-RU"/>
        </w:rPr>
        <w:object w:dxaOrig="2400" w:dyaOrig="680">
          <v:shape id="_x0000_i1043" type="#_x0000_t75" style="width:133.8pt;height:38.05pt" o:ole="">
            <v:imagedata r:id="rId8" o:title=""/>
          </v:shape>
          <o:OLEObject Type="Embed" ProgID="Equation.3" ShapeID="_x0000_i1043" DrawAspect="Content" ObjectID="_1647958741" r:id="rId44"/>
        </w:object>
      </w:r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,</w:t>
      </w:r>
    </w:p>
    <w:p w:rsidR="006E589F" w:rsidRPr="006E589F" w:rsidRDefault="006E589F" w:rsidP="006E589F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6E589F" w:rsidRPr="006E589F" w:rsidRDefault="006E589F" w:rsidP="006E589F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для алюминиевого провода  </w:t>
      </w:r>
      <w:proofErr w:type="spellStart"/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j</w:t>
      </w:r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vertAlign w:val="subscript"/>
          <w:lang w:eastAsia="ru-RU"/>
        </w:rPr>
        <w:t>эк</w:t>
      </w:r>
      <w:proofErr w:type="spellEnd"/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=1,1</w:t>
      </w:r>
      <w:proofErr w:type="gramStart"/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А</w:t>
      </w:r>
      <w:proofErr w:type="gramEnd"/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/мм</w:t>
      </w:r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vertAlign w:val="superscript"/>
          <w:lang w:eastAsia="ru-RU"/>
        </w:rPr>
        <w:t>2</w:t>
      </w:r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</w:t>
      </w:r>
    </w:p>
    <w:p w:rsidR="006E589F" w:rsidRPr="006E589F" w:rsidRDefault="006E589F" w:rsidP="006E589F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По таблице 1.3.29 [1, с. 34], наружная ВЛ  АС-3 × 10/1,8;  </w:t>
      </w:r>
      <w:proofErr w:type="spellStart"/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I</w:t>
      </w:r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vertAlign w:val="subscript"/>
          <w:lang w:eastAsia="ru-RU"/>
        </w:rPr>
        <w:t>доп</w:t>
      </w:r>
      <w:proofErr w:type="spellEnd"/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= 84</w:t>
      </w:r>
      <w:proofErr w:type="gramStart"/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А</w:t>
      </w:r>
      <w:proofErr w:type="gramEnd"/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;</w:t>
      </w:r>
    </w:p>
    <w:p w:rsidR="006E589F" w:rsidRPr="006E589F" w:rsidRDefault="006E589F" w:rsidP="006E589F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По таблице 1.2.1 [8]  принимаем </w:t>
      </w:r>
      <w:r w:rsidRPr="006E589F">
        <w:rPr>
          <w:rFonts w:ascii="Times New Roman" w:eastAsia="Times New Roman" w:hAnsi="Times New Roman" w:cs="Times New Roman"/>
          <w:position w:val="-12"/>
          <w:sz w:val="28"/>
          <w:szCs w:val="28"/>
          <w:highlight w:val="cyan"/>
          <w:lang w:eastAsia="ru-RU"/>
        </w:rPr>
        <w:object w:dxaOrig="1760" w:dyaOrig="360">
          <v:shape id="_x0000_i1044" type="#_x0000_t75" style="width:88.3pt;height:18.35pt" o:ole="">
            <v:imagedata r:id="rId10" o:title=""/>
          </v:shape>
          <o:OLEObject Type="Embed" ProgID="Equation.3" ShapeID="_x0000_i1044" DrawAspect="Content" ObjectID="_1647958742" r:id="rId45"/>
        </w:object>
      </w:r>
    </w:p>
    <w:p w:rsidR="006E589F" w:rsidRPr="006E589F" w:rsidRDefault="006E589F" w:rsidP="006E589F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6E589F" w:rsidRPr="006E589F" w:rsidRDefault="006E589F" w:rsidP="006E589F">
      <w:pPr>
        <w:shd w:val="clear" w:color="auto" w:fill="FFFFFF"/>
        <w:spacing w:after="0" w:line="240" w:lineRule="auto"/>
        <w:ind w:left="142" w:firstLine="1701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6E589F">
        <w:rPr>
          <w:rFonts w:ascii="Times New Roman" w:eastAsia="Times New Roman" w:hAnsi="Times New Roman" w:cs="Times New Roman"/>
          <w:position w:val="-68"/>
          <w:sz w:val="28"/>
          <w:szCs w:val="28"/>
          <w:highlight w:val="cyan"/>
          <w:lang w:eastAsia="ru-RU"/>
        </w:rPr>
        <w:object w:dxaOrig="3200" w:dyaOrig="1480">
          <v:shape id="_x0000_i1045" type="#_x0000_t75" style="width:192.9pt;height:88.3pt" o:ole="">
            <v:imagedata r:id="rId12" o:title=""/>
          </v:shape>
          <o:OLEObject Type="Embed" ProgID="Equation.3" ShapeID="_x0000_i1045" DrawAspect="Content" ObjectID="_1647958743" r:id="rId46"/>
        </w:object>
      </w:r>
    </w:p>
    <w:p w:rsidR="006E589F" w:rsidRPr="006E589F" w:rsidRDefault="006E589F" w:rsidP="006E589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6E589F" w:rsidRPr="006E589F" w:rsidRDefault="006E589F" w:rsidP="006E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6E589F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Сопротивления приводятся к НН:</w:t>
      </w:r>
    </w:p>
    <w:p w:rsidR="006E589F" w:rsidRPr="006E589F" w:rsidRDefault="006E589F" w:rsidP="006E589F">
      <w:pPr>
        <w:shd w:val="clear" w:color="auto" w:fill="FFFFFF"/>
        <w:spacing w:after="0" w:line="240" w:lineRule="auto"/>
        <w:ind w:left="142" w:firstLine="993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6E589F">
        <w:rPr>
          <w:rFonts w:ascii="Times New Roman" w:eastAsia="Times New Roman" w:hAnsi="Times New Roman" w:cs="Times New Roman"/>
          <w:position w:val="-32"/>
          <w:sz w:val="28"/>
          <w:szCs w:val="28"/>
          <w:highlight w:val="cyan"/>
          <w:lang w:eastAsia="ru-RU"/>
        </w:rPr>
        <w:object w:dxaOrig="4740" w:dyaOrig="800">
          <v:shape id="_x0000_i1046" type="#_x0000_t75" style="width:285.3pt;height:48.25pt" o:ole="">
            <v:imagedata r:id="rId14" o:title=""/>
          </v:shape>
          <o:OLEObject Type="Embed" ProgID="Equation.3" ShapeID="_x0000_i1046" DrawAspect="Content" ObjectID="_1647958744" r:id="rId47"/>
        </w:object>
      </w:r>
    </w:p>
    <w:p w:rsidR="006E589F" w:rsidRPr="00065A39" w:rsidRDefault="006E589F" w:rsidP="006E5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89F">
        <w:rPr>
          <w:rFonts w:ascii="Times New Roman" w:eastAsia="Times New Roman" w:hAnsi="Times New Roman" w:cs="Times New Roman"/>
          <w:position w:val="-32"/>
          <w:sz w:val="28"/>
          <w:szCs w:val="28"/>
          <w:highlight w:val="cyan"/>
          <w:lang w:eastAsia="ru-RU"/>
        </w:rPr>
        <w:object w:dxaOrig="4860" w:dyaOrig="800">
          <v:shape id="_x0000_i1047" type="#_x0000_t75" style="width:293.45pt;height:48.25pt" o:ole="">
            <v:imagedata r:id="rId16" o:title=""/>
          </v:shape>
          <o:OLEObject Type="Embed" ProgID="Equation.3" ShapeID="_x0000_i1047" DrawAspect="Content" ObjectID="_1647958745" r:id="rId48"/>
        </w:objec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792"/>
        <w:gridCol w:w="3259"/>
        <w:gridCol w:w="2736"/>
      </w:tblGrid>
      <w:tr w:rsidR="006E589F" w:rsidRPr="00065A39" w:rsidTr="00EE475E">
        <w:tc>
          <w:tcPr>
            <w:tcW w:w="3792" w:type="dxa"/>
          </w:tcPr>
          <w:p w:rsidR="006E589F" w:rsidRPr="00065A39" w:rsidRDefault="006E589F" w:rsidP="00EE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2DDFFE" wp14:editId="3FF6CF37">
                  <wp:extent cx="2139163" cy="5106838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845" cy="5110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:rsidR="006E589F" w:rsidRPr="00065A39" w:rsidRDefault="006E589F" w:rsidP="00EE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7856CE" wp14:editId="75A71744">
                  <wp:extent cx="1932317" cy="540013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623" cy="5426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8" w:type="dxa"/>
          </w:tcPr>
          <w:p w:rsidR="006E589F" w:rsidRPr="00065A39" w:rsidRDefault="006E589F" w:rsidP="00EE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348444" wp14:editId="47C2E238">
                  <wp:extent cx="1591474" cy="5253487"/>
                  <wp:effectExtent l="0" t="0" r="8890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916" cy="5258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89F" w:rsidRPr="00065A39" w:rsidTr="00EE475E">
        <w:tc>
          <w:tcPr>
            <w:tcW w:w="3792" w:type="dxa"/>
          </w:tcPr>
          <w:p w:rsidR="006E589F" w:rsidRPr="00065A39" w:rsidRDefault="006E589F" w:rsidP="00EE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2.4-. Расчетная схема ЭСН</w:t>
            </w:r>
          </w:p>
        </w:tc>
        <w:tc>
          <w:tcPr>
            <w:tcW w:w="3163" w:type="dxa"/>
          </w:tcPr>
          <w:p w:rsidR="006E589F" w:rsidRPr="00065A39" w:rsidRDefault="006E589F" w:rsidP="00EE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2.5- Схема замещения</w:t>
            </w:r>
          </w:p>
        </w:tc>
        <w:tc>
          <w:tcPr>
            <w:tcW w:w="2648" w:type="dxa"/>
          </w:tcPr>
          <w:p w:rsidR="006E589F" w:rsidRPr="00065A39" w:rsidRDefault="006E589F" w:rsidP="00EE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Рисунок 2.6- Схема    замещения упрощенная</w:t>
            </w:r>
          </w:p>
        </w:tc>
      </w:tr>
    </w:tbl>
    <w:p w:rsidR="006E589F" w:rsidRPr="00065A39" w:rsidRDefault="006E589F" w:rsidP="006E589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9F" w:rsidRPr="00065A39" w:rsidRDefault="006E589F" w:rsidP="006E589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трансформатора с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ном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=400 кВА по таблице 1.9.1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 принимаем  </w:t>
      </w:r>
    </w:p>
    <w:p w:rsidR="006E589F" w:rsidRPr="00065A39" w:rsidRDefault="006E589F" w:rsidP="006E589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9F" w:rsidRPr="00065A39" w:rsidRDefault="006E589F" w:rsidP="006E589F">
      <w:pPr>
        <w:shd w:val="clear" w:color="auto" w:fill="FFFFFF"/>
        <w:spacing w:after="0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5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мОм, </w:t>
      </w:r>
      <w:proofErr w:type="spellStart"/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</w:t>
      </w:r>
      <w:proofErr w:type="spellEnd"/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17,1 мОм; 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(1)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=195 мОм.</w:t>
      </w:r>
    </w:p>
    <w:p w:rsidR="006E589F" w:rsidRPr="00065A39" w:rsidRDefault="006E589F" w:rsidP="006E589F">
      <w:pPr>
        <w:shd w:val="clear" w:color="auto" w:fill="FFFFFF"/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9F" w:rsidRPr="00065A39" w:rsidRDefault="006E589F" w:rsidP="006E58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автоматов по таблице 1.9.3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:rsidR="006E589F" w:rsidRPr="00065A39" w:rsidRDefault="006E589F" w:rsidP="006E589F">
      <w:pPr>
        <w:shd w:val="clear" w:color="auto" w:fill="FFFFFF"/>
        <w:spacing w:after="0" w:line="240" w:lineRule="auto"/>
        <w:ind w:left="130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134"/>
        <w:gridCol w:w="2268"/>
        <w:gridCol w:w="2409"/>
        <w:gridCol w:w="2410"/>
      </w:tblGrid>
      <w:tr w:rsidR="006E589F" w:rsidRPr="00065A39" w:rsidTr="00EE475E">
        <w:trPr>
          <w:jc w:val="center"/>
        </w:trPr>
        <w:tc>
          <w:tcPr>
            <w:tcW w:w="959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SF</w:t>
            </w:r>
          </w:p>
        </w:tc>
        <w:tc>
          <w:tcPr>
            <w:tcW w:w="1134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630 А</w:t>
            </w:r>
          </w:p>
        </w:tc>
        <w:tc>
          <w:tcPr>
            <w:tcW w:w="2268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R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en-US" w:eastAsia="ru-RU"/>
              </w:rPr>
              <w:t>SF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=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0,15 </w:t>
            </w:r>
            <w:proofErr w:type="spellStart"/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мОм</w:t>
            </w:r>
            <w:proofErr w:type="spellEnd"/>
          </w:p>
        </w:tc>
        <w:tc>
          <w:tcPr>
            <w:tcW w:w="2409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X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en-US" w:eastAsia="ru-RU"/>
              </w:rPr>
              <w:t>SF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= 0,17 </w:t>
            </w:r>
            <w:proofErr w:type="spellStart"/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мОм</w:t>
            </w:r>
            <w:proofErr w:type="spellEnd"/>
          </w:p>
        </w:tc>
        <w:tc>
          <w:tcPr>
            <w:tcW w:w="2410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R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uk-UA" w:eastAsia="ru-RU"/>
              </w:rPr>
              <w:t>П1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en-US" w:eastAsia="ru-RU"/>
              </w:rPr>
              <w:t>SF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= 0,40 </w:t>
            </w:r>
            <w:proofErr w:type="spellStart"/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мОм</w:t>
            </w:r>
            <w:proofErr w:type="spellEnd"/>
          </w:p>
        </w:tc>
      </w:tr>
      <w:tr w:rsidR="006E589F" w:rsidRPr="00065A39" w:rsidTr="00EE475E">
        <w:trPr>
          <w:jc w:val="center"/>
        </w:trPr>
        <w:tc>
          <w:tcPr>
            <w:tcW w:w="959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SF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proofErr w:type="gramStart"/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SF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=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мОм</w:t>
            </w:r>
            <w:proofErr w:type="spellEnd"/>
          </w:p>
        </w:tc>
        <w:tc>
          <w:tcPr>
            <w:tcW w:w="2409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X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en-US" w:eastAsia="ru-RU"/>
              </w:rPr>
              <w:t>SF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= 0,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мОм</w:t>
            </w:r>
            <w:proofErr w:type="spellEnd"/>
          </w:p>
        </w:tc>
        <w:tc>
          <w:tcPr>
            <w:tcW w:w="2410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R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uk-UA" w:eastAsia="ru-RU"/>
              </w:rPr>
              <w:t>П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en-US" w:eastAsia="ru-RU"/>
              </w:rPr>
              <w:t>SF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= 0,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мОм</w:t>
            </w:r>
            <w:proofErr w:type="spellEnd"/>
          </w:p>
        </w:tc>
      </w:tr>
      <w:tr w:rsidR="006E589F" w:rsidRPr="00065A39" w:rsidTr="00EE475E">
        <w:trPr>
          <w:jc w:val="center"/>
        </w:trPr>
        <w:tc>
          <w:tcPr>
            <w:tcW w:w="959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SF</w:t>
            </w:r>
          </w:p>
        </w:tc>
        <w:tc>
          <w:tcPr>
            <w:tcW w:w="1134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 А</w:t>
            </w:r>
          </w:p>
        </w:tc>
        <w:tc>
          <w:tcPr>
            <w:tcW w:w="2268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SF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=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2,40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мОм</w:t>
            </w:r>
            <w:proofErr w:type="spellEnd"/>
          </w:p>
        </w:tc>
        <w:tc>
          <w:tcPr>
            <w:tcW w:w="2409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X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en-US" w:eastAsia="ru-RU"/>
              </w:rPr>
              <w:t>SF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= 2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 </w:t>
            </w:r>
            <w:proofErr w:type="spellStart"/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мОм</w:t>
            </w:r>
            <w:proofErr w:type="spellEnd"/>
          </w:p>
        </w:tc>
        <w:tc>
          <w:tcPr>
            <w:tcW w:w="2410" w:type="dxa"/>
          </w:tcPr>
          <w:p w:rsidR="006E589F" w:rsidRPr="00065A39" w:rsidRDefault="006E589F" w:rsidP="00EE47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R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uk-UA" w:eastAsia="ru-RU"/>
              </w:rPr>
              <w:t>П</w:t>
            </w:r>
            <w:r w:rsidRPr="00065A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  <w:lang w:val="en-US" w:eastAsia="ru-RU"/>
              </w:rPr>
              <w:t>SF</w:t>
            </w:r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= 1,00 </w:t>
            </w:r>
            <w:proofErr w:type="spellStart"/>
            <w:r w:rsidRPr="00065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мОм</w:t>
            </w:r>
            <w:proofErr w:type="spellEnd"/>
          </w:p>
        </w:tc>
      </w:tr>
    </w:tbl>
    <w:p w:rsidR="006E589F" w:rsidRPr="00065A39" w:rsidRDefault="006E589F" w:rsidP="006E589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9F" w:rsidRPr="00065A39" w:rsidRDefault="006E589F" w:rsidP="006E589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proofErr w:type="spellStart"/>
      <w:r w:rsidRPr="0006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кабельных</w:t>
      </w:r>
      <w:proofErr w:type="spellEnd"/>
      <w:r w:rsidRPr="0006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6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линий</w:t>
      </w:r>
      <w:proofErr w:type="spellEnd"/>
      <w:r w:rsidRPr="0006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таблица</w:t>
      </w:r>
      <w:proofErr w:type="spellEnd"/>
      <w:r w:rsidRPr="0006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1.9.5],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принимаем</w:t>
      </w:r>
      <w:proofErr w:type="spellEnd"/>
    </w:p>
    <w:p w:rsidR="006E589F" w:rsidRPr="00065A39" w:rsidRDefault="006E589F" w:rsidP="006E5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 = 0,894 мОм м;     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0,088 мОм/м, т.к. в схеме 3 параллельных кабеля, то</w:t>
      </w:r>
    </w:p>
    <w:p w:rsidR="006E589F" w:rsidRPr="00065A39" w:rsidRDefault="006E589F" w:rsidP="006E589F">
      <w:pPr>
        <w:shd w:val="clear" w:color="auto" w:fill="FFFFFF"/>
        <w:spacing w:after="0"/>
        <w:ind w:left="142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500" w:dyaOrig="620">
          <v:shape id="_x0000_i1048" type="#_x0000_t75" style="width:199pt;height:36pt" o:ole="">
            <v:imagedata r:id="rId52" o:title=""/>
          </v:shape>
          <o:OLEObject Type="Embed" ProgID="Equation.3" ShapeID="_x0000_i1048" DrawAspect="Content" ObjectID="_1647958746" r:id="rId53"/>
        </w:object>
      </w:r>
    </w:p>
    <w:p w:rsidR="006E589F" w:rsidRPr="00065A39" w:rsidRDefault="006E589F" w:rsidP="006E589F">
      <w:pPr>
        <w:shd w:val="clear" w:color="auto" w:fill="FFFFFF"/>
        <w:tabs>
          <w:tab w:val="left" w:pos="6180"/>
        </w:tabs>
        <w:spacing w:after="0"/>
        <w:ind w:left="142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кл1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0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∙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кл1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,30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5 = 1,50 мОм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589F" w:rsidRPr="00065A39" w:rsidRDefault="006E589F" w:rsidP="006E589F">
      <w:pPr>
        <w:shd w:val="clear" w:color="auto" w:fill="FFFFFF"/>
        <w:spacing w:after="0"/>
        <w:ind w:left="142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кл</w:t>
      </w:r>
      <w:proofErr w:type="gramStart"/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proofErr w:type="gramEnd"/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∙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кл1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0,088 ∙5 = 0,44  мОм.</w:t>
      </w:r>
    </w:p>
    <w:p w:rsidR="006E589F" w:rsidRPr="00065A39" w:rsidRDefault="006E589F" w:rsidP="006E589F">
      <w:pPr>
        <w:shd w:val="clear" w:color="auto" w:fill="FFFFFF"/>
        <w:spacing w:after="0"/>
        <w:ind w:left="142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9F" w:rsidRPr="00065A39" w:rsidRDefault="006E589F" w:rsidP="006E58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0,894 мОм;       х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0,088 мОм/м.                       </w:t>
      </w:r>
    </w:p>
    <w:p w:rsidR="006E589F" w:rsidRPr="00065A39" w:rsidRDefault="006E589F" w:rsidP="006E589F">
      <w:pPr>
        <w:shd w:val="clear" w:color="auto" w:fill="FFFFFF"/>
        <w:spacing w:after="0"/>
        <w:ind w:left="142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кл2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кл2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0,894 ∙ 5 = 4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,47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</w:t>
      </w:r>
    </w:p>
    <w:p w:rsidR="006E589F" w:rsidRPr="00065A39" w:rsidRDefault="006E589F" w:rsidP="006E589F">
      <w:pPr>
        <w:shd w:val="clear" w:color="auto" w:fill="FFFFFF"/>
        <w:spacing w:after="0"/>
        <w:ind w:left="142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кл</w:t>
      </w:r>
      <w:proofErr w:type="gramStart"/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proofErr w:type="gramEnd"/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∙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кл1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0,088 ∙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5 = 0,44 мОм</w:t>
      </w:r>
    </w:p>
    <w:p w:rsidR="006E589F" w:rsidRPr="00065A39" w:rsidRDefault="006E589F" w:rsidP="006E589F">
      <w:pPr>
        <w:shd w:val="clear" w:color="auto" w:fill="FFFFFF"/>
        <w:spacing w:after="0"/>
        <w:ind w:left="142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9F" w:rsidRPr="00065A39" w:rsidRDefault="006E589F" w:rsidP="006E589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шинопровода ШРА 250 по таблице 1.9.7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], принимаем</w:t>
      </w:r>
    </w:p>
    <w:p w:rsidR="006E589F" w:rsidRPr="00065A39" w:rsidRDefault="006E589F" w:rsidP="006E589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9F" w:rsidRPr="00065A39" w:rsidRDefault="006E589F" w:rsidP="006E589F">
      <w:pPr>
        <w:shd w:val="clear" w:color="auto" w:fill="FFFFFF"/>
        <w:spacing w:after="0" w:line="360" w:lineRule="auto"/>
        <w:ind w:left="142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0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0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,20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мОм/м;   </w:t>
      </w:r>
      <w:r w:rsidRPr="0006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0,10 мОм/м; </w:t>
      </w:r>
    </w:p>
    <w:p w:rsidR="006E589F" w:rsidRPr="00065A39" w:rsidRDefault="006E589F" w:rsidP="006E589F">
      <w:pPr>
        <w:shd w:val="clear" w:color="auto" w:fill="FFFFFF"/>
        <w:spacing w:after="0" w:line="360" w:lineRule="auto"/>
        <w:ind w:left="142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0п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,42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мОм/м;   </w:t>
      </w:r>
      <w:r w:rsidRPr="0006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0,42 мОм/м.</w:t>
      </w:r>
    </w:p>
    <w:p w:rsidR="006E589F" w:rsidRPr="00065A39" w:rsidRDefault="006E589F" w:rsidP="006E589F">
      <w:pPr>
        <w:shd w:val="clear" w:color="auto" w:fill="FFFFFF"/>
        <w:spacing w:after="0" w:line="360" w:lineRule="auto"/>
        <w:ind w:left="142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ш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0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∙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ш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0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,20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38 = 7,6 мОм</w:t>
      </w:r>
    </w:p>
    <w:p w:rsidR="006E589F" w:rsidRPr="00065A39" w:rsidRDefault="006E589F" w:rsidP="006E589F">
      <w:pPr>
        <w:shd w:val="clear" w:color="auto" w:fill="FFFFFF"/>
        <w:spacing w:after="0" w:line="360" w:lineRule="auto"/>
        <w:ind w:left="142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ш</w:t>
      </w:r>
      <w:proofErr w:type="spellEnd"/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о 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∙ 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ш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0,10 ∙ 38 = 3,8 мОм</w:t>
      </w:r>
    </w:p>
    <w:p w:rsidR="006E589F" w:rsidRPr="00065A39" w:rsidRDefault="006E589F" w:rsidP="006E589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ступеней распределения по таблице 1.9.4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для ступеней распределения принимаем: </w:t>
      </w:r>
      <w:proofErr w:type="spellStart"/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proofErr w:type="spellEnd"/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15 мОм;  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с2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 мОм.     </w:t>
      </w:r>
    </w:p>
    <w:p w:rsidR="006E589F" w:rsidRPr="00065A39" w:rsidRDefault="006E589F" w:rsidP="006E589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Упрощается схема замещения, вычисляются эквивалентные сопротивления на участках между точками 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наносятся на схему (рис.2.6): </w:t>
      </w:r>
    </w:p>
    <w:p w:rsidR="006E589F" w:rsidRPr="00065A39" w:rsidRDefault="006E589F" w:rsidP="006E589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89F" w:rsidRPr="00065A39" w:rsidRDefault="006E589F" w:rsidP="006E589F">
      <w:pPr>
        <w:shd w:val="clear" w:color="auto" w:fill="FFFFFF"/>
        <w:spacing w:after="0"/>
        <w:ind w:right="1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э1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=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SF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П1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SF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С1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4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,26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+ 5,5 + 0,15+ 0,4+ 15= 25,31 мОм;</w:t>
      </w:r>
    </w:p>
    <w:p w:rsidR="006E589F" w:rsidRPr="00065A39" w:rsidRDefault="006E589F" w:rsidP="006E589F">
      <w:pPr>
        <w:shd w:val="clear" w:color="auto" w:fill="FFFFFF"/>
        <w:spacing w:after="0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э</w:t>
      </w:r>
      <w:proofErr w:type="gramStart"/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proofErr w:type="gramEnd"/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 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+Х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SF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= 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0,51 + 1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7,1 + 0,17 = 17,78 мОм;</w:t>
      </w:r>
    </w:p>
    <w:p w:rsidR="006E589F" w:rsidRPr="00065A39" w:rsidRDefault="006E589F" w:rsidP="006E589F">
      <w:pPr>
        <w:shd w:val="clear" w:color="auto" w:fill="FFFFFF"/>
        <w:spacing w:after="0"/>
        <w:ind w:right="1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э2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=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SF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SF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кл1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ш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С2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0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+ 0,6+ 1,5+ 7,6 + 20 = 30,10 мОм;</w:t>
      </w:r>
    </w:p>
    <w:p w:rsidR="006E589F" w:rsidRPr="00065A39" w:rsidRDefault="006E589F" w:rsidP="006E589F">
      <w:pPr>
        <w:shd w:val="clear" w:color="auto" w:fill="FFFFFF"/>
        <w:spacing w:after="0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Э</w:t>
      </w:r>
      <w:proofErr w:type="gramStart"/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proofErr w:type="gramEnd"/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SF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1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кл1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proofErr w:type="spellStart"/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ш</w:t>
      </w:r>
      <w:proofErr w:type="spellEnd"/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0,5+ 0,44 + 3,8 = 4,74 мОм;</w:t>
      </w:r>
    </w:p>
    <w:p w:rsidR="006E589F" w:rsidRPr="00065A39" w:rsidRDefault="006E589F" w:rsidP="006E589F">
      <w:pPr>
        <w:shd w:val="clear" w:color="auto" w:fill="FFFFFF"/>
        <w:spacing w:after="0"/>
        <w:ind w:right="1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э3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=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SF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SF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кл2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2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+ 1 + 4,47 = 7,87 мОм;</w:t>
      </w:r>
    </w:p>
    <w:p w:rsidR="006E589F" w:rsidRPr="00065A39" w:rsidRDefault="006E589F" w:rsidP="006E589F">
      <w:pPr>
        <w:shd w:val="clear" w:color="auto" w:fill="FFFFFF"/>
        <w:spacing w:after="0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Э3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 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SF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кл</w:t>
      </w:r>
      <w:proofErr w:type="gramStart"/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proofErr w:type="gramEnd"/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2,0 + 0,44 =2,44 мОм;</w:t>
      </w:r>
    </w:p>
    <w:p w:rsidR="006E589F" w:rsidRPr="00065A39" w:rsidRDefault="006E589F" w:rsidP="006E589F">
      <w:pPr>
        <w:shd w:val="clear" w:color="auto" w:fill="FFFFFF"/>
        <w:spacing w:after="0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9F" w:rsidRPr="006E589F" w:rsidRDefault="006E589F" w:rsidP="001101D2">
      <w:pPr>
        <w:shd w:val="clear" w:color="auto" w:fill="FFFFFF"/>
        <w:tabs>
          <w:tab w:val="left" w:pos="100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E58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Далее с п.</w:t>
      </w:r>
      <w:r w:rsidR="009473C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4</w:t>
      </w:r>
      <w:r w:rsidRPr="006E58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как в предыдущем примере</w:t>
      </w:r>
    </w:p>
    <w:p w:rsidR="006E589F" w:rsidRPr="006E589F" w:rsidRDefault="006E589F" w:rsidP="001101D2">
      <w:pPr>
        <w:shd w:val="clear" w:color="auto" w:fill="FFFFFF"/>
        <w:tabs>
          <w:tab w:val="left" w:pos="100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  <w:lang w:eastAsia="ru-RU"/>
        </w:rPr>
      </w:pPr>
    </w:p>
    <w:p w:rsidR="001101D2" w:rsidRDefault="001101D2" w:rsidP="001101D2">
      <w:pPr>
        <w:shd w:val="clear" w:color="auto" w:fill="FFFFFF"/>
        <w:tabs>
          <w:tab w:val="left" w:pos="100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Задание 3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110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ыполнить  расчет токов короткого замыкания</w:t>
      </w:r>
    </w:p>
    <w:p w:rsidR="001101D2" w:rsidRDefault="001101D2" w:rsidP="001101D2">
      <w:pPr>
        <w:shd w:val="clear" w:color="auto" w:fill="FFFFFF"/>
        <w:tabs>
          <w:tab w:val="left" w:pos="100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tabs>
          <w:tab w:val="left" w:pos="100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3-фазные и 2-фазные токи 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заносятся в «Сводную ведомость токов КЗ» (таблица 2.2):  </w:t>
      </w:r>
    </w:p>
    <w:p w:rsidR="001101D2" w:rsidRPr="001101D2" w:rsidRDefault="001101D2" w:rsidP="001101D2">
      <w:pPr>
        <w:shd w:val="clear" w:color="auto" w:fill="FFFFFF"/>
        <w:tabs>
          <w:tab w:val="left" w:pos="1005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tabs>
          <w:tab w:val="left" w:pos="1005"/>
        </w:tabs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3420" w:dyaOrig="740">
          <v:shape id="_x0000_i1049" type="#_x0000_t75" style="width:186.8pt;height:38.7pt" o:ole="">
            <v:imagedata r:id="rId54" o:title=""/>
          </v:shape>
          <o:OLEObject Type="Embed" ProgID="Equation.3" ShapeID="_x0000_i1049" DrawAspect="Content" ObjectID="_1647958747" r:id="rId55"/>
        </w:object>
      </w:r>
    </w:p>
    <w:p w:rsidR="001101D2" w:rsidRPr="001101D2" w:rsidRDefault="001101D2" w:rsidP="001101D2">
      <w:pPr>
        <w:shd w:val="clear" w:color="auto" w:fill="FFFFFF"/>
        <w:tabs>
          <w:tab w:val="left" w:pos="1005"/>
        </w:tabs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3540" w:dyaOrig="740">
          <v:shape id="_x0000_i1050" type="#_x0000_t75" style="width:193.6pt;height:38.7pt" o:ole="">
            <v:imagedata r:id="rId56" o:title=""/>
          </v:shape>
          <o:OLEObject Type="Embed" ProgID="Equation.3" ShapeID="_x0000_i1050" DrawAspect="Content" ObjectID="_1647958748" r:id="rId57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3519" w:dyaOrig="740">
          <v:shape id="_x0000_i1051" type="#_x0000_t75" style="width:192.25pt;height:38.7pt" o:ole="">
            <v:imagedata r:id="rId58" o:title=""/>
          </v:shape>
          <o:OLEObject Type="Embed" ProgID="Equation.3" ShapeID="_x0000_i1051" DrawAspect="Content" ObjectID="_1647958749" r:id="rId59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значения ударного тока 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280" w:dyaOrig="400">
          <v:shape id="_x0000_i1052" type="#_x0000_t75" style="width:192.9pt;height:23.75pt" o:ole="">
            <v:imagedata r:id="rId60" o:title=""/>
          </v:shape>
          <o:OLEObject Type="Embed" ProgID="Equation.3" ShapeID="_x0000_i1052" DrawAspect="Content" ObjectID="_1647958750" r:id="rId61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280" w:dyaOrig="400">
          <v:shape id="_x0000_i1053" type="#_x0000_t75" style="width:192.9pt;height:23.75pt" o:ole="">
            <v:imagedata r:id="rId62" o:title=""/>
          </v:shape>
          <o:OLEObject Type="Embed" ProgID="Equation.3" ShapeID="_x0000_i1053" DrawAspect="Content" ObjectID="_1647958751" r:id="rId63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260" w:dyaOrig="400">
          <v:shape id="_x0000_i1054" type="#_x0000_t75" style="width:190.85pt;height:23.75pt" o:ole="">
            <v:imagedata r:id="rId64" o:title=""/>
          </v:shape>
          <o:OLEObject Type="Embed" ProgID="Equation.3" ShapeID="_x0000_i1054" DrawAspect="Content" ObjectID="_1647958752" r:id="rId65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Ударный ток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340" w:dyaOrig="420">
          <v:shape id="_x0000_i1055" type="#_x0000_t75" style="width:239.75pt;height:23.1pt" o:ole="">
            <v:imagedata r:id="rId66" o:title=""/>
          </v:shape>
          <o:OLEObject Type="Embed" ProgID="Equation.3" ShapeID="_x0000_i1055" DrawAspect="Content" ObjectID="_1647958753" r:id="rId67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280" w:dyaOrig="420">
          <v:shape id="_x0000_i1056" type="#_x0000_t75" style="width:235pt;height:23.1pt" o:ole="">
            <v:imagedata r:id="rId68" o:title=""/>
          </v:shape>
          <o:OLEObject Type="Embed" ProgID="Equation.3" ShapeID="_x0000_i1056" DrawAspect="Content" ObjectID="_1647958754" r:id="rId69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340" w:dyaOrig="420">
          <v:shape id="_x0000_i1057" type="#_x0000_t75" style="width:239.1pt;height:23.1pt" o:ole="">
            <v:imagedata r:id="rId70" o:title=""/>
          </v:shape>
          <o:OLEObject Type="Embed" ProgID="Equation.3" ShapeID="_x0000_i1057" DrawAspect="Content" ObjectID="_1647958755" r:id="rId71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60" w:dyaOrig="680">
          <v:shape id="_x0000_i1058" type="#_x0000_t75" style="width:196.3pt;height:38.05pt" o:ole="">
            <v:imagedata r:id="rId72" o:title=""/>
          </v:shape>
          <o:OLEObject Type="Embed" ProgID="Equation.3" ShapeID="_x0000_i1058" DrawAspect="Content" ObjectID="_1647958756" r:id="rId73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20" w:dyaOrig="680">
          <v:shape id="_x0000_i1059" type="#_x0000_t75" style="width:192.9pt;height:38.05pt" o:ole="">
            <v:imagedata r:id="rId74" o:title=""/>
          </v:shape>
          <o:OLEObject Type="Embed" ProgID="Equation.3" ShapeID="_x0000_i1059" DrawAspect="Content" ObjectID="_1647958757" r:id="rId75"/>
        </w:objec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40" w:dyaOrig="680">
          <v:shape id="_x0000_i1060" type="#_x0000_t75" style="width:194.25pt;height:38.05pt" o:ole="">
            <v:imagedata r:id="rId76" o:title=""/>
          </v:shape>
          <o:OLEObject Type="Embed" ProgID="Equation.3" ShapeID="_x0000_i1060" DrawAspect="Content" ObjectID="_1647958758" r:id="rId77"/>
        </w:object>
      </w:r>
    </w:p>
    <w:p w:rsidR="009473CD" w:rsidRPr="00065A39" w:rsidRDefault="009473CD" w:rsidP="00947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Таблица 2.1 - </w:t>
      </w:r>
      <w:r w:rsidRPr="00065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Сводная ведомость токов </w:t>
      </w:r>
      <w:proofErr w:type="gramStart"/>
      <w:r w:rsidRPr="00065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КЗ</w:t>
      </w:r>
      <w:proofErr w:type="gramEnd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26"/>
        <w:gridCol w:w="836"/>
        <w:gridCol w:w="702"/>
        <w:gridCol w:w="722"/>
        <w:gridCol w:w="560"/>
        <w:gridCol w:w="560"/>
        <w:gridCol w:w="958"/>
        <w:gridCol w:w="943"/>
        <w:gridCol w:w="722"/>
        <w:gridCol w:w="722"/>
        <w:gridCol w:w="848"/>
        <w:gridCol w:w="829"/>
      </w:tblGrid>
      <w:tr w:rsidR="009473CD" w:rsidRPr="00065A39" w:rsidTr="00EE475E">
        <w:trPr>
          <w:trHeight w:val="1493"/>
        </w:trPr>
        <w:tc>
          <w:tcPr>
            <w:tcW w:w="595" w:type="dxa"/>
            <w:vMerge w:val="restart"/>
            <w:textDirection w:val="btLr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proofErr w:type="gramStart"/>
            <w:r w:rsidRPr="0006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6929" w:type="dxa"/>
            <w:gridSpan w:val="9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Трехфазные токи </w:t>
            </w:r>
            <w:proofErr w:type="gramStart"/>
            <w:r w:rsidRPr="00065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72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Двух</w:t>
            </w:r>
          </w:p>
          <w:p w:rsidR="009473CD" w:rsidRPr="00065A39" w:rsidRDefault="009473CD" w:rsidP="00EE475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фаз-</w:t>
            </w:r>
            <w:proofErr w:type="spellStart"/>
            <w:r w:rsidRPr="0006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</w:t>
            </w:r>
            <w:proofErr w:type="spellEnd"/>
            <w:r w:rsidRPr="0006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токи </w:t>
            </w:r>
            <w:proofErr w:type="gramStart"/>
            <w:r w:rsidRPr="0006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КЗ</w:t>
            </w:r>
            <w:proofErr w:type="gramEnd"/>
          </w:p>
        </w:tc>
        <w:tc>
          <w:tcPr>
            <w:tcW w:w="1677" w:type="dxa"/>
            <w:gridSpan w:val="2"/>
          </w:tcPr>
          <w:p w:rsidR="009473CD" w:rsidRPr="00065A39" w:rsidRDefault="009473CD" w:rsidP="00EE475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473CD" w:rsidRPr="00065A39" w:rsidRDefault="009473CD" w:rsidP="00EE475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Однофазные токи </w:t>
            </w:r>
            <w:proofErr w:type="gramStart"/>
            <w:r w:rsidRPr="00065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КЗ</w:t>
            </w:r>
            <w:proofErr w:type="gramEnd"/>
          </w:p>
        </w:tc>
      </w:tr>
      <w:tr w:rsidR="009473CD" w:rsidRPr="00065A39" w:rsidTr="00EE475E">
        <w:trPr>
          <w:trHeight w:val="157"/>
        </w:trPr>
        <w:tc>
          <w:tcPr>
            <w:tcW w:w="595" w:type="dxa"/>
            <w:vMerge/>
          </w:tcPr>
          <w:p w:rsidR="009473CD" w:rsidRPr="00065A39" w:rsidRDefault="009473CD" w:rsidP="00EE475E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</w:t>
            </w:r>
          </w:p>
        </w:tc>
        <w:tc>
          <w:tcPr>
            <w:tcW w:w="836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</w:t>
            </w:r>
          </w:p>
        </w:tc>
        <w:tc>
          <w:tcPr>
            <w:tcW w:w="70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</w:t>
            </w:r>
          </w:p>
        </w:tc>
        <w:tc>
          <w:tcPr>
            <w:tcW w:w="72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eastAsia="ru-RU"/>
              </w:rPr>
              <w:object w:dxaOrig="420" w:dyaOrig="700">
                <v:shape id="_x0000_i1061" type="#_x0000_t75" style="width:21.75pt;height:43.45pt" o:ole="">
                  <v:imagedata r:id="rId78" o:title=""/>
                </v:shape>
                <o:OLEObject Type="Embed" ProgID="Equation.3" ShapeID="_x0000_i1061" DrawAspect="Content" ObjectID="_1647958759" r:id="rId79"/>
              </w:object>
            </w:r>
          </w:p>
        </w:tc>
        <w:tc>
          <w:tcPr>
            <w:tcW w:w="560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у</w:t>
            </w:r>
          </w:p>
        </w:tc>
        <w:tc>
          <w:tcPr>
            <w:tcW w:w="560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</w:p>
        </w:tc>
        <w:tc>
          <w:tcPr>
            <w:tcW w:w="958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eastAsia="ru-RU"/>
              </w:rPr>
              <w:object w:dxaOrig="380" w:dyaOrig="360">
                <v:shape id="_x0000_i1062" type="#_x0000_t75" style="width:21.75pt;height:21.75pt" o:ole="">
                  <v:imagedata r:id="rId80" o:title=""/>
                </v:shape>
                <o:OLEObject Type="Embed" ProgID="Equation.3" ShapeID="_x0000_i1062" DrawAspect="Content" ObjectID="_1647958760" r:id="rId81"/>
              </w:object>
            </w: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943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065A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proofErr w:type="spellEnd"/>
            <w:r w:rsidRPr="00065A3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у</w:t>
            </w:r>
            <w:r w:rsidRPr="00065A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</w:p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72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065A39">
              <w:rPr>
                <w:rFonts w:ascii="Times New Roman" w:eastAsia="Times New Roman" w:hAnsi="Times New Roman" w:cs="Times New Roman"/>
                <w:i/>
                <w:position w:val="-28"/>
                <w:sz w:val="20"/>
                <w:szCs w:val="20"/>
                <w:lang w:val="en-US" w:eastAsia="ru-RU"/>
              </w:rPr>
              <w:object w:dxaOrig="460" w:dyaOrig="680">
                <v:shape id="_x0000_i1063" type="#_x0000_t75" style="width:21.75pt;height:28.55pt" o:ole="">
                  <v:imagedata r:id="rId82" o:title=""/>
                </v:shape>
                <o:OLEObject Type="Embed" ProgID="Equation.3" ShapeID="_x0000_i1063" DrawAspect="Content" ObjectID="_1647958761" r:id="rId83"/>
              </w:object>
            </w:r>
          </w:p>
        </w:tc>
        <w:tc>
          <w:tcPr>
            <w:tcW w:w="72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eastAsia="ru-RU"/>
              </w:rPr>
              <w:object w:dxaOrig="400" w:dyaOrig="360">
                <v:shape id="_x0000_i1064" type="#_x0000_t75" style="width:21.75pt;height:21.75pt" o:ole="">
                  <v:imagedata r:id="rId84" o:title=""/>
                </v:shape>
                <o:OLEObject Type="Embed" ProgID="Equation.3" ShapeID="_x0000_i1064" DrawAspect="Content" ObjectID="_1647958762" r:id="rId85"/>
              </w:object>
            </w:r>
          </w:p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848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П,</w:t>
            </w:r>
          </w:p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</w:t>
            </w:r>
          </w:p>
        </w:tc>
        <w:tc>
          <w:tcPr>
            <w:tcW w:w="829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eastAsia="ru-RU"/>
              </w:rPr>
              <w:object w:dxaOrig="360" w:dyaOrig="360">
                <v:shape id="_x0000_i1065" type="#_x0000_t75" style="width:21.75pt;height:21.75pt" o:ole="">
                  <v:imagedata r:id="rId86" o:title=""/>
                </v:shape>
                <o:OLEObject Type="Embed" ProgID="Equation.3" ShapeID="_x0000_i1065" DrawAspect="Content" ObjectID="_1647958763" r:id="rId87"/>
              </w:object>
            </w: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</w:tr>
      <w:tr w:rsidR="009473CD" w:rsidRPr="00065A39" w:rsidTr="00EE475E">
        <w:trPr>
          <w:trHeight w:val="357"/>
        </w:trPr>
        <w:tc>
          <w:tcPr>
            <w:tcW w:w="595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26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</w:t>
            </w:r>
          </w:p>
        </w:tc>
        <w:tc>
          <w:tcPr>
            <w:tcW w:w="836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17,78</w:t>
            </w:r>
          </w:p>
        </w:tc>
        <w:tc>
          <w:tcPr>
            <w:tcW w:w="70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30,93</w:t>
            </w:r>
          </w:p>
        </w:tc>
        <w:tc>
          <w:tcPr>
            <w:tcW w:w="72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0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0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8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943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2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72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48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29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2,88</w:t>
            </w:r>
          </w:p>
        </w:tc>
      </w:tr>
      <w:tr w:rsidR="009473CD" w:rsidRPr="00065A39" w:rsidTr="00EE475E">
        <w:trPr>
          <w:trHeight w:val="293"/>
        </w:trPr>
        <w:tc>
          <w:tcPr>
            <w:tcW w:w="595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26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55,41</w:t>
            </w:r>
          </w:p>
        </w:tc>
        <w:tc>
          <w:tcPr>
            <w:tcW w:w="836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22,52</w:t>
            </w:r>
          </w:p>
        </w:tc>
        <w:tc>
          <w:tcPr>
            <w:tcW w:w="70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72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0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0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8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943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2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2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48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829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1,81</w:t>
            </w:r>
          </w:p>
        </w:tc>
      </w:tr>
      <w:tr w:rsidR="009473CD" w:rsidRPr="00065A39" w:rsidTr="00EE475E">
        <w:trPr>
          <w:trHeight w:val="293"/>
        </w:trPr>
        <w:tc>
          <w:tcPr>
            <w:tcW w:w="595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К3</w:t>
            </w:r>
          </w:p>
        </w:tc>
        <w:tc>
          <w:tcPr>
            <w:tcW w:w="926" w:type="dxa"/>
          </w:tcPr>
          <w:p w:rsidR="009473CD" w:rsidRPr="00065A39" w:rsidRDefault="009473CD" w:rsidP="00EE475E">
            <w:pPr>
              <w:tabs>
                <w:tab w:val="center" w:pos="244"/>
              </w:tabs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63,28</w:t>
            </w:r>
          </w:p>
        </w:tc>
        <w:tc>
          <w:tcPr>
            <w:tcW w:w="836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24,96</w:t>
            </w:r>
          </w:p>
        </w:tc>
        <w:tc>
          <w:tcPr>
            <w:tcW w:w="70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68,02</w:t>
            </w:r>
          </w:p>
        </w:tc>
        <w:tc>
          <w:tcPr>
            <w:tcW w:w="72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0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0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8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943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2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722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48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829" w:type="dxa"/>
          </w:tcPr>
          <w:p w:rsidR="009473CD" w:rsidRPr="00065A39" w:rsidRDefault="009473CD" w:rsidP="00EE475E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5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1,69</w:t>
            </w:r>
          </w:p>
        </w:tc>
      </w:tr>
    </w:tbl>
    <w:p w:rsidR="009473CD" w:rsidRDefault="009473CD" w:rsidP="006060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473CD" w:rsidRPr="00065A39" w:rsidRDefault="009473CD" w:rsidP="009473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Составляется схема замещения для расчета 1-фазных токов 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2.7) и определя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сопротивления.</w:t>
      </w:r>
    </w:p>
    <w:p w:rsidR="009473CD" w:rsidRPr="00065A39" w:rsidRDefault="009473CD" w:rsidP="009473C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кабельных линий</w:t>
      </w:r>
    </w:p>
    <w:p w:rsidR="009473CD" w:rsidRPr="00065A39" w:rsidRDefault="009473CD" w:rsidP="009473CD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пкл1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2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0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кл1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2 · 0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·5 = 3 мОм</w:t>
      </w:r>
    </w:p>
    <w:p w:rsidR="009473CD" w:rsidRPr="00065A39" w:rsidRDefault="009473CD" w:rsidP="009473CD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пкл</w:t>
      </w:r>
      <w:proofErr w:type="gramStart"/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proofErr w:type="gramEnd"/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п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·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кл1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0,15 ·5 = 0,75 мОм.</w:t>
      </w:r>
    </w:p>
    <w:p w:rsidR="009473CD" w:rsidRPr="00065A39" w:rsidRDefault="009473CD" w:rsidP="00947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2DA6426" wp14:editId="5F40BDD9">
            <wp:extent cx="6119495" cy="1011002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1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3CD" w:rsidRPr="00065A39" w:rsidRDefault="009473CD" w:rsidP="00947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Рисунок 2.7 - </w:t>
      </w:r>
      <w:r w:rsidRPr="00065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замещения для расчета 1-фазных токов 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</w:p>
    <w:p w:rsidR="009473CD" w:rsidRPr="00065A39" w:rsidRDefault="009473CD" w:rsidP="009473C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CD" w:rsidRPr="00065A39" w:rsidRDefault="009473CD" w:rsidP="009473CD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пкл2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2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0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кл2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2 · 0,894 · 5 = 8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,94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</w:t>
      </w:r>
    </w:p>
    <w:p w:rsidR="009473CD" w:rsidRPr="00065A39" w:rsidRDefault="009473CD" w:rsidP="009473CD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пкл</w:t>
      </w:r>
      <w:proofErr w:type="gramStart"/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proofErr w:type="gramEnd"/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 х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оп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·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кл2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0,15 · 2 = 0,3 мОм.</w:t>
      </w:r>
    </w:p>
    <w:p w:rsidR="009473CD" w:rsidRPr="00065A39" w:rsidRDefault="009473CD" w:rsidP="009473CD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CD" w:rsidRPr="00065A39" w:rsidRDefault="009473CD" w:rsidP="009473C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шинопровода ШРА 250 </w:t>
      </w:r>
    </w:p>
    <w:p w:rsidR="009473CD" w:rsidRPr="00065A39" w:rsidRDefault="009473CD" w:rsidP="009473C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CD" w:rsidRPr="00065A39" w:rsidRDefault="009473CD" w:rsidP="009473CD">
      <w:pPr>
        <w:shd w:val="clear" w:color="auto" w:fill="FFFFFF"/>
        <w:spacing w:after="0" w:line="360" w:lineRule="auto"/>
        <w:ind w:left="142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0п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,42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мОм/м;   </w:t>
      </w:r>
      <w:r w:rsidRPr="00065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0,42 мОм/м.</w:t>
      </w:r>
    </w:p>
    <w:p w:rsidR="009473CD" w:rsidRPr="00065A39" w:rsidRDefault="009473CD" w:rsidP="009473CD">
      <w:pPr>
        <w:shd w:val="clear" w:color="auto" w:fill="FFFFFF"/>
        <w:spacing w:after="0" w:line="360" w:lineRule="auto"/>
        <w:ind w:left="142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spellStart"/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пш</w:t>
      </w:r>
      <w:proofErr w:type="spellEnd"/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0п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∙ </w:t>
      </w:r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ш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0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,42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38 = 16,0 мОм</w:t>
      </w:r>
    </w:p>
    <w:p w:rsidR="009473CD" w:rsidRPr="00065A39" w:rsidRDefault="009473CD" w:rsidP="009473CD">
      <w:pPr>
        <w:shd w:val="clear" w:color="auto" w:fill="FFFFFF"/>
        <w:spacing w:after="0" w:line="360" w:lineRule="auto"/>
        <w:ind w:left="142" w:firstLine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пш</w:t>
      </w:r>
      <w:proofErr w:type="spellEnd"/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 </w:t>
      </w:r>
      <w:r w:rsidRPr="00065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оп </w:t>
      </w:r>
      <w:r w:rsidRPr="00065A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∙ 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ш 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 0,42 ∙ 38 = 16,0 мОм</w:t>
      </w:r>
    </w:p>
    <w:p w:rsidR="009473CD" w:rsidRPr="00065A39" w:rsidRDefault="009473CD" w:rsidP="009473CD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065A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П1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065A3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065A3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с1</w:t>
      </w: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=15 мОм</w:t>
      </w:r>
    </w:p>
    <w:p w:rsidR="009473CD" w:rsidRPr="00065A39" w:rsidRDefault="009473CD" w:rsidP="009473CD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position w:val="-58"/>
          <w:sz w:val="28"/>
          <w:szCs w:val="28"/>
          <w:lang w:eastAsia="ru-RU"/>
        </w:rPr>
        <w:object w:dxaOrig="5700" w:dyaOrig="1180">
          <v:shape id="_x0000_i1066" type="#_x0000_t75" style="width:311.1pt;height:64.55pt" o:ole="">
            <v:imagedata r:id="rId89" o:title=""/>
          </v:shape>
          <o:OLEObject Type="Embed" ProgID="Equation.3" ShapeID="_x0000_i1066" DrawAspect="Content" ObjectID="_1647958764" r:id="rId90"/>
        </w:object>
      </w:r>
    </w:p>
    <w:p w:rsidR="009473CD" w:rsidRPr="00065A39" w:rsidRDefault="009473CD" w:rsidP="0094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position w:val="-58"/>
          <w:sz w:val="28"/>
          <w:szCs w:val="28"/>
          <w:lang w:eastAsia="ru-RU"/>
        </w:rPr>
        <w:object w:dxaOrig="5060" w:dyaOrig="1180">
          <v:shape id="_x0000_i1067" type="#_x0000_t75" style="width:278.5pt;height:64.55pt" o:ole="">
            <v:imagedata r:id="rId91" o:title=""/>
          </v:shape>
          <o:OLEObject Type="Embed" ProgID="Equation.3" ShapeID="_x0000_i1067" DrawAspect="Content" ObjectID="_1647958765" r:id="rId92"/>
        </w:object>
      </w:r>
    </w:p>
    <w:p w:rsidR="009473CD" w:rsidRPr="00065A39" w:rsidRDefault="009473CD" w:rsidP="009473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CD" w:rsidRPr="00065A39" w:rsidRDefault="009473CD" w:rsidP="009473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Определяются 1-фазные токи </w:t>
      </w:r>
      <w:proofErr w:type="gramStart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06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заносятся в «Сводную ведомость токов КЗ»</w:t>
      </w:r>
    </w:p>
    <w:p w:rsidR="009473CD" w:rsidRPr="00065A39" w:rsidRDefault="009473CD" w:rsidP="009473CD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4040" w:dyaOrig="720">
          <v:shape id="_x0000_i1068" type="#_x0000_t75" style="width:216.7pt;height:40.1pt" o:ole="">
            <v:imagedata r:id="rId93" o:title=""/>
          </v:shape>
          <o:OLEObject Type="Embed" ProgID="Equation.3" ShapeID="_x0000_i1068" DrawAspect="Content" ObjectID="_1647958766" r:id="rId94"/>
        </w:object>
      </w:r>
    </w:p>
    <w:p w:rsidR="009473CD" w:rsidRPr="00065A39" w:rsidRDefault="009473CD" w:rsidP="009473CD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4239" w:dyaOrig="720">
          <v:shape id="_x0000_i1069" type="#_x0000_t75" style="width:3in;height:40.1pt" o:ole="">
            <v:imagedata r:id="rId95" o:title=""/>
          </v:shape>
          <o:OLEObject Type="Embed" ProgID="Equation.3" ShapeID="_x0000_i1069" DrawAspect="Content" ObjectID="_1647958767" r:id="rId96"/>
        </w:object>
      </w:r>
    </w:p>
    <w:p w:rsidR="009473CD" w:rsidRPr="00065A39" w:rsidRDefault="009473CD" w:rsidP="0094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4280" w:dyaOrig="720">
          <v:shape id="_x0000_i1070" type="#_x0000_t75" style="width:220.75pt;height:40.1pt" o:ole="">
            <v:imagedata r:id="rId97" o:title=""/>
          </v:shape>
          <o:OLEObject Type="Embed" ProgID="Equation.3" ShapeID="_x0000_i1070" DrawAspect="Content" ObjectID="_1647958768" r:id="rId98"/>
        </w:object>
      </w:r>
    </w:p>
    <w:p w:rsidR="009473CD" w:rsidRPr="00065A39" w:rsidRDefault="009473CD" w:rsidP="0094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1D2" w:rsidRDefault="00606041" w:rsidP="006060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Задание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Выполнить  проверку элементов цеховой сети на действие токов </w:t>
      </w:r>
      <w:proofErr w:type="gramStart"/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КЗ</w:t>
      </w:r>
      <w:proofErr w:type="gramEnd"/>
    </w:p>
    <w:p w:rsidR="00606041" w:rsidRPr="00606041" w:rsidRDefault="00606041" w:rsidP="0060604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 Проверка элементов цеховой сети по токам </w:t>
      </w:r>
      <w:proofErr w:type="gramStart"/>
      <w:r w:rsidRPr="0060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КЗ</w:t>
      </w:r>
      <w:proofErr w:type="gramEnd"/>
    </w:p>
    <w:p w:rsidR="00606041" w:rsidRPr="00606041" w:rsidRDefault="00606041" w:rsidP="0060604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Согласно условиям по токам </w:t>
      </w:r>
      <w:proofErr w:type="gramStart"/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проверяются:</w:t>
      </w:r>
    </w:p>
    <w:p w:rsidR="00606041" w:rsidRPr="00606041" w:rsidRDefault="00606041" w:rsidP="00606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надежность срабатывания: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1SF: </w:t>
      </w:r>
      <w:r w:rsidRPr="0060604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500" w:dyaOrig="400">
          <v:shape id="_x0000_i1071" type="#_x0000_t75" style="width:94.4pt;height:25.8pt" o:ole="">
            <v:imagedata r:id="rId99" o:title=""/>
          </v:shape>
          <o:OLEObject Type="Embed" ProgID="Equation.3" ShapeID="_x0000_i1071" DrawAspect="Content" ObjectID="_1647958769" r:id="rId100"/>
        </w:objec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3,3 ≥ 3 · 0,63 кА     3,30 кА  ≥  1,89 кА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SF5: </w:t>
      </w:r>
      <w:r w:rsidRPr="0060604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500" w:dyaOrig="400">
          <v:shape id="_x0000_i1072" type="#_x0000_t75" style="width:94.4pt;height:25.8pt" o:ole="">
            <v:imagedata r:id="rId101" o:title=""/>
          </v:shape>
          <o:OLEObject Type="Embed" ProgID="Equation.3" ShapeID="_x0000_i1072" DrawAspect="Content" ObjectID="_1647958770" r:id="rId102"/>
        </w:objec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2,03 ≥ 3 · 0,32 кА   2,00 кА  ≥  0,96 кА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SF: </w:t>
      </w:r>
      <w:r w:rsidRPr="0060604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440" w:dyaOrig="400">
          <v:shape id="_x0000_i1073" type="#_x0000_t75" style="width:91pt;height:25.8pt" o:ole="">
            <v:imagedata r:id="rId103" o:title=""/>
          </v:shape>
          <o:OLEObject Type="Embed" ProgID="Equation.3" ShapeID="_x0000_i1073" DrawAspect="Content" ObjectID="_1647958771" r:id="rId104"/>
        </w:objec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1,95 ≥ 3 · 0,25 кА     1,75 кА  ≥ 0,75 кА</w:t>
      </w:r>
    </w:p>
    <w:p w:rsidR="00606041" w:rsidRPr="00606041" w:rsidRDefault="00606041" w:rsidP="00606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 срабатывания автоматов обеспечена.</w:t>
      </w:r>
    </w:p>
    <w:p w:rsidR="00606041" w:rsidRPr="00606041" w:rsidRDefault="00606041" w:rsidP="00606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отключающую способность: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1SF:   </w:t>
      </w:r>
      <w:r w:rsidRPr="0060604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820" w:dyaOrig="420">
          <v:shape id="_x0000_i1074" type="#_x0000_t75" style="width:114.8pt;height:26.5pt" o:ole="">
            <v:imagedata r:id="rId105" o:title=""/>
          </v:shape>
          <o:OLEObject Type="Embed" ProgID="Equation.3" ShapeID="_x0000_i1074" DrawAspect="Content" ObjectID="_1647958772" r:id="rId106"/>
        </w:objec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25 ≥ 1,41 · 7,86 кА   25 кА  ≥  11,08 кА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SF5: </w:t>
      </w:r>
      <w:r w:rsidRPr="0060604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840" w:dyaOrig="420">
          <v:shape id="_x0000_i1075" type="#_x0000_t75" style="width:114.8pt;height:26.5pt" o:ole="">
            <v:imagedata r:id="rId107" o:title=""/>
          </v:shape>
          <o:OLEObject Type="Embed" ProgID="Equation.3" ShapeID="_x0000_i1075" DrawAspect="Content" ObjectID="_1647958773" r:id="rId108"/>
        </w:objec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25 ≥ 1,41 · 4,12 кА    25 кА  ≥  5,81 кА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SF: </w:t>
      </w:r>
      <w:r w:rsidRPr="0060604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860" w:dyaOrig="420">
          <v:shape id="_x0000_i1076" type="#_x0000_t75" style="width:117.5pt;height:26.5pt" o:ole="">
            <v:imagedata r:id="rId109" o:title=""/>
          </v:shape>
          <o:OLEObject Type="Embed" ProgID="Equation.3" ShapeID="_x0000_i1076" DrawAspect="Content" ObjectID="_1647958774" r:id="rId110"/>
        </w:objec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25 ≥ 1,41 · 3,93 кА      25 кА  ≥  5,54 кА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420" w:dyaOrig="360">
          <v:shape id="_x0000_i1077" type="#_x0000_t75" style="width:25.8pt;height:23.1pt" o:ole="">
            <v:imagedata r:id="rId111" o:title=""/>
          </v:shape>
          <o:OLEObject Type="Embed" ProgID="Equation.3" ShapeID="_x0000_i1077" DrawAspect="Content" ObjectID="_1647958775" r:id="rId112"/>
        </w:object>
      </w:r>
      <w:r w:rsidRPr="006060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</w:t>
      </w:r>
      <w:r w:rsidRPr="0060604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80" w:dyaOrig="360">
          <v:shape id="_x0000_i1078" type="#_x0000_t75" style="width:23.75pt;height:23.1pt" o:ole="">
            <v:imagedata r:id="rId113" o:title=""/>
          </v:shape>
          <o:OLEObject Type="Embed" ProgID="Equation.3" ShapeID="_x0000_i1078" DrawAspect="Content" ObjectID="_1647958776" r:id="rId114"/>
        </w:object>
      </w:r>
      <w:r w:rsidRPr="006060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-трехфазный ток в установившемся режиме            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 при </w:t>
      </w:r>
      <w:proofErr w:type="gramStart"/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отключается не разрушаясь.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object w:dxaOrig="180" w:dyaOrig="180">
          <v:shape id="_x0000_i1079" type="#_x0000_t75" style="width:8.15pt;height:8.15pt" o:ole="">
            <v:imagedata r:id="rId115" o:title=""/>
          </v:shape>
          <o:OLEObject Type="Embed" ProgID="Equation.3" ShapeID="_x0000_i1079" DrawAspect="Content" ObjectID="_1647958777" r:id="rId116"/>
        </w:objec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отстройку от пусковых токов. Учтено при выборе </w:t>
      </w:r>
      <w:r w:rsidRPr="006060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60604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6060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proofErr w:type="gramStart"/>
      <w:r w:rsidRPr="006060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proofErr w:type="spellEnd"/>
      <w:r w:rsidRPr="006060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proofErr w:type="spellStart"/>
      <w:proofErr w:type="gramEnd"/>
      <w:r w:rsidRPr="006060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кз</w:t>
      </w:r>
      <w:proofErr w:type="spellEnd"/>
      <w:r w:rsidRPr="006060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автомата: 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proofErr w:type="gramStart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у</w:t>
      </w:r>
      <w:proofErr w:type="spellEnd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</w:t>
      </w:r>
      <w:proofErr w:type="spellStart"/>
      <w:proofErr w:type="gramEnd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кз</w:t>
      </w:r>
      <w:proofErr w:type="spellEnd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)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 </w:t>
      </w:r>
      <w:proofErr w:type="spellStart"/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proofErr w:type="spellEnd"/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ЭД)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proofErr w:type="gramStart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у</w:t>
      </w:r>
      <w:proofErr w:type="spellEnd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</w:t>
      </w:r>
      <w:proofErr w:type="spellStart"/>
      <w:proofErr w:type="gramEnd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кз</w:t>
      </w:r>
      <w:proofErr w:type="spellEnd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)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 </w:t>
      </w:r>
      <w:proofErr w:type="spellStart"/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пик</w:t>
      </w:r>
      <w:proofErr w:type="spellEnd"/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РУ)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Согласно условиям проводники проверяются: </w:t>
      </w:r>
    </w:p>
    <w:p w:rsidR="00606041" w:rsidRPr="00606041" w:rsidRDefault="00606041" w:rsidP="00606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термическую стойкость:     </w:t>
      </w:r>
    </w:p>
    <w:p w:rsidR="00606041" w:rsidRPr="00606041" w:rsidRDefault="00606041" w:rsidP="00606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КЛ1 (ШНН—РП 6): по таблице 10.3 [6] принимаем приведенное время действия тока </w:t>
      </w:r>
      <w:proofErr w:type="gramStart"/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60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6060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6060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(1)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=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3,5 с. </w:t>
      </w:r>
    </w:p>
    <w:p w:rsidR="00606041" w:rsidRPr="00606041" w:rsidRDefault="00606041" w:rsidP="00606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587500" cy="31940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(2.27)</w:t>
      </w:r>
    </w:p>
    <w:p w:rsidR="00606041" w:rsidRPr="00606041" w:rsidRDefault="00606041" w:rsidP="00606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604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кл1 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proofErr w:type="gramEnd"/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кл1.тс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(2.28)</w:t>
      </w:r>
    </w:p>
    <w:p w:rsidR="00606041" w:rsidRPr="00606041" w:rsidRDefault="00606041" w:rsidP="00606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spellStart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кл</w:t>
      </w:r>
      <w:proofErr w:type="gramStart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.т</w:t>
      </w:r>
      <w:proofErr w:type="gramEnd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</w:t>
      </w:r>
      <w:proofErr w:type="spellEnd"/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термически стойкое сечение кабельной линии, мм</w:t>
      </w:r>
      <w:r w:rsidRPr="006060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041" w:rsidRPr="00606041" w:rsidRDefault="00606041" w:rsidP="00606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604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proofErr w:type="spellStart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proofErr w:type="spellEnd"/>
      <w:proofErr w:type="gramEnd"/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приведенное время действия тока КЗ;</w:t>
      </w:r>
    </w:p>
    <w:p w:rsidR="00606041" w:rsidRPr="00606041" w:rsidRDefault="00606041" w:rsidP="00606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α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термический коэффициент, принимается α = 6 – для меди [10].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i/>
          <w:position w:val="-12"/>
          <w:sz w:val="28"/>
          <w:szCs w:val="28"/>
          <w:lang w:val="en-US" w:eastAsia="ru-RU"/>
        </w:rPr>
        <w:object w:dxaOrig="3200" w:dyaOrig="400">
          <v:shape id="_x0000_i1080" type="#_x0000_t75" style="width:186.1pt;height:23.1pt" o:ole="">
            <v:imagedata r:id="rId118" o:title=""/>
          </v:shape>
          <o:OLEObject Type="Embed" ProgID="Equation.3" ShapeID="_x0000_i1080" DrawAspect="Content" ObjectID="_1647958778" r:id="rId119"/>
        </w:object>
      </w:r>
    </w:p>
    <w:p w:rsidR="00606041" w:rsidRPr="00606041" w:rsidRDefault="00606041" w:rsidP="00606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3×50 мм</w:t>
      </w:r>
      <w:proofErr w:type="gramStart"/>
      <w:r w:rsidRPr="006060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40,2 мм</w:t>
      </w:r>
      <w:r w:rsidRPr="006060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 проверяется КЛ 2 (РП 6—Н): по таблице 10.3 [6] принимаем </w:t>
      </w:r>
      <w:proofErr w:type="gramStart"/>
      <w:r w:rsidRPr="006060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proofErr w:type="gramEnd"/>
      <w:r w:rsidRPr="006060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6060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(1)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=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1,7 с. </w:t>
      </w:r>
    </w:p>
    <w:p w:rsidR="00606041" w:rsidRPr="00606041" w:rsidRDefault="00606041" w:rsidP="00606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i/>
          <w:position w:val="-16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i/>
          <w:position w:val="-16"/>
          <w:sz w:val="28"/>
          <w:szCs w:val="28"/>
          <w:lang w:val="en-US" w:eastAsia="ru-RU"/>
        </w:rPr>
        <w:object w:dxaOrig="4760" w:dyaOrig="440">
          <v:shape id="_x0000_i1081" type="#_x0000_t75" style="width:275.75pt;height:25.15pt" o:ole="">
            <v:imagedata r:id="rId120" o:title=""/>
          </v:shape>
          <o:OLEObject Type="Embed" ProgID="Equation.3" ShapeID="_x0000_i1081" DrawAspect="Content" ObjectID="_1647958779" r:id="rId121"/>
        </w:object>
      </w:r>
    </w:p>
    <w:p w:rsidR="00606041" w:rsidRPr="00606041" w:rsidRDefault="00606041" w:rsidP="00606041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условию 2.28  </w:t>
      </w:r>
    </w:p>
    <w:p w:rsidR="00606041" w:rsidRPr="00606041" w:rsidRDefault="00606041" w:rsidP="00606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3×35 мм</w:t>
      </w:r>
      <w:proofErr w:type="gramStart"/>
      <w:r w:rsidRPr="006060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26,8 мм</w:t>
      </w:r>
      <w:r w:rsidRPr="006060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606041" w:rsidRPr="00606041" w:rsidRDefault="00606041" w:rsidP="00606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термической стойкости кабельные линии удовлетворяют</w:t>
      </w:r>
    </w:p>
    <w:p w:rsidR="00606041" w:rsidRPr="00606041" w:rsidRDefault="00606041" w:rsidP="00606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соответствие выбранному аппарату защиты учтено при выборе сечения проводника 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Start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доп</w:t>
      </w:r>
      <w:proofErr w:type="spellEnd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 </w:t>
      </w:r>
      <w:proofErr w:type="spellStart"/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зщ</w:t>
      </w:r>
      <w:proofErr w:type="spellEnd"/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. 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gramStart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у(</w:t>
      </w:r>
      <w:proofErr w:type="gramEnd"/>
      <w:r w:rsidRPr="0060604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п)</w:t>
      </w:r>
    </w:p>
    <w:p w:rsidR="00606041" w:rsidRDefault="00606041" w:rsidP="006060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41" w:rsidRDefault="00606041" w:rsidP="006060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Задание 5:</w:t>
      </w:r>
      <w:r w:rsidRPr="00606041">
        <w:t xml:space="preserve"> </w:t>
      </w:r>
      <w:r w:rsidRPr="00606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 потери напряжения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линии</w:t>
      </w:r>
    </w:p>
    <w:p w:rsid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Определение потери напряжения в линии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потере напряжения линия ЭСН должна удовлетворять условию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∆U&lt; 5 % от </w:t>
      </w:r>
      <w:proofErr w:type="spellStart"/>
      <w:proofErr w:type="gramStart"/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gramEnd"/>
      <w:r w:rsidRPr="006060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расчетная схема для потерь напряжения (рисунок 3.4) и наносятся необходимые данные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575" cy="2734310"/>
            <wp:effectExtent l="0" t="0" r="952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041" w:rsidRPr="00606041" w:rsidRDefault="00606041" w:rsidP="00606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>
                <wp:simplePos x="0" y="0"/>
                <wp:positionH relativeFrom="column">
                  <wp:posOffset>1988819</wp:posOffset>
                </wp:positionH>
                <wp:positionV relativeFrom="paragraph">
                  <wp:posOffset>1367154</wp:posOffset>
                </wp:positionV>
                <wp:extent cx="0" cy="0"/>
                <wp:effectExtent l="0" t="0" r="0" b="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56.6pt,107.65pt" to="156.6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"/>
            </w:pict>
          </mc:Fallback>
        </mc:AlternateContent>
      </w:r>
      <w:r w:rsidRPr="00606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 2.8 -</w:t>
      </w:r>
      <w:r w:rsidRPr="00606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 схема определения потери напряжения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токи участков известны, то наиболее целесообразно выбрать вариант расчета ∆U</w:t>
      </w:r>
      <w:r w:rsidRPr="006060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токам участков.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position w:val="-64"/>
          <w:sz w:val="28"/>
          <w:szCs w:val="28"/>
          <w:lang w:eastAsia="ru-RU"/>
        </w:rPr>
        <w:object w:dxaOrig="5899" w:dyaOrig="1400">
          <v:shape id="_x0000_i1082" type="#_x0000_t75" style="width:322.65pt;height:76.75pt" o:ole="">
            <v:imagedata r:id="rId123" o:title=""/>
          </v:shape>
          <o:OLEObject Type="Embed" ProgID="Equation.3" ShapeID="_x0000_i1082" DrawAspect="Content" ObjectID="_1647958780" r:id="rId124"/>
        </w:objec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position w:val="-64"/>
          <w:sz w:val="28"/>
          <w:szCs w:val="28"/>
          <w:lang w:eastAsia="ru-RU"/>
        </w:rPr>
        <w:object w:dxaOrig="5720" w:dyaOrig="1400">
          <v:shape id="_x0000_i1083" type="#_x0000_t75" style="width:321.95pt;height:78.8pt" o:ole="">
            <v:imagedata r:id="rId125" o:title=""/>
          </v:shape>
          <o:OLEObject Type="Embed" ProgID="Equation.3" ShapeID="_x0000_i1083" DrawAspect="Content" ObjectID="_1647958781" r:id="rId126"/>
        </w:object>
      </w:r>
    </w:p>
    <w:p w:rsidR="00606041" w:rsidRPr="00606041" w:rsidRDefault="00606041" w:rsidP="00606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∆U = ∆U</w:t>
      </w:r>
      <w:r w:rsidRPr="006060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кл1 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+ ∆U</w:t>
      </w:r>
      <w:r w:rsidRPr="006060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кл2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0,30 + 0,11 = 0,41 %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условия  ∆U&lt; 5 % от </w:t>
      </w:r>
      <w:proofErr w:type="spellStart"/>
      <w:proofErr w:type="gramStart"/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gramEnd"/>
      <w:r w:rsidRPr="006060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>,  0,41 % &lt; 5 %, что удовлетворяет силовые нагрузки.</w:t>
      </w:r>
    </w:p>
    <w:p w:rsidR="00606041" w:rsidRPr="00606041" w:rsidRDefault="00606041" w:rsidP="00606041">
      <w:p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Вывод:</w:t>
      </w:r>
      <w:r w:rsidRPr="0060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Выполненные проверки элементов ЭСН показали их пригодность на всех режимах работы.</w:t>
      </w:r>
    </w:p>
    <w:p w:rsidR="009473CD" w:rsidRDefault="009473CD" w:rsidP="006060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06041" w:rsidRDefault="001165F0" w:rsidP="006060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473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Может быть такой вариант (если есть ШМА)</w:t>
      </w:r>
    </w:p>
    <w:p w:rsidR="009473CD" w:rsidRPr="009473CD" w:rsidRDefault="009473CD" w:rsidP="006060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82AFE" w:rsidRPr="00582AFE" w:rsidRDefault="00582AFE" w:rsidP="00582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Составляется расчетная схема для потерь напряжения (рис. 2.8) и наносятся необходимые данные.</w:t>
      </w:r>
    </w:p>
    <w:p w:rsidR="00582AFE" w:rsidRPr="00582AFE" w:rsidRDefault="00582AFE" w:rsidP="00582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582AFE">
        <w:rPr>
          <w:rFonts w:ascii="Times New Roman" w:eastAsia="Times New Roman" w:hAnsi="Times New Roman" w:cs="Times New Roman"/>
          <w:noProof/>
          <w:sz w:val="28"/>
          <w:szCs w:val="28"/>
          <w:highlight w:val="cyan"/>
          <w:lang w:eastAsia="ru-RU"/>
        </w:rPr>
        <w:drawing>
          <wp:inline distT="0" distB="0" distL="0" distR="0" wp14:anchorId="7562DCFD" wp14:editId="6CC4C9F9">
            <wp:extent cx="5664190" cy="24400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8" cy="244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AFE" w:rsidRPr="00582AFE" w:rsidRDefault="00582AFE" w:rsidP="00582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582AFE">
        <w:rPr>
          <w:rFonts w:ascii="Times New Roman" w:eastAsia="Times New Roman" w:hAnsi="Times New Roman" w:cs="Times New Roman"/>
          <w:noProof/>
          <w:sz w:val="28"/>
          <w:szCs w:val="28"/>
          <w:highlight w:val="cyan"/>
          <w:lang w:eastAsia="ru-RU"/>
        </w:rPr>
        <mc:AlternateContent>
          <mc:Choice Requires="wps">
            <w:drawing>
              <wp:anchor distT="4294967293" distB="4294967293" distL="114297" distR="114297" simplePos="0" relativeHeight="251661312" behindDoc="0" locked="0" layoutInCell="1" allowOverlap="1" wp14:anchorId="54853D3B" wp14:editId="168AF04E">
                <wp:simplePos x="0" y="0"/>
                <wp:positionH relativeFrom="column">
                  <wp:posOffset>1988819</wp:posOffset>
                </wp:positionH>
                <wp:positionV relativeFrom="paragraph">
                  <wp:posOffset>1367154</wp:posOffset>
                </wp:positionV>
                <wp:extent cx="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13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56.6pt,107.65pt" to="156.6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c4SAIAAFQ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"/>
            </w:pict>
          </mc:Fallback>
        </mc:AlternateContent>
      </w:r>
      <w:r w:rsidRPr="00582AFE">
        <w:rPr>
          <w:rFonts w:ascii="Times New Roman" w:eastAsia="Times New Roman" w:hAnsi="Times New Roman" w:cs="Times New Roman"/>
          <w:bCs/>
          <w:sz w:val="28"/>
          <w:szCs w:val="28"/>
          <w:highlight w:val="cyan"/>
          <w:lang w:eastAsia="ru-RU"/>
        </w:rPr>
        <w:t>Рисунок 2.8 -</w:t>
      </w:r>
      <w:r w:rsidRPr="00582AFE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eastAsia="ru-RU"/>
        </w:rPr>
        <w:t xml:space="preserve"> 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Расчетная схема определения потери напряжения</w:t>
      </w:r>
    </w:p>
    <w:p w:rsidR="00582AFE" w:rsidRPr="00582AFE" w:rsidRDefault="00582AFE" w:rsidP="00582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582AFE" w:rsidRPr="00582AFE" w:rsidRDefault="00582AFE" w:rsidP="00582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Так как токи участков известны, то наиболее целесообразно выбрать вариант расчета ∆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U</w:t>
      </w:r>
      <w:r w:rsidRPr="00582AFE">
        <w:rPr>
          <w:rFonts w:ascii="Times New Roman" w:eastAsia="Times New Roman" w:hAnsi="Times New Roman" w:cs="Times New Roman"/>
          <w:i/>
          <w:iCs/>
          <w:sz w:val="28"/>
          <w:szCs w:val="28"/>
          <w:highlight w:val="cyan"/>
          <w:lang w:eastAsia="ru-RU"/>
        </w:rPr>
        <w:t xml:space="preserve"> 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по токам участков.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softHyphen/>
      </w:r>
    </w:p>
    <w:p w:rsidR="00582AFE" w:rsidRPr="00582AFE" w:rsidRDefault="00582AFE" w:rsidP="00582AF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582AFE">
        <w:rPr>
          <w:rFonts w:ascii="Times New Roman" w:eastAsia="Times New Roman" w:hAnsi="Times New Roman" w:cs="Times New Roman"/>
          <w:position w:val="-64"/>
          <w:sz w:val="28"/>
          <w:szCs w:val="28"/>
          <w:highlight w:val="cyan"/>
          <w:lang w:eastAsia="ru-RU"/>
        </w:rPr>
        <w:object w:dxaOrig="6140" w:dyaOrig="1400">
          <v:shape id="_x0000_i1084" type="#_x0000_t75" style="width:332.15pt;height:79.45pt" o:ole="">
            <v:imagedata r:id="rId128" o:title=""/>
          </v:shape>
          <o:OLEObject Type="Embed" ProgID="Equation.3" ShapeID="_x0000_i1084" DrawAspect="Content" ObjectID="_1647958782" r:id="rId129"/>
        </w:object>
      </w:r>
    </w:p>
    <w:p w:rsidR="00582AFE" w:rsidRPr="00582AFE" w:rsidRDefault="00582AFE" w:rsidP="00582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582AFE" w:rsidRPr="00582AFE" w:rsidRDefault="00582AFE" w:rsidP="00582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582AFE">
        <w:rPr>
          <w:rFonts w:ascii="Times New Roman" w:eastAsia="Times New Roman" w:hAnsi="Times New Roman" w:cs="Times New Roman"/>
          <w:position w:val="-64"/>
          <w:sz w:val="28"/>
          <w:szCs w:val="28"/>
          <w:highlight w:val="cyan"/>
          <w:lang w:eastAsia="ru-RU"/>
        </w:rPr>
        <w:object w:dxaOrig="5580" w:dyaOrig="1400">
          <v:shape id="_x0000_i1085" type="#_x0000_t75" style="width:302.25pt;height:79.45pt" o:ole="">
            <v:imagedata r:id="rId130" o:title=""/>
          </v:shape>
          <o:OLEObject Type="Embed" ProgID="Equation.3" ShapeID="_x0000_i1085" DrawAspect="Content" ObjectID="_1647958783" r:id="rId131"/>
        </w:object>
      </w:r>
    </w:p>
    <w:p w:rsidR="00582AFE" w:rsidRPr="00582AFE" w:rsidRDefault="00582AFE" w:rsidP="00582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582AFE" w:rsidRPr="00582AFE" w:rsidRDefault="00582AFE" w:rsidP="00582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582AFE">
        <w:rPr>
          <w:rFonts w:ascii="Times New Roman" w:eastAsia="Times New Roman" w:hAnsi="Times New Roman" w:cs="Times New Roman"/>
          <w:position w:val="-64"/>
          <w:sz w:val="28"/>
          <w:szCs w:val="28"/>
          <w:highlight w:val="cyan"/>
          <w:lang w:eastAsia="ru-RU"/>
        </w:rPr>
        <w:object w:dxaOrig="5920" w:dyaOrig="1400">
          <v:shape id="_x0000_i1086" type="#_x0000_t75" style="width:334.2pt;height:79.45pt" o:ole="">
            <v:imagedata r:id="rId132" o:title=""/>
          </v:shape>
          <o:OLEObject Type="Embed" ProgID="Equation.3" ShapeID="_x0000_i1086" DrawAspect="Content" ObjectID="_1647958784" r:id="rId133"/>
        </w:object>
      </w:r>
    </w:p>
    <w:p w:rsidR="00582AFE" w:rsidRPr="00582AFE" w:rsidRDefault="00582AFE" w:rsidP="00582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582AFE" w:rsidRPr="00582AFE" w:rsidRDefault="00582AFE" w:rsidP="00582AFE">
      <w:pPr>
        <w:shd w:val="clear" w:color="auto" w:fill="FFFFFF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∆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U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= ∆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U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vertAlign w:val="subscript"/>
          <w:lang w:eastAsia="ru-RU"/>
        </w:rPr>
        <w:t xml:space="preserve">кл1 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+ ∆</w:t>
      </w:r>
      <w:proofErr w:type="gramStart"/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U</w:t>
      </w:r>
      <w:proofErr w:type="gramEnd"/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vertAlign w:val="subscript"/>
          <w:lang w:eastAsia="ru-RU"/>
        </w:rPr>
        <w:t xml:space="preserve">ш 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+ ∆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U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vertAlign w:val="subscript"/>
          <w:lang w:eastAsia="ru-RU"/>
        </w:rPr>
        <w:t xml:space="preserve">кл2 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= 0,07 + 0,66 + 0,05 = 0,78 %</w:t>
      </w:r>
    </w:p>
    <w:p w:rsidR="00582AFE" w:rsidRPr="00582AFE" w:rsidRDefault="00582AFE" w:rsidP="00582AFE">
      <w:pPr>
        <w:shd w:val="clear" w:color="auto" w:fill="FFFFFF"/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582AFE" w:rsidRPr="00582AFE" w:rsidRDefault="00582AFE" w:rsidP="00582AFE">
      <w:pPr>
        <w:shd w:val="clear" w:color="auto" w:fill="FFFFFF"/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Согласно условия  ∆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U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&lt; 5% от </w:t>
      </w:r>
      <w:proofErr w:type="gramStart"/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U</w:t>
      </w:r>
      <w:proofErr w:type="gramEnd"/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vertAlign w:val="subscript"/>
          <w:lang w:eastAsia="ru-RU"/>
        </w:rPr>
        <w:t>н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,  0,78 % &lt; 5 %, что удовлетворяет силовые нагрузки.</w:t>
      </w:r>
    </w:p>
    <w:p w:rsidR="00582AFE" w:rsidRPr="00582AFE" w:rsidRDefault="00582AFE" w:rsidP="00582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582AFE" w:rsidRPr="00065A39" w:rsidRDefault="00582AFE" w:rsidP="0058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FE"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cyan"/>
          <w:lang w:eastAsia="ru-RU"/>
        </w:rPr>
        <w:t xml:space="preserve">Вывод: </w:t>
      </w:r>
      <w:r w:rsidRPr="00582AF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Выполненные проверки элементов ЭСН показали их пригодность на всех режимах работы.</w:t>
      </w:r>
    </w:p>
    <w:p w:rsidR="001165F0" w:rsidRPr="00582AFE" w:rsidRDefault="00582AFE" w:rsidP="00582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1101D2" w:rsidRPr="001101D2" w:rsidRDefault="001101D2" w:rsidP="00110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  <w:t>Таблица 2.3 -</w:t>
      </w:r>
      <w:r w:rsidRPr="00110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Сводная ведомость токов </w:t>
      </w:r>
      <w:proofErr w:type="gramStart"/>
      <w:r w:rsidRPr="00110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КЗ</w:t>
      </w:r>
      <w:proofErr w:type="gramEnd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23"/>
        <w:gridCol w:w="851"/>
        <w:gridCol w:w="850"/>
        <w:gridCol w:w="722"/>
        <w:gridCol w:w="560"/>
        <w:gridCol w:w="560"/>
        <w:gridCol w:w="770"/>
        <w:gridCol w:w="790"/>
        <w:gridCol w:w="851"/>
        <w:gridCol w:w="1016"/>
        <w:gridCol w:w="848"/>
        <w:gridCol w:w="829"/>
      </w:tblGrid>
      <w:tr w:rsidR="001101D2" w:rsidRPr="001101D2" w:rsidTr="001165F0">
        <w:trPr>
          <w:trHeight w:val="1493"/>
        </w:trPr>
        <w:tc>
          <w:tcPr>
            <w:tcW w:w="595" w:type="dxa"/>
            <w:vMerge w:val="restart"/>
            <w:textDirection w:val="btLr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 xml:space="preserve">Точка  </w:t>
            </w:r>
            <w:proofErr w:type="gramStart"/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КЗ</w:t>
            </w:r>
            <w:proofErr w:type="gramEnd"/>
          </w:p>
        </w:tc>
        <w:tc>
          <w:tcPr>
            <w:tcW w:w="6777" w:type="dxa"/>
            <w:gridSpan w:val="9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Трехфазные токи </w:t>
            </w:r>
            <w:proofErr w:type="gramStart"/>
            <w:r w:rsidRPr="001101D2">
              <w:rPr>
                <w:rFonts w:ascii="Times New Roman" w:eastAsia="Times New Roman" w:hAnsi="Times New Roman" w:cs="Times New Roman"/>
                <w:bCs/>
                <w:lang w:eastAsia="ru-RU"/>
              </w:rPr>
              <w:t>КЗ</w:t>
            </w:r>
            <w:proofErr w:type="gramEnd"/>
          </w:p>
        </w:tc>
        <w:tc>
          <w:tcPr>
            <w:tcW w:w="1016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bCs/>
                <w:lang w:eastAsia="ru-RU"/>
              </w:rPr>
              <w:t>Двух</w:t>
            </w:r>
          </w:p>
          <w:p w:rsidR="001101D2" w:rsidRPr="001101D2" w:rsidRDefault="001101D2" w:rsidP="001101D2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фазные токи </w:t>
            </w:r>
            <w:proofErr w:type="gramStart"/>
            <w:r w:rsidRPr="001101D2">
              <w:rPr>
                <w:rFonts w:ascii="Times New Roman" w:eastAsia="Times New Roman" w:hAnsi="Times New Roman" w:cs="Times New Roman"/>
                <w:bCs/>
                <w:lang w:eastAsia="ru-RU"/>
              </w:rPr>
              <w:t>КЗ</w:t>
            </w:r>
            <w:proofErr w:type="gramEnd"/>
          </w:p>
        </w:tc>
        <w:tc>
          <w:tcPr>
            <w:tcW w:w="1677" w:type="dxa"/>
            <w:gridSpan w:val="2"/>
          </w:tcPr>
          <w:p w:rsidR="001101D2" w:rsidRPr="001101D2" w:rsidRDefault="001101D2" w:rsidP="001101D2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101D2" w:rsidRPr="001101D2" w:rsidRDefault="001101D2" w:rsidP="001101D2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Однофазные токи </w:t>
            </w:r>
            <w:proofErr w:type="gramStart"/>
            <w:r w:rsidRPr="001101D2">
              <w:rPr>
                <w:rFonts w:ascii="Times New Roman" w:eastAsia="Times New Roman" w:hAnsi="Times New Roman" w:cs="Times New Roman"/>
                <w:bCs/>
                <w:lang w:eastAsia="ru-RU"/>
              </w:rPr>
              <w:t>КЗ</w:t>
            </w:r>
            <w:proofErr w:type="gramEnd"/>
          </w:p>
        </w:tc>
      </w:tr>
      <w:tr w:rsidR="001101D2" w:rsidRPr="001101D2" w:rsidTr="001165F0">
        <w:trPr>
          <w:trHeight w:val="157"/>
        </w:trPr>
        <w:tc>
          <w:tcPr>
            <w:tcW w:w="595" w:type="dxa"/>
            <w:vMerge/>
          </w:tcPr>
          <w:p w:rsidR="001101D2" w:rsidRPr="001101D2" w:rsidRDefault="001101D2" w:rsidP="001101D2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1101D2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к</w:t>
            </w: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мОм</w:t>
            </w:r>
          </w:p>
        </w:tc>
        <w:tc>
          <w:tcPr>
            <w:tcW w:w="851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1101D2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к</w:t>
            </w: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мОм</w:t>
            </w:r>
          </w:p>
        </w:tc>
        <w:tc>
          <w:tcPr>
            <w:tcW w:w="85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val="en-US" w:eastAsia="ru-RU"/>
              </w:rPr>
              <w:t>Z</w:t>
            </w:r>
            <w:r w:rsidRPr="001101D2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к</w:t>
            </w: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мОм</w:t>
            </w:r>
          </w:p>
        </w:tc>
        <w:tc>
          <w:tcPr>
            <w:tcW w:w="722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>
                  <wp:extent cx="319405" cy="509270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101D2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у</w:t>
            </w:r>
          </w:p>
        </w:tc>
        <w:tc>
          <w:tcPr>
            <w:tcW w:w="56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val="en-US" w:eastAsia="ru-RU"/>
              </w:rPr>
              <w:t>q</w:t>
            </w:r>
          </w:p>
        </w:tc>
        <w:tc>
          <w:tcPr>
            <w:tcW w:w="77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79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1101D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</w:t>
            </w:r>
            <w:proofErr w:type="spellEnd"/>
            <w:r w:rsidRPr="001101D2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у</w:t>
            </w:r>
            <w:r w:rsidRPr="001101D2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</w:p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851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position w:val="-28"/>
                <w:lang w:eastAsia="ru-RU"/>
              </w:rPr>
              <w:drawing>
                <wp:inline distT="0" distB="0" distL="0" distR="0">
                  <wp:extent cx="319405" cy="40513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>
                  <wp:extent cx="319405" cy="276225"/>
                  <wp:effectExtent l="0" t="0" r="444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848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val="en-US" w:eastAsia="ru-RU"/>
              </w:rPr>
              <w:t>Z</w:t>
            </w:r>
            <w:r w:rsidRPr="001101D2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П,</w:t>
            </w:r>
          </w:p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мОм</w:t>
            </w:r>
          </w:p>
        </w:tc>
        <w:tc>
          <w:tcPr>
            <w:tcW w:w="829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>
                  <wp:extent cx="259080" cy="276225"/>
                  <wp:effectExtent l="0" t="0" r="762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</w:tr>
      <w:tr w:rsidR="001101D2" w:rsidRPr="001101D2" w:rsidTr="001165F0">
        <w:trPr>
          <w:trHeight w:val="357"/>
        </w:trPr>
        <w:tc>
          <w:tcPr>
            <w:tcW w:w="595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823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23,59</w:t>
            </w:r>
          </w:p>
        </w:tc>
        <w:tc>
          <w:tcPr>
            <w:tcW w:w="851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17,55</w:t>
            </w:r>
          </w:p>
        </w:tc>
        <w:tc>
          <w:tcPr>
            <w:tcW w:w="85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29,40</w:t>
            </w:r>
          </w:p>
        </w:tc>
        <w:tc>
          <w:tcPr>
            <w:tcW w:w="722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  <w:tc>
          <w:tcPr>
            <w:tcW w:w="56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7,86</w:t>
            </w:r>
          </w:p>
        </w:tc>
        <w:tc>
          <w:tcPr>
            <w:tcW w:w="79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11,08</w:t>
            </w:r>
          </w:p>
        </w:tc>
        <w:tc>
          <w:tcPr>
            <w:tcW w:w="851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7,86</w:t>
            </w:r>
          </w:p>
        </w:tc>
        <w:tc>
          <w:tcPr>
            <w:tcW w:w="1016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6,84</w:t>
            </w:r>
          </w:p>
        </w:tc>
        <w:tc>
          <w:tcPr>
            <w:tcW w:w="848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829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bCs/>
                <w:lang w:eastAsia="ru-RU"/>
              </w:rPr>
              <w:t>3,30</w:t>
            </w:r>
          </w:p>
        </w:tc>
      </w:tr>
      <w:tr w:rsidR="001101D2" w:rsidRPr="001101D2" w:rsidTr="001165F0">
        <w:trPr>
          <w:trHeight w:val="293"/>
        </w:trPr>
        <w:tc>
          <w:tcPr>
            <w:tcW w:w="595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823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49,07</w:t>
            </w:r>
          </w:p>
        </w:tc>
        <w:tc>
          <w:tcPr>
            <w:tcW w:w="851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21,12</w:t>
            </w:r>
          </w:p>
        </w:tc>
        <w:tc>
          <w:tcPr>
            <w:tcW w:w="85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53,42</w:t>
            </w:r>
          </w:p>
        </w:tc>
        <w:tc>
          <w:tcPr>
            <w:tcW w:w="722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2,32</w:t>
            </w:r>
          </w:p>
        </w:tc>
        <w:tc>
          <w:tcPr>
            <w:tcW w:w="56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4,12</w:t>
            </w:r>
          </w:p>
        </w:tc>
        <w:tc>
          <w:tcPr>
            <w:tcW w:w="79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5,81</w:t>
            </w:r>
          </w:p>
        </w:tc>
        <w:tc>
          <w:tcPr>
            <w:tcW w:w="851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4,12</w:t>
            </w:r>
          </w:p>
        </w:tc>
        <w:tc>
          <w:tcPr>
            <w:tcW w:w="1016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848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bCs/>
                <w:lang w:eastAsia="ru-RU"/>
              </w:rPr>
              <w:t>45,24</w:t>
            </w:r>
          </w:p>
        </w:tc>
        <w:tc>
          <w:tcPr>
            <w:tcW w:w="829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bCs/>
                <w:lang w:eastAsia="ru-RU"/>
              </w:rPr>
              <w:t>2,00</w:t>
            </w:r>
          </w:p>
        </w:tc>
      </w:tr>
      <w:tr w:rsidR="001101D2" w:rsidRPr="001101D2" w:rsidTr="001165F0">
        <w:trPr>
          <w:trHeight w:val="293"/>
        </w:trPr>
        <w:tc>
          <w:tcPr>
            <w:tcW w:w="595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К3</w:t>
            </w:r>
          </w:p>
        </w:tc>
        <w:tc>
          <w:tcPr>
            <w:tcW w:w="823" w:type="dxa"/>
          </w:tcPr>
          <w:p w:rsidR="001101D2" w:rsidRPr="001101D2" w:rsidRDefault="001101D2" w:rsidP="001101D2">
            <w:pPr>
              <w:tabs>
                <w:tab w:val="center" w:pos="244"/>
              </w:tabs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51,31</w:t>
            </w:r>
          </w:p>
        </w:tc>
        <w:tc>
          <w:tcPr>
            <w:tcW w:w="851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22,24</w:t>
            </w:r>
          </w:p>
        </w:tc>
        <w:tc>
          <w:tcPr>
            <w:tcW w:w="85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55,93</w:t>
            </w:r>
          </w:p>
        </w:tc>
        <w:tc>
          <w:tcPr>
            <w:tcW w:w="722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56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3,93</w:t>
            </w:r>
          </w:p>
        </w:tc>
        <w:tc>
          <w:tcPr>
            <w:tcW w:w="790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5,54</w:t>
            </w:r>
          </w:p>
        </w:tc>
        <w:tc>
          <w:tcPr>
            <w:tcW w:w="851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5,54</w:t>
            </w:r>
          </w:p>
        </w:tc>
        <w:tc>
          <w:tcPr>
            <w:tcW w:w="1016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848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bCs/>
                <w:lang w:eastAsia="ru-RU"/>
              </w:rPr>
              <w:t>47,84</w:t>
            </w:r>
          </w:p>
        </w:tc>
        <w:tc>
          <w:tcPr>
            <w:tcW w:w="829" w:type="dxa"/>
          </w:tcPr>
          <w:p w:rsidR="001101D2" w:rsidRPr="001101D2" w:rsidRDefault="001101D2" w:rsidP="001101D2">
            <w:pPr>
              <w:spacing w:after="0" w:line="240" w:lineRule="auto"/>
              <w:ind w:right="15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01D2">
              <w:rPr>
                <w:rFonts w:ascii="Times New Roman" w:eastAsia="Times New Roman" w:hAnsi="Times New Roman" w:cs="Times New Roman"/>
                <w:bCs/>
                <w:lang w:eastAsia="ru-RU"/>
              </w:rPr>
              <w:t>1,95</w:t>
            </w:r>
          </w:p>
        </w:tc>
      </w:tr>
    </w:tbl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схема замещения для расчета 1-фазных токов 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2,7) и определя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ются сопротивления 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115560" cy="11125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Рисунок 2.7 - </w:t>
      </w:r>
      <w:r w:rsidRPr="00110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замещения для расчета 1-фазных токов 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кабельных линий: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 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пкл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2r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кл1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2 · 0,123 · 40 = 9,84 мОм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пкл</w:t>
      </w:r>
      <w:proofErr w:type="gramStart"/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proofErr w:type="gramEnd"/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 х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оп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L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кл1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0,15 · 40 = 6,0 мОм.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 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пкл</w:t>
      </w:r>
      <w:proofErr w:type="gramStart"/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2r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L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кл2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2 · 0,177 · 7 = 2,48 мОм</w:t>
      </w:r>
    </w:p>
    <w:p w:rsidR="001101D2" w:rsidRPr="001101D2" w:rsidRDefault="001101D2" w:rsidP="001101D2">
      <w:pPr>
        <w:shd w:val="clear" w:color="auto" w:fill="FFFFFF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пкл</w:t>
      </w:r>
      <w:proofErr w:type="gramStart"/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proofErr w:type="gramEnd"/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 х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оп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. </w:t>
      </w:r>
      <w:r w:rsidRPr="00110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·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кл2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0,15 · 7 = 1,05 мОм</w:t>
      </w:r>
    </w:p>
    <w:p w:rsidR="001101D2" w:rsidRPr="001101D2" w:rsidRDefault="001101D2" w:rsidP="001101D2">
      <w:pPr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п1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R</w:t>
      </w:r>
      <w:r w:rsidRPr="00110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с1 </w:t>
      </w:r>
      <w:r w:rsidRPr="001101D2">
        <w:rPr>
          <w:rFonts w:ascii="Times New Roman" w:eastAsia="Times New Roman" w:hAnsi="Times New Roman" w:cs="Times New Roman"/>
          <w:sz w:val="28"/>
          <w:szCs w:val="28"/>
          <w:lang w:eastAsia="ru-RU"/>
        </w:rPr>
        <w:t>= 15 мОм</w:t>
      </w:r>
    </w:p>
    <w:p w:rsidR="001101D2" w:rsidRPr="001101D2" w:rsidRDefault="001101D2" w:rsidP="001101D2">
      <w:pPr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58"/>
          <w:sz w:val="28"/>
          <w:szCs w:val="28"/>
          <w:lang w:eastAsia="ru-RU"/>
        </w:rPr>
        <w:object w:dxaOrig="5200" w:dyaOrig="1180">
          <v:shape id="_x0000_i1087" type="#_x0000_t75" style="width:285.95pt;height:65.2pt" o:ole="">
            <v:imagedata r:id="rId140" o:title=""/>
          </v:shape>
          <o:OLEObject Type="Embed" ProgID="Equation.3" ShapeID="_x0000_i1087" DrawAspect="Content" ObjectID="_1647958785" r:id="rId141"/>
        </w:object>
      </w:r>
    </w:p>
    <w:p w:rsidR="001101D2" w:rsidRPr="001101D2" w:rsidRDefault="001101D2" w:rsidP="001101D2">
      <w:pPr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58"/>
          <w:sz w:val="28"/>
          <w:szCs w:val="28"/>
          <w:lang w:eastAsia="ru-RU"/>
        </w:rPr>
        <w:object w:dxaOrig="4980" w:dyaOrig="1180">
          <v:shape id="_x0000_i1088" type="#_x0000_t75" style="width:272.4pt;height:65.2pt" o:ole="">
            <v:imagedata r:id="rId142" o:title=""/>
          </v:shape>
          <o:OLEObject Type="Embed" ProgID="Equation.3" ShapeID="_x0000_i1088" DrawAspect="Content" ObjectID="_1647958786" r:id="rId143"/>
        </w:object>
      </w:r>
    </w:p>
    <w:p w:rsidR="001101D2" w:rsidRPr="001101D2" w:rsidRDefault="001101D2" w:rsidP="001101D2">
      <w:pPr>
        <w:spacing w:after="0" w:line="240" w:lineRule="auto"/>
        <w:ind w:left="142"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3879" w:dyaOrig="720">
          <v:shape id="_x0000_i1089" type="#_x0000_t75" style="width:228.25pt;height:42.8pt" o:ole="">
            <v:imagedata r:id="rId144" o:title=""/>
          </v:shape>
          <o:OLEObject Type="Embed" ProgID="Equation.3" ShapeID="_x0000_i1089" DrawAspect="Content" ObjectID="_1647958787" r:id="rId145"/>
        </w:object>
      </w:r>
    </w:p>
    <w:p w:rsidR="001101D2" w:rsidRPr="001101D2" w:rsidRDefault="001101D2" w:rsidP="001101D2">
      <w:pPr>
        <w:spacing w:after="0" w:line="240" w:lineRule="auto"/>
        <w:ind w:left="142" w:firstLine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4320" w:dyaOrig="720">
          <v:shape id="_x0000_i1090" type="#_x0000_t75" style="width:241.8pt;height:40.1pt" o:ole="">
            <v:imagedata r:id="rId146" o:title=""/>
          </v:shape>
          <o:OLEObject Type="Embed" ProgID="Equation.3" ShapeID="_x0000_i1090" DrawAspect="Content" ObjectID="_1647958788" r:id="rId147"/>
        </w:object>
      </w:r>
    </w:p>
    <w:p w:rsidR="00570DB4" w:rsidRPr="00C13040" w:rsidRDefault="001101D2" w:rsidP="001101D2">
      <w:pPr>
        <w:spacing w:after="0" w:line="240" w:lineRule="auto"/>
        <w:ind w:left="142" w:firstLine="26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D2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4380" w:dyaOrig="720">
          <v:shape id="_x0000_i1091" type="#_x0000_t75" style="width:245.9pt;height:40.75pt" o:ole="">
            <v:imagedata r:id="rId148" o:title=""/>
          </v:shape>
          <o:OLEObject Type="Embed" ProgID="Equation.3" ShapeID="_x0000_i1091" DrawAspect="Content" ObjectID="_1647958789" r:id="rId149"/>
        </w:object>
      </w:r>
    </w:p>
    <w:sectPr w:rsidR="00570DB4" w:rsidRPr="00C13040" w:rsidSect="00680E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2652"/>
    <w:multiLevelType w:val="multilevel"/>
    <w:tmpl w:val="83302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4A"/>
    <w:rsid w:val="000629B1"/>
    <w:rsid w:val="00083574"/>
    <w:rsid w:val="001101D2"/>
    <w:rsid w:val="001165F0"/>
    <w:rsid w:val="00186D4D"/>
    <w:rsid w:val="002056F6"/>
    <w:rsid w:val="00214A72"/>
    <w:rsid w:val="00350F8E"/>
    <w:rsid w:val="004B5331"/>
    <w:rsid w:val="004C449C"/>
    <w:rsid w:val="00570DB4"/>
    <w:rsid w:val="00582AFE"/>
    <w:rsid w:val="005D54D8"/>
    <w:rsid w:val="00606041"/>
    <w:rsid w:val="00677AD7"/>
    <w:rsid w:val="00680E26"/>
    <w:rsid w:val="006A2BBB"/>
    <w:rsid w:val="006A4397"/>
    <w:rsid w:val="006D4B6E"/>
    <w:rsid w:val="006E589F"/>
    <w:rsid w:val="007646ED"/>
    <w:rsid w:val="008B0E04"/>
    <w:rsid w:val="008F09C5"/>
    <w:rsid w:val="00920807"/>
    <w:rsid w:val="0093693F"/>
    <w:rsid w:val="009473CD"/>
    <w:rsid w:val="00987C5D"/>
    <w:rsid w:val="00A4486C"/>
    <w:rsid w:val="00A81CC8"/>
    <w:rsid w:val="00A92004"/>
    <w:rsid w:val="00AD1D24"/>
    <w:rsid w:val="00BE13D4"/>
    <w:rsid w:val="00C90A91"/>
    <w:rsid w:val="00DB67F0"/>
    <w:rsid w:val="00DD264A"/>
    <w:rsid w:val="00DD71C0"/>
    <w:rsid w:val="00DF4DF3"/>
    <w:rsid w:val="00E30513"/>
    <w:rsid w:val="00E31629"/>
    <w:rsid w:val="00EA31BD"/>
    <w:rsid w:val="00ED23C7"/>
    <w:rsid w:val="00E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70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70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7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2.bin"/><Relationship Id="rId138" Type="http://schemas.openxmlformats.org/officeDocument/2006/relationships/image" Target="media/image71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image" Target="media/image64.wmf"/><Relationship Id="rId144" Type="http://schemas.openxmlformats.org/officeDocument/2006/relationships/image" Target="media/image75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3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34" Type="http://schemas.openxmlformats.org/officeDocument/2006/relationships/image" Target="media/image67.wmf"/><Relationship Id="rId139" Type="http://schemas.openxmlformats.org/officeDocument/2006/relationships/image" Target="media/image72.png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137" Type="http://schemas.openxmlformats.org/officeDocument/2006/relationships/image" Target="media/image70.wmf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png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image" Target="media/image66.wmf"/><Relationship Id="rId140" Type="http://schemas.openxmlformats.org/officeDocument/2006/relationships/image" Target="media/image73.wmf"/><Relationship Id="rId145" Type="http://schemas.openxmlformats.org/officeDocument/2006/relationships/oleObject" Target="embeddings/oleObject6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png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127" Type="http://schemas.openxmlformats.org/officeDocument/2006/relationships/image" Target="media/image63.png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png"/><Relationship Id="rId130" Type="http://schemas.openxmlformats.org/officeDocument/2006/relationships/image" Target="media/image65.wmf"/><Relationship Id="rId135" Type="http://schemas.openxmlformats.org/officeDocument/2006/relationships/image" Target="media/image68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7.wmf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9" Type="http://schemas.openxmlformats.org/officeDocument/2006/relationships/image" Target="media/image19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png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image" Target="media/image62.wmf"/><Relationship Id="rId141" Type="http://schemas.openxmlformats.org/officeDocument/2006/relationships/oleObject" Target="embeddings/oleObject63.bin"/><Relationship Id="rId146" Type="http://schemas.openxmlformats.org/officeDocument/2006/relationships/image" Target="media/image7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image" Target="media/image8.png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6.bin"/><Relationship Id="rId8" Type="http://schemas.openxmlformats.org/officeDocument/2006/relationships/image" Target="media/image2.wmf"/><Relationship Id="rId51" Type="http://schemas.openxmlformats.org/officeDocument/2006/relationships/image" Target="media/image23.png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2020-03-20T13:39:00Z</dcterms:created>
  <dcterms:modified xsi:type="dcterms:W3CDTF">2020-04-09T12:26:00Z</dcterms:modified>
</cp:coreProperties>
</file>