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31" w:rsidRPr="0057243B" w:rsidRDefault="00477831" w:rsidP="00572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1</w:t>
      </w:r>
      <w:r w:rsidR="0095052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.04.2020</w:t>
      </w:r>
    </w:p>
    <w:p w:rsidR="00477831" w:rsidRPr="00420043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50528">
        <w:rPr>
          <w:rFonts w:ascii="Times New Roman" w:hAnsi="Times New Roman" w:cs="Times New Roman"/>
          <w:sz w:val="28"/>
          <w:szCs w:val="28"/>
        </w:rPr>
        <w:t>Б-18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 w:rsidR="004B27E9"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4B27E9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243B">
        <w:rPr>
          <w:rFonts w:ascii="Times New Roman" w:hAnsi="Times New Roman" w:cs="Times New Roman"/>
          <w:color w:val="FF0000"/>
          <w:sz w:val="28"/>
          <w:szCs w:val="28"/>
        </w:rPr>
        <w:t>Тема занятия</w:t>
      </w:r>
      <w:r w:rsidRPr="0057243B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="004B27E9" w:rsidRPr="0057243B">
        <w:rPr>
          <w:rFonts w:ascii="Times New Roman" w:hAnsi="Times New Roman" w:cs="Times New Roman"/>
          <w:color w:val="FF0000"/>
          <w:sz w:val="28"/>
          <w:szCs w:val="28"/>
        </w:rPr>
        <w:t>Состав и структура Галактики. Вращение галактик</w:t>
      </w:r>
    </w:p>
    <w:p w:rsidR="00477831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 лекция.</w:t>
      </w:r>
    </w:p>
    <w:p w:rsidR="00477831" w:rsidRDefault="00477831" w:rsidP="005724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57243B">
        <w:rPr>
          <w:rFonts w:ascii="Times New Roman" w:hAnsi="Times New Roman" w:cs="Times New Roman"/>
          <w:sz w:val="28"/>
          <w:szCs w:val="28"/>
        </w:rPr>
        <w:t xml:space="preserve">: </w:t>
      </w:r>
      <w:r w:rsidR="0057243B" w:rsidRPr="0057243B">
        <w:rPr>
          <w:rFonts w:ascii="Times New Roman" w:hAnsi="Times New Roman" w:cs="Times New Roman"/>
        </w:rPr>
        <w:t xml:space="preserve"> </w:t>
      </w:r>
      <w:r w:rsidR="0057243B" w:rsidRPr="0057243B">
        <w:rPr>
          <w:rFonts w:ascii="Times New Roman" w:hAnsi="Times New Roman" w:cs="Times New Roman"/>
          <w:sz w:val="28"/>
          <w:szCs w:val="28"/>
        </w:rPr>
        <w:t>Наша Галактика - Млечный Путь. Состав и структура Галактики. Вращение Галактики</w:t>
      </w:r>
      <w:r w:rsidR="0057243B">
        <w:rPr>
          <w:rFonts w:ascii="Times New Roman" w:hAnsi="Times New Roman" w:cs="Times New Roman"/>
          <w:sz w:val="28"/>
          <w:szCs w:val="28"/>
        </w:rPr>
        <w:t>.</w:t>
      </w:r>
    </w:p>
    <w:p w:rsidR="0057243B" w:rsidRPr="00E06853" w:rsidRDefault="0057243B" w:rsidP="0057243B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6853">
        <w:rPr>
          <w:rFonts w:ascii="Times New Roman" w:hAnsi="Times New Roman" w:cs="Times New Roman"/>
          <w:b/>
          <w:color w:val="FF0000"/>
          <w:sz w:val="28"/>
          <w:szCs w:val="28"/>
        </w:rPr>
        <w:t>Задание: Составить конспект</w:t>
      </w:r>
      <w:r w:rsidR="00E06853" w:rsidRPr="00E06853">
        <w:rPr>
          <w:rFonts w:ascii="Times New Roman" w:hAnsi="Times New Roman" w:cs="Times New Roman"/>
          <w:b/>
          <w:color w:val="FF0000"/>
          <w:sz w:val="28"/>
          <w:szCs w:val="28"/>
        </w:rPr>
        <w:t>, ответить на вопросы, предложенные в конце лекции.</w:t>
      </w:r>
    </w:p>
    <w:p w:rsidR="0057243B" w:rsidRPr="0057243B" w:rsidRDefault="0057243B" w:rsidP="0057243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43B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 xml:space="preserve">Наблюдая за звёздным небом, люди давно заметили светло – дымчатую полосу, пролегающую по всему небу. До нас дошло греческое название этой полосы из мифов – Млечный Путь. В своих догадках древнегреческий философ </w:t>
      </w:r>
      <w:proofErr w:type="spellStart"/>
      <w:r>
        <w:t>Демокрит</w:t>
      </w:r>
      <w:proofErr w:type="spellEnd"/>
      <w:r>
        <w:t xml:space="preserve"> считал, что Млечный Путь - это множество далёких звёзд.</w:t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center"/>
      </w:pPr>
      <w:r>
        <w:rPr>
          <w:noProof/>
        </w:rPr>
        <w:drawing>
          <wp:inline distT="0" distB="0" distL="0" distR="0">
            <wp:extent cx="4267200" cy="2133600"/>
            <wp:effectExtent l="19050" t="0" r="0" b="0"/>
            <wp:docPr id="103" name="Рисунок 103" descr="http://www.astro.websib.ru/sites/default/files/userfiles/ml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stro.websib.ru/sites/default/files/userfiles/ml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>Г. Галилей, наблюдая Млечный Путь впервые из астрономов в телескоп, установил, что действительно, Млечный Путь усеян огромным количеством маленьких звёздочек. Следующим астрономом, сделавшим значительный вклад в изучение Млечного Пути, стал В. Гершель. Он установил, что Солнечная система находится в Млечном Пути.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В мифах и легендах многих народов мира его называли Дорогой Богов, таинственным Звёздным Мостом, ведущим в райские кущи, волшебной Небесной Рекой, наполненной божественным молоком. Полагают, что именно он имелся в виду, когда старинные русские сказки говорили о молочной речке с кисельными берегами. А жители древней Эллады звали его </w:t>
      </w:r>
      <w:proofErr w:type="spellStart"/>
      <w:r>
        <w:t>Galaxias</w:t>
      </w:r>
      <w:proofErr w:type="spellEnd"/>
      <w:r>
        <w:t xml:space="preserve"> </w:t>
      </w:r>
      <w:proofErr w:type="spellStart"/>
      <w:r>
        <w:t>kuklos</w:t>
      </w:r>
      <w:proofErr w:type="spellEnd"/>
      <w:r>
        <w:t>, что означает «молочный круг». Отсюда и происходит привычное сегодня слово Галактика. Согласно древнегреческой легенде, Зевс решил сделать своего сына от смертной женщины Геракла бессмертным, и для этого подложил его спящей жене Гере, чтобы Геракл выпил божественного молока. Гера, проснувшись, увидела, что кормит не своего ребёнка, и оттолкнула его от себя. Брызнувшая из груди богини струя молока превратилась в Млечный Путь.</w:t>
      </w:r>
      <w:r>
        <w:br/>
        <w:t xml:space="preserve">   Млечный Путь — одна из многочисленных галактик Вселенной. Является спиральной галактикой с перемычкой типа </w:t>
      </w:r>
      <w:proofErr w:type="spellStart"/>
      <w:r>
        <w:rPr>
          <w:b/>
          <w:bCs/>
        </w:rPr>
        <w:t>SBbc</w:t>
      </w:r>
      <w:proofErr w:type="spellEnd"/>
      <w:r>
        <w:t xml:space="preserve"> по </w:t>
      </w:r>
      <w:hyperlink r:id="rId6" w:tooltip="Классификация Хаббла" w:history="1">
        <w:r>
          <w:rPr>
            <w:rStyle w:val="a6"/>
          </w:rPr>
          <w:t>классификации Хаббла</w:t>
        </w:r>
      </w:hyperlink>
      <w:r>
        <w:t xml:space="preserve">, и вместе с </w:t>
      </w:r>
      <w:hyperlink r:id="rId7" w:tooltip="Галактика Андромеды" w:history="1">
        <w:r>
          <w:rPr>
            <w:rStyle w:val="a6"/>
          </w:rPr>
          <w:t>галактикой Андромеды</w:t>
        </w:r>
      </w:hyperlink>
      <w:r>
        <w:t xml:space="preserve"> (M31) и </w:t>
      </w:r>
      <w:hyperlink r:id="rId8" w:tooltip="Галактика Треугольника" w:history="1">
        <w:r>
          <w:rPr>
            <w:rStyle w:val="a6"/>
          </w:rPr>
          <w:t>галактикой Треугольника</w:t>
        </w:r>
      </w:hyperlink>
      <w:r>
        <w:t xml:space="preserve"> (М33), а также несколькими меньшими галактиками-спутниками образует </w:t>
      </w:r>
      <w:hyperlink r:id="rId9" w:tooltip="Местная группа" w:history="1">
        <w:r>
          <w:rPr>
            <w:rStyle w:val="a6"/>
          </w:rPr>
          <w:t>Местную группу</w:t>
        </w:r>
      </w:hyperlink>
      <w:r>
        <w:t xml:space="preserve">, которая, в свою очередь, входит в </w:t>
      </w:r>
      <w:hyperlink r:id="rId10" w:tooltip="Сверхскопление Девы" w:history="1">
        <w:r>
          <w:rPr>
            <w:rStyle w:val="a6"/>
          </w:rPr>
          <w:t>Сверхскопление Девы</w:t>
        </w:r>
      </w:hyperlink>
      <w:r>
        <w:t>.</w:t>
      </w:r>
      <w:r>
        <w:br/>
        <w:t xml:space="preserve">    Видимая полоса представляет собой рассматриваемый "изнутри" диск Галактики. Солнце в Галактике располагается ближе к краю, на расстоянии двух третей расстояния от центра галактического диска. Поэтому Млечный Путь кажется наиболее ярким в направлении </w:t>
      </w:r>
      <w:proofErr w:type="spellStart"/>
      <w:r>
        <w:t>балджа</w:t>
      </w:r>
      <w:proofErr w:type="spellEnd"/>
      <w:r>
        <w:t xml:space="preserve"> вокруг галактического центра, который лежит в созвездии Стрельца. Облака пыли затеняющей свет звезд, придавая Млечному Пути пятнистый вид.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proofErr w:type="gramStart"/>
      <w:r>
        <w:t xml:space="preserve">В северном полушарии Млечный Путь пересекает созвездия </w:t>
      </w:r>
      <w:hyperlink r:id="rId11" w:tooltip="Орёл (созвездие)" w:history="1">
        <w:r>
          <w:rPr>
            <w:rStyle w:val="a6"/>
          </w:rPr>
          <w:t>Орла</w:t>
        </w:r>
      </w:hyperlink>
      <w:r>
        <w:t xml:space="preserve">, </w:t>
      </w:r>
      <w:hyperlink r:id="rId12" w:tooltip="Стрела (созвездие)" w:history="1">
        <w:r>
          <w:rPr>
            <w:rStyle w:val="a6"/>
          </w:rPr>
          <w:t>Стрелы</w:t>
        </w:r>
      </w:hyperlink>
      <w:r>
        <w:t xml:space="preserve">, </w:t>
      </w:r>
      <w:hyperlink r:id="rId13" w:tooltip="Лисичка (созвездие)" w:history="1">
        <w:r>
          <w:rPr>
            <w:rStyle w:val="a6"/>
          </w:rPr>
          <w:t>Лисички</w:t>
        </w:r>
      </w:hyperlink>
      <w:r>
        <w:t xml:space="preserve">, </w:t>
      </w:r>
      <w:hyperlink r:id="rId14" w:tooltip="Лебедь (созвездие)" w:history="1">
        <w:r>
          <w:rPr>
            <w:rStyle w:val="a6"/>
          </w:rPr>
          <w:t>Лебедя</w:t>
        </w:r>
      </w:hyperlink>
      <w:r>
        <w:t xml:space="preserve">, </w:t>
      </w:r>
      <w:hyperlink r:id="rId15" w:tooltip="Цефей (созвездие)" w:history="1">
        <w:r>
          <w:rPr>
            <w:rStyle w:val="a6"/>
          </w:rPr>
          <w:t>Цефея</w:t>
        </w:r>
      </w:hyperlink>
      <w:r>
        <w:t xml:space="preserve">, </w:t>
      </w:r>
      <w:hyperlink r:id="rId16" w:tooltip="Кассиопея (созвездие)" w:history="1">
        <w:r>
          <w:rPr>
            <w:rStyle w:val="a6"/>
          </w:rPr>
          <w:t>Кассиопеи</w:t>
        </w:r>
      </w:hyperlink>
      <w:r>
        <w:t xml:space="preserve">, </w:t>
      </w:r>
      <w:hyperlink r:id="rId17" w:tooltip="Персей (созвездие)" w:history="1">
        <w:r>
          <w:rPr>
            <w:rStyle w:val="a6"/>
          </w:rPr>
          <w:t>Персея</w:t>
        </w:r>
      </w:hyperlink>
      <w:r>
        <w:t xml:space="preserve">, </w:t>
      </w:r>
      <w:hyperlink r:id="rId18" w:tooltip="Возничий (созвездие)" w:history="1">
        <w:r>
          <w:rPr>
            <w:rStyle w:val="a6"/>
          </w:rPr>
          <w:t>Возничего</w:t>
        </w:r>
      </w:hyperlink>
      <w:r>
        <w:t xml:space="preserve">, </w:t>
      </w:r>
      <w:hyperlink r:id="rId19" w:tooltip="Телец (созвездие)" w:history="1">
        <w:r>
          <w:rPr>
            <w:rStyle w:val="a6"/>
          </w:rPr>
          <w:t>Тельца</w:t>
        </w:r>
      </w:hyperlink>
      <w:r>
        <w:t xml:space="preserve"> и </w:t>
      </w:r>
      <w:hyperlink r:id="rId20" w:tooltip="Близнецы (созвездие)" w:history="1">
        <w:r>
          <w:rPr>
            <w:rStyle w:val="a6"/>
          </w:rPr>
          <w:t>Близнецов</w:t>
        </w:r>
      </w:hyperlink>
      <w:r>
        <w:t xml:space="preserve">; в южном — </w:t>
      </w:r>
      <w:hyperlink r:id="rId21" w:tooltip="Единорог (созвездие)" w:history="1">
        <w:r>
          <w:rPr>
            <w:rStyle w:val="a6"/>
          </w:rPr>
          <w:t>Единорога</w:t>
        </w:r>
      </w:hyperlink>
      <w:r>
        <w:t xml:space="preserve">, </w:t>
      </w:r>
      <w:hyperlink r:id="rId22" w:tooltip="Корма (созвездие)" w:history="1">
        <w:r>
          <w:rPr>
            <w:rStyle w:val="a6"/>
          </w:rPr>
          <w:t>Кормы</w:t>
        </w:r>
      </w:hyperlink>
      <w:r>
        <w:t xml:space="preserve">, </w:t>
      </w:r>
      <w:hyperlink r:id="rId23" w:tooltip="Паруса (созвездие)" w:history="1">
        <w:r>
          <w:rPr>
            <w:rStyle w:val="a6"/>
          </w:rPr>
          <w:t>Парусов</w:t>
        </w:r>
      </w:hyperlink>
      <w:r>
        <w:t xml:space="preserve">, </w:t>
      </w:r>
      <w:hyperlink r:id="rId24" w:tooltip="Южный Крест (созвездие)" w:history="1">
        <w:r>
          <w:rPr>
            <w:rStyle w:val="a6"/>
          </w:rPr>
          <w:t>Южного Креста</w:t>
        </w:r>
      </w:hyperlink>
      <w:r>
        <w:t xml:space="preserve">, </w:t>
      </w:r>
      <w:hyperlink r:id="rId25" w:tooltip="Циркуль (созвездие)" w:history="1">
        <w:r>
          <w:rPr>
            <w:rStyle w:val="a6"/>
          </w:rPr>
          <w:t>Циркуля</w:t>
        </w:r>
      </w:hyperlink>
      <w:r>
        <w:t xml:space="preserve">, </w:t>
      </w:r>
      <w:hyperlink r:id="rId26" w:tooltip="Южный Треугольник (созвездие)" w:history="1">
        <w:r>
          <w:rPr>
            <w:rStyle w:val="a6"/>
          </w:rPr>
          <w:t>Южного Треугольника</w:t>
        </w:r>
      </w:hyperlink>
      <w:r>
        <w:t xml:space="preserve">, </w:t>
      </w:r>
      <w:hyperlink r:id="rId27" w:tooltip="Скорпион (созвездие)" w:history="1">
        <w:r>
          <w:rPr>
            <w:rStyle w:val="a6"/>
          </w:rPr>
          <w:t>Скорпиона</w:t>
        </w:r>
      </w:hyperlink>
      <w:r>
        <w:t xml:space="preserve"> и</w:t>
      </w:r>
      <w:proofErr w:type="gramEnd"/>
      <w:r>
        <w:t xml:space="preserve"> </w:t>
      </w:r>
      <w:hyperlink r:id="rId28" w:tooltip="Стрелец (созвездие)" w:history="1">
        <w:r>
          <w:rPr>
            <w:rStyle w:val="a6"/>
          </w:rPr>
          <w:t>Стрельца</w:t>
        </w:r>
      </w:hyperlink>
      <w:r>
        <w:t xml:space="preserve">. В Стрельце находится </w:t>
      </w:r>
      <w:hyperlink r:id="rId29" w:tooltip="Галактический центр" w:history="1">
        <w:r>
          <w:rPr>
            <w:rStyle w:val="a6"/>
          </w:rPr>
          <w:t>галактический центр</w:t>
        </w:r>
      </w:hyperlink>
      <w:r>
        <w:t>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Предположение, что Млечный Путь </w:t>
      </w:r>
      <w:proofErr w:type="gramStart"/>
      <w:r>
        <w:t>скопище</w:t>
      </w:r>
      <w:proofErr w:type="gramEnd"/>
      <w:r>
        <w:t xml:space="preserve"> слабо светящих звезд, впервые высказал </w:t>
      </w:r>
      <w:proofErr w:type="spellStart"/>
      <w:r>
        <w:rPr>
          <w:b/>
          <w:bCs/>
          <w:i/>
          <w:iCs/>
        </w:rPr>
        <w:t>Демокрит</w:t>
      </w:r>
      <w:proofErr w:type="spellEnd"/>
      <w:r>
        <w:rPr>
          <w:b/>
          <w:bCs/>
          <w:i/>
          <w:iCs/>
        </w:rPr>
        <w:t xml:space="preserve"> </w:t>
      </w:r>
      <w:r>
        <w:t xml:space="preserve">(460-370, Др. Греция). Доказал  это в декабре 1609г. </w:t>
      </w:r>
      <w:r>
        <w:rPr>
          <w:b/>
          <w:bCs/>
          <w:i/>
          <w:iCs/>
        </w:rPr>
        <w:t>Галилео Галилей</w:t>
      </w:r>
      <w:r>
        <w:t xml:space="preserve"> (1564-1642, Италия), направив свой 32-х кратный телескоп на небо. В 2004 году группа астрономов, работающих на телескопе  VLT в Чили, пришла к заключению, что наша Галактика имеет возраст 13 миллиардов 700 миллионов лет, плюс-минус 800 миллионов лет.</w:t>
      </w:r>
    </w:p>
    <w:p w:rsidR="00F5622D" w:rsidRDefault="00F5622D" w:rsidP="0057243B">
      <w:pPr>
        <w:pStyle w:val="a3"/>
        <w:spacing w:before="0" w:beforeAutospacing="0" w:after="0" w:afterAutospacing="0"/>
        <w:ind w:firstLine="709"/>
        <w:jc w:val="both"/>
      </w:pP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>В наблюдениях за звёздным небом астрономами были открыты многочисленные звёздные скопления и газопылевые облака. Дальнейший анализ этих звёздных скоплений показал, что большинство из них находятся за пределами нашей Галактики. На сегодняшний день число открытых таких же галактик, как Млечный Путь, исчисляется миллиардами.</w:t>
      </w:r>
    </w:p>
    <w:p w:rsidR="00611512" w:rsidRDefault="00611512" w:rsidP="0057243B">
      <w:pPr>
        <w:pStyle w:val="a3"/>
        <w:spacing w:before="0" w:beforeAutospacing="0" w:after="0" w:afterAutospacing="0"/>
        <w:ind w:firstLine="709"/>
        <w:jc w:val="both"/>
      </w:pPr>
      <w:r w:rsidRPr="00611512">
        <w:rPr>
          <w:noProof/>
        </w:rPr>
        <w:drawing>
          <wp:inline distT="0" distB="0" distL="0" distR="0">
            <wp:extent cx="5302998" cy="3810000"/>
            <wp:effectExtent l="19050" t="0" r="0" b="0"/>
            <wp:docPr id="16" name="Рисунок 127" descr="http://900igr.net/up/datas/9278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92780/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83" t="5354" r="325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9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3B" w:rsidRDefault="0057243B" w:rsidP="0057243B">
      <w:pPr>
        <w:pStyle w:val="a3"/>
        <w:spacing w:before="0" w:beforeAutospacing="0" w:after="0" w:afterAutospacing="0"/>
        <w:ind w:firstLine="709"/>
        <w:jc w:val="both"/>
      </w:pPr>
      <w:r w:rsidRPr="0057243B">
        <w:rPr>
          <w:noProof/>
        </w:rPr>
        <w:drawing>
          <wp:inline distT="0" distB="0" distL="0" distR="0">
            <wp:extent cx="5276850" cy="3019425"/>
            <wp:effectExtent l="19050" t="0" r="0" b="0"/>
            <wp:docPr id="9" name="Рисунок 158" descr="https://fsd.videouroki.net/products/conspekty/fizika11fgos/64-galaktiki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sd.videouroki.net/products/conspekty/fizika11fgos/64-galaktiki.files/image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26" w:rsidRDefault="00BD6C26" w:rsidP="00E06853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667375" cy="4244751"/>
            <wp:effectExtent l="19050" t="0" r="9525" b="0"/>
            <wp:docPr id="139" name="Рисунок 139" descr="https://cf.ppt-online.org/files/slide/x/XRqbiGYaU7PhIm0gy4Bn2OVvDFKxJL9cANodSW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f.ppt-online.org/files/slide/x/XRqbiGYaU7PhIm0gy4Bn2OVvDFKxJL9cANodSW/slide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7" t="1721" r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78" cy="42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Pr="0057243B" w:rsidRDefault="0057243B" w:rsidP="0057243B">
      <w:pPr>
        <w:pStyle w:val="a3"/>
        <w:spacing w:before="0" w:beforeAutospacing="0" w:after="0" w:afterAutospacing="0"/>
        <w:jc w:val="both"/>
        <w:rPr>
          <w:color w:val="FF0000"/>
        </w:rPr>
      </w:pPr>
      <w:r>
        <w:t xml:space="preserve">Рассмотрим различные виды галактик. </w:t>
      </w:r>
    </w:p>
    <w:p w:rsidR="00060E55" w:rsidRDefault="00060E55" w:rsidP="00E06853">
      <w:pPr>
        <w:pStyle w:val="a3"/>
        <w:jc w:val="center"/>
      </w:pPr>
      <w:r>
        <w:rPr>
          <w:noProof/>
        </w:rPr>
        <w:drawing>
          <wp:inline distT="0" distB="0" distL="0" distR="0">
            <wp:extent cx="5473699" cy="4105275"/>
            <wp:effectExtent l="19050" t="0" r="0" b="0"/>
            <wp:docPr id="167" name="Рисунок 167" descr="https://cloud.prezentacii.org/18/08/63623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cloud.prezentacii.org/18/08/63623/images/screen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9" cy="4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476750" cy="3246617"/>
            <wp:effectExtent l="19050" t="0" r="0" b="0"/>
            <wp:docPr id="164" name="Рисунок 164" descr="https://cloud.prezentacii.org/18/08/64892/imag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cloud.prezentacii.org/18/08/64892/images/screen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14" t="2832" r="3432"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E06853">
      <w:pPr>
        <w:pStyle w:val="a3"/>
        <w:ind w:firstLine="708"/>
        <w:jc w:val="both"/>
      </w:pPr>
      <w:r>
        <w:t xml:space="preserve">Эллиптические галактики </w:t>
      </w:r>
      <w:proofErr w:type="gramStart"/>
      <w:r>
        <w:t>представляют из себя</w:t>
      </w:r>
      <w:proofErr w:type="gramEnd"/>
      <w:r>
        <w:t xml:space="preserve"> звёздные скопления, образующие структуру, подобную шару или эллипсоиду. Из общего числа галактик к </w:t>
      </w:r>
      <w:proofErr w:type="gramStart"/>
      <w:r>
        <w:t>эллиптическим</w:t>
      </w:r>
      <w:proofErr w:type="gramEnd"/>
      <w:r>
        <w:t xml:space="preserve"> относятся примерно 25%. Яркость и плотность эллиптической галактики уменьшается от центра к периферии. Масса галактик этого вида может достигать 10</w:t>
      </w:r>
      <w:r>
        <w:rPr>
          <w:vertAlign w:val="superscript"/>
        </w:rPr>
        <w:t>13</w:t>
      </w:r>
      <w:r>
        <w:t xml:space="preserve"> масс Солнца.</w:t>
      </w:r>
    </w:p>
    <w:tbl>
      <w:tblPr>
        <w:tblStyle w:val="a7"/>
        <w:tblW w:w="0" w:type="auto"/>
        <w:tblLook w:val="04A0"/>
      </w:tblPr>
      <w:tblGrid>
        <w:gridCol w:w="7026"/>
        <w:gridCol w:w="3656"/>
      </w:tblGrid>
      <w:tr w:rsidR="00E06853" w:rsidTr="00E06853"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rPr>
                <w:noProof/>
              </w:rPr>
              <w:drawing>
                <wp:inline distT="0" distB="0" distL="0" distR="0">
                  <wp:extent cx="4298783" cy="3333750"/>
                  <wp:effectExtent l="19050" t="0" r="6517" b="0"/>
                  <wp:docPr id="13" name="Рисунок 133" descr="https://presentacii.ru/documents_2/50b061555374b33c51a749195bbc3bc5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resentacii.ru/documents_2/50b061555374b33c51a749195bbc3bc5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60" t="2868" r="7844" b="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580" cy="333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ind w:firstLine="708"/>
              <w:jc w:val="both"/>
            </w:pPr>
            <w:r>
              <w:t xml:space="preserve">Примерно 70% галактик относятся к спиральным галактикам. Спиральные галактики </w:t>
            </w:r>
            <w:proofErr w:type="gramStart"/>
            <w:r>
              <w:t>представляют из себя</w:t>
            </w:r>
            <w:proofErr w:type="gramEnd"/>
            <w:r>
              <w:t xml:space="preserve"> плоскую вращающуюся структуру с ядром и ветвями. Разновидностью спиральной галактики является галактика с перемычкой в ядре, с концов которой начинаются ветви. Помимо множества звёзд в ветвях галактик этого вида содержится много газа и пыли, а также звёзд класса</w:t>
            </w:r>
            <w:proofErr w:type="gramStart"/>
            <w:r>
              <w:t xml:space="preserve"> О</w:t>
            </w:r>
            <w:proofErr w:type="gramEnd"/>
            <w:r>
              <w:t xml:space="preserve"> и В. Наша Галактика и ближайшая к нам галактика Андромеды относятся также к спиральным галактикам. Масса спиральных галактик может составлять от 10</w:t>
            </w:r>
            <w:r>
              <w:rPr>
                <w:vertAlign w:val="superscript"/>
              </w:rPr>
              <w:t>10</w:t>
            </w:r>
            <w:r>
              <w:t xml:space="preserve"> до 10</w:t>
            </w:r>
            <w:r>
              <w:rPr>
                <w:vertAlign w:val="superscript"/>
              </w:rPr>
              <w:t>12</w:t>
            </w:r>
            <w:r>
              <w:t xml:space="preserve"> масс Солнца.</w:t>
            </w:r>
          </w:p>
        </w:tc>
      </w:tr>
    </w:tbl>
    <w:p w:rsidR="00060E55" w:rsidRDefault="00060E55" w:rsidP="00F5622D">
      <w:pPr>
        <w:pStyle w:val="a3"/>
        <w:spacing w:before="0" w:beforeAutospacing="0" w:after="0" w:afterAutospacing="0"/>
      </w:pPr>
    </w:p>
    <w:tbl>
      <w:tblPr>
        <w:tblStyle w:val="a7"/>
        <w:tblW w:w="0" w:type="auto"/>
        <w:tblLook w:val="04A0"/>
      </w:tblPr>
      <w:tblGrid>
        <w:gridCol w:w="6074"/>
        <w:gridCol w:w="4608"/>
      </w:tblGrid>
      <w:tr w:rsidR="00E06853" w:rsidTr="00DF38A9">
        <w:tc>
          <w:tcPr>
            <w:tcW w:w="6074" w:type="dxa"/>
          </w:tcPr>
          <w:p w:rsidR="00E06853" w:rsidRDefault="00E06853" w:rsidP="00342C92">
            <w:pPr>
              <w:pStyle w:val="a3"/>
            </w:pPr>
            <w:r w:rsidRPr="00E06853">
              <w:rPr>
                <w:noProof/>
              </w:rPr>
              <w:lastRenderedPageBreak/>
              <w:drawing>
                <wp:inline distT="0" distB="0" distL="0" distR="0">
                  <wp:extent cx="3700715" cy="2588120"/>
                  <wp:effectExtent l="19050" t="0" r="0" b="0"/>
                  <wp:docPr id="12" name="Рисунок 136" descr="https://prezentacii.info/wp-content/uploads/2015/11/2AQVrb2SxzkfwMyw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prezentacii.info/wp-content/uploads/2015/11/2AQVrb2SxzkfwMyw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208" t="4960" r="2232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124" cy="258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06853" w:rsidRDefault="00E06853" w:rsidP="00E06853">
            <w:pPr>
              <w:pStyle w:val="a3"/>
              <w:jc w:val="both"/>
            </w:pPr>
            <w:r>
              <w:t xml:space="preserve">Небольшую группу (5% от общего числа) образуют неправильные галактики. У этих галактик нет ядра и выраженной структуры. </w:t>
            </w:r>
            <w:proofErr w:type="gramStart"/>
            <w:r>
              <w:t>К неправильным галактикам относятся ближайшие к Млечному Пути Большое Магелланово Облако и Малое Магелланово Облако.</w:t>
            </w:r>
            <w:proofErr w:type="gramEnd"/>
          </w:p>
          <w:p w:rsidR="00E06853" w:rsidRDefault="00E06853" w:rsidP="00342C92">
            <w:pPr>
              <w:pStyle w:val="a3"/>
            </w:pPr>
          </w:p>
        </w:tc>
      </w:tr>
    </w:tbl>
    <w:p w:rsidR="00E06853" w:rsidRDefault="00DF38A9" w:rsidP="00DF38A9">
      <w:pPr>
        <w:pStyle w:val="a3"/>
        <w:jc w:val="center"/>
      </w:pPr>
      <w:r w:rsidRPr="002D7B3D"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37pt" o:ole="">
            <v:imagedata r:id="rId37" o:title=""/>
          </v:shape>
          <o:OLEObject Type="Embed" ProgID="PowerPoint.Slide.12" ShapeID="_x0000_i1025" DrawAspect="Content" ObjectID="_1648300491" r:id="rId38"/>
        </w:object>
      </w:r>
    </w:p>
    <w:p w:rsidR="00060E55" w:rsidRDefault="00060E55" w:rsidP="00F5622D">
      <w:pPr>
        <w:pStyle w:val="a3"/>
        <w:spacing w:before="0" w:beforeAutospacing="0" w:after="0" w:afterAutospacing="0"/>
        <w:jc w:val="both"/>
      </w:pPr>
      <w:r>
        <w:t>Галактики, радиоизлучение которых превышает мощность видимого излучения, называются радиогалактиками</w:t>
      </w:r>
    </w:p>
    <w:tbl>
      <w:tblPr>
        <w:tblStyle w:val="a7"/>
        <w:tblW w:w="0" w:type="auto"/>
        <w:tblLook w:val="04A0"/>
      </w:tblPr>
      <w:tblGrid>
        <w:gridCol w:w="5578"/>
        <w:gridCol w:w="5104"/>
      </w:tblGrid>
      <w:tr w:rsidR="00E06853" w:rsidTr="00F5622D">
        <w:tc>
          <w:tcPr>
            <w:tcW w:w="558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rPr>
                <w:noProof/>
              </w:rPr>
              <w:drawing>
                <wp:inline distT="0" distB="0" distL="0" distR="0">
                  <wp:extent cx="3733800" cy="2421313"/>
                  <wp:effectExtent l="19050" t="0" r="0" b="0"/>
                  <wp:docPr id="11" name="Рисунок 170" descr="Снимок радиогалактики Центавр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Снимок радиогалактики Центавр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2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E06853" w:rsidRDefault="00DF38A9" w:rsidP="00F5622D">
            <w:pPr>
              <w:pStyle w:val="a3"/>
              <w:spacing w:before="0" w:beforeAutospacing="0" w:after="0" w:afterAutospacing="0"/>
              <w:jc w:val="both"/>
            </w:pPr>
            <w:r w:rsidRPr="002D7B3D">
              <w:object w:dxaOrig="6316" w:dyaOrig="4727">
                <v:shape id="_x0000_i1026" type="#_x0000_t75" style="width:269.25pt;height:201pt" o:ole="">
                  <v:imagedata r:id="rId40" o:title=""/>
                </v:shape>
                <o:OLEObject Type="Embed" ProgID="PowerPoint.Slide.12" ShapeID="_x0000_i1026" DrawAspect="Content" ObjectID="_1648300492" r:id="rId41"/>
              </w:object>
            </w:r>
          </w:p>
        </w:tc>
      </w:tr>
    </w:tbl>
    <w:p w:rsidR="00BD6C26" w:rsidRDefault="00BD6C26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72740" cy="3911746"/>
            <wp:effectExtent l="19050" t="0" r="4110" b="0"/>
            <wp:docPr id="142" name="Рисунок 142" descr="https://myslide.ru/documents_4/e8613604b080863726cd51c5cb87c02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myslide.ru/documents_4/e8613604b080863726cd51c5cb87c02a/img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77" t="4780" r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40" cy="39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spacing w:before="0" w:beforeAutospacing="0" w:after="0" w:afterAutospacing="0"/>
        <w:ind w:firstLine="709"/>
        <w:jc w:val="both"/>
      </w:pPr>
      <w:r>
        <w:t>Существует класс галактик, которые пребывают в активной фазе своей эволюции, сопровождающейся выбросами очень больших масс вещества из ядра. Такие галактики называются активными. Большой мощностью радиоизлучения отличаются квазары. Эти образования, подобные звездам, находятся в ядрах галактик. Имея размеры всего лишь в десятки раз больше размеров Солнечной системы, квазары излучают энергию (видимого излучения и всех других видов излучения) в 10</w:t>
      </w:r>
      <w:r>
        <w:rPr>
          <w:vertAlign w:val="superscript"/>
        </w:rPr>
        <w:t>12</w:t>
      </w:r>
      <w:r>
        <w:t xml:space="preserve"> светимостей Солнца.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выделение</w:t>
      </w:r>
      <w:proofErr w:type="gramEnd"/>
      <w:r>
        <w:t xml:space="preserve"> такой громадной энергии требуется источник. В ядрах галактик таким источником является реакция постепенного захвата массивной черной дырой ближайших звёзд.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Помимо одиночных галактик существуют скопления галактик. В частности, Млечный Путь, галактика Андромеды, Малое и Большое Магеллановы Облака образуют местную группу галактик, которые связаны тяготением и движутся вокруг единого центра масс. В настоящее время известны тысячи скоплений галактик, в которых содержатся тысячи галактик.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Анализ спе</w:t>
      </w:r>
      <w:r w:rsidR="00F5622D">
        <w:t xml:space="preserve">ктров света галактик показал, </w:t>
      </w:r>
      <w:r>
        <w:t>что все линии спектра смещены в сторону его красного конца, т.е. длина волны всех линий в составе спектра увеличивается. Из формулы эффекта Доплера следует, что это может быть обусловлено удалением источников света от точки наблюдения. Чем больше скорость, тем больше красное смещение и наоборот. Дальнейшие расчёты, сделанные Э.Хабблом</w:t>
      </w:r>
      <w:r w:rsidR="00F5622D">
        <w:t>,</w:t>
      </w:r>
      <w:r>
        <w:t xml:space="preserve"> показали, что наблюдаемая скорость удаления галактик прямо пропорциональна расстоянию до них. Этот факт можно сформулировать по-другому: галактики удаляются друг от друга с увеличивающейся скоростью. </w:t>
      </w:r>
    </w:p>
    <w:p w:rsidR="00342C92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    </w:t>
      </w:r>
    </w:p>
    <w:p w:rsidR="00F5622D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rPr>
          <w:b/>
          <w:bCs/>
          <w:color w:val="FF0000"/>
        </w:rPr>
        <w:t>Состав Галактики</w:t>
      </w:r>
      <w:r>
        <w:rPr>
          <w:b/>
          <w:bCs/>
        </w:rPr>
        <w:t xml:space="preserve"> </w:t>
      </w:r>
      <w:r>
        <w:t>(греч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 xml:space="preserve">олочный) - </w:t>
      </w:r>
      <w:r>
        <w:rPr>
          <w:b/>
          <w:bCs/>
          <w:i/>
          <w:iCs/>
        </w:rPr>
        <w:t>огромная звездная система сплюснутой формы.</w:t>
      </w:r>
      <w:r>
        <w:t xml:space="preserve"> Галактика является </w:t>
      </w:r>
      <w:r>
        <w:rPr>
          <w:b/>
          <w:bCs/>
        </w:rPr>
        <w:t>гравитационно-связанной</w:t>
      </w:r>
      <w:r>
        <w:t xml:space="preserve"> космической системой: силы тяготения играют решающую роль в ее существовании и наряду с силами инерции и силами электромагнитной природы определяют структуру и основные свойства Галактики. Наша </w:t>
      </w:r>
      <w:r>
        <w:rPr>
          <w:b/>
          <w:bCs/>
        </w:rPr>
        <w:t>Галактика</w:t>
      </w:r>
      <w:r>
        <w:t xml:space="preserve"> - спиральная система массой </w:t>
      </w:r>
      <w:r>
        <w:rPr>
          <w:b/>
          <w:bCs/>
        </w:rPr>
        <w:t>3</w:t>
      </w:r>
      <w:r>
        <w:rPr>
          <w:b/>
          <w:bCs/>
          <w:vertAlign w:val="superscript"/>
        </w:rPr>
        <w:t>.</w:t>
      </w:r>
      <w:r>
        <w:rPr>
          <w:b/>
          <w:bCs/>
        </w:rPr>
        <w:t xml:space="preserve"> 10</w:t>
      </w:r>
      <w:r>
        <w:rPr>
          <w:b/>
          <w:bCs/>
          <w:vertAlign w:val="superscript"/>
        </w:rPr>
        <w:t>12</w:t>
      </w:r>
      <w:r>
        <w:rPr>
          <w:b/>
          <w:bCs/>
        </w:rPr>
        <w:t xml:space="preserve"> М</w:t>
      </w:r>
      <w:r>
        <w:rPr>
          <w:rFonts w:ascii="Wingdings" w:hAnsi="Wingdings"/>
          <w:vertAlign w:val="subscript"/>
        </w:rPr>
        <w:t></w:t>
      </w:r>
      <w:r>
        <w:t xml:space="preserve">, диаметром порядка </w:t>
      </w:r>
      <w:r>
        <w:rPr>
          <w:b/>
          <w:bCs/>
        </w:rPr>
        <w:t>100000</w:t>
      </w:r>
      <w:r>
        <w:t xml:space="preserve"> св</w:t>
      </w:r>
      <w:proofErr w:type="gramStart"/>
      <w:r>
        <w:t>.л</w:t>
      </w:r>
      <w:proofErr w:type="gramEnd"/>
      <w:r>
        <w:t xml:space="preserve">ет и светимостью </w:t>
      </w:r>
      <w:r>
        <w:rPr>
          <w:b/>
          <w:bCs/>
        </w:rPr>
        <w:t>2-4</w:t>
      </w:r>
      <w:r>
        <w:rPr>
          <w:b/>
          <w:bCs/>
          <w:vertAlign w:val="superscript"/>
        </w:rPr>
        <w:t>.</w:t>
      </w:r>
      <w:r>
        <w:rPr>
          <w:b/>
          <w:bCs/>
        </w:rPr>
        <w:t>10</w:t>
      </w:r>
      <w:r>
        <w:rPr>
          <w:b/>
          <w:bCs/>
          <w:vertAlign w:val="superscript"/>
        </w:rPr>
        <w:t>10</w:t>
      </w:r>
      <w:r>
        <w:rPr>
          <w:b/>
          <w:bCs/>
        </w:rPr>
        <w:t xml:space="preserve"> L</w:t>
      </w:r>
      <w:r>
        <w:rPr>
          <w:rFonts w:ascii="Wingdings" w:hAnsi="Wingdings"/>
          <w:vertAlign w:val="subscript"/>
        </w:rPr>
        <w:t></w:t>
      </w:r>
      <w:r>
        <w:t xml:space="preserve">. </w:t>
      </w:r>
    </w:p>
    <w:p w:rsidR="00611512" w:rsidRDefault="0061151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Галактика состоит из </w:t>
      </w:r>
      <w:r>
        <w:rPr>
          <w:b/>
          <w:bCs/>
        </w:rPr>
        <w:t>200-350</w:t>
      </w:r>
      <w:r>
        <w:t xml:space="preserve"> миллиардов звезд и множества других космических объектов: более </w:t>
      </w:r>
      <w:r>
        <w:rPr>
          <w:b/>
          <w:bCs/>
        </w:rPr>
        <w:t>6000</w:t>
      </w:r>
      <w:r>
        <w:t xml:space="preserve"> галактических молекулярных облаков, содержащих в себе до 50% межзвездного газа, туманностей, планетных тел и их систем, нейтронных звезд, белых и коричневых карликов, черных дыр, космической пыли и газа.</w:t>
      </w:r>
    </w:p>
    <w:p w:rsidR="00611512" w:rsidRDefault="00611512" w:rsidP="00611512">
      <w:pPr>
        <w:pStyle w:val="a3"/>
        <w:spacing w:before="0" w:beforeAutospacing="0" w:after="0" w:afterAutospacing="0"/>
        <w:ind w:firstLine="709"/>
        <w:jc w:val="both"/>
      </w:pPr>
      <w:r>
        <w:t xml:space="preserve">Массовая доля тяжелых элементов в химическом составе Галактики составляет 2%. Возраст Галактики </w:t>
      </w:r>
      <w:r>
        <w:rPr>
          <w:b/>
          <w:bCs/>
        </w:rPr>
        <w:t>13,7 ± 0,8 млрд. лет</w:t>
      </w:r>
      <w:r>
        <w:t>. Большая часть звезд Галактики образовалась свыше 9 млрд. лет назад.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center"/>
      </w:pPr>
      <w:r w:rsidRPr="00F5622D">
        <w:rPr>
          <w:noProof/>
        </w:rPr>
        <w:lastRenderedPageBreak/>
        <w:drawing>
          <wp:inline distT="0" distB="0" distL="0" distR="0">
            <wp:extent cx="5314950" cy="3410571"/>
            <wp:effectExtent l="19050" t="0" r="0" b="0"/>
            <wp:docPr id="15" name="Рисунок 121" descr="https://ds04.infourok.ru/uploads/ex/08eb/000204ba-7ae975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ds04.infourok.ru/uploads/ex/08eb/000204ba-7ae97570/img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286" t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1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2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Диск Галактики пронизан крупномасштабным магнитным полем, удерживающим частицы космических лучей и заставляющим их двигаться вдоль магнитных линий по винтовым траекториям. 85-95% видимой массы Галактики сосредоточено в звездах, 5-15% - в межзвездном диффузном газе. </w:t>
      </w:r>
    </w:p>
    <w:p w:rsidR="00342C92" w:rsidRDefault="00342C92" w:rsidP="006115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2375" cy="2853899"/>
            <wp:effectExtent l="19050" t="0" r="9525" b="0"/>
            <wp:docPr id="112" name="Рисунок 112" descr="http://900igr.net/up/datas/6647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900igr.net/up/datas/66471/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58" t="3715" r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12" w:rsidRDefault="00611512" w:rsidP="00611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C92" w:rsidRDefault="00BD6C26" w:rsidP="0061151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233771" cy="3041801"/>
            <wp:effectExtent l="19050" t="0" r="0" b="0"/>
            <wp:docPr id="127" name="Рисунок 127" descr="http://900igr.net/up/datas/9278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92780/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83" t="5354" r="325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99" cy="304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26" w:rsidRDefault="00BD6C26" w:rsidP="00342C92">
      <w:pPr>
        <w:pStyle w:val="a3"/>
      </w:pPr>
    </w:p>
    <w:p w:rsidR="00342C92" w:rsidRDefault="00342C92" w:rsidP="00342C92">
      <w:pPr>
        <w:pStyle w:val="a3"/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18" name="Рисунок 118" descr="http://900igr.net/up/datas/25119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up/datas/251196/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12" w:rsidRPr="00611512" w:rsidRDefault="00611512" w:rsidP="00611512">
      <w:pPr>
        <w:pStyle w:val="a3"/>
        <w:jc w:val="center"/>
        <w:rPr>
          <w:color w:val="FF0000"/>
        </w:rPr>
      </w:pPr>
      <w:r w:rsidRPr="00611512">
        <w:rPr>
          <w:color w:val="FF0000"/>
        </w:rPr>
        <w:t>Вращение Галактики</w:t>
      </w:r>
    </w:p>
    <w:p w:rsidR="00611512" w:rsidRPr="00611512" w:rsidRDefault="00611512" w:rsidP="00611512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51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Галактики происходит по часовой стрелке, если смотреть на Галактику со стороны ее северного полюса, находящегося в созвездии Волосы Вероники. Угловая скорость вращения зависит от расстояния от центра и убывает по мере удаления от центра.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240"/>
      </w:tblGrid>
      <w:tr w:rsidR="00611512" w:rsidRPr="00611512" w:rsidTr="0061151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11512" w:rsidRPr="00611512" w:rsidRDefault="00611512" w:rsidP="00611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0000" cy="2857500"/>
                  <wp:effectExtent l="19050" t="0" r="0" b="0"/>
                  <wp:docPr id="22" name="Рисунок 22" descr="https://college.ru/astronomy/course/content/models/screensh/galrot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llege.ru/astronomy/course/content/models/screensh/galrot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512" w:rsidRPr="00C92334" w:rsidRDefault="00C92334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Звё</w:t>
      </w:r>
      <w:r w:rsidR="00611512" w:rsidRPr="00C92334">
        <w:t xml:space="preserve">зды в гало движутся по сильно вытянутым орбитам, то отдаляясь от центра галактики, то приближаясь к нему. Скорости движения звезд достигают 200-300 километров в секунду. Такие скорости в галактиках обычны и связаны с их большими массами. Большая масса позволяет звездам двигаться очень быстро. </w:t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 xml:space="preserve">Несмотря на то, что скорости велики и орбиты вытянуты, галактическое гало не вращается. Орбиты ориентированы хаотически, и если одна звезда вращается по часовой стрелке, то обязательно найдется другая, которая вращается </w:t>
      </w:r>
      <w:proofErr w:type="gramStart"/>
      <w:r w:rsidRPr="00C92334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C92334">
        <w:rPr>
          <w:rFonts w:ascii="Times New Roman" w:hAnsi="Times New Roman" w:cs="Times New Roman"/>
          <w:sz w:val="24"/>
          <w:szCs w:val="24"/>
        </w:rPr>
        <w:t xml:space="preserve"> часовой. Суммарный угловой момент будет близок к нулю.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В отличие от галактического гало звезды диска движутся в плоской среде, синхронно, по почти круговым орбитам. Их скорость также составляет около 200-300 километров в секунду. Движение звезд в диске галактики упорядочено. Его можно сравнить с движением струи газа. Струя движется в одном направлении с некой средней скоростью, но атомы и молекулы, составляющие струю, отклоняются от средней скорости. Отклонения от средней скорости для звезд галактических дисков не очень велики — порядка десятков километров в секунду.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В некоторых далеких галактиках масса, которая необходима, чтобы поддерживать скорость вращения на уровне 200-300 километров в секунду, впятеро, вдесятеро больше массы светящегося вещества. Отсюда астрономы делают вывод о существовании невидимого вещества, которое проявляет себя только через тяготение. Это темная материя — одна из загадок современной астрономии и физики.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Помимо того, что звезды меняют скорость в процессе движения по своим сложным орбитам, они могут менять ее при взаимных сближениях. Лобовое столкновение звезд совершенно невероятно. Если уменьшить Солнце до размера в один сантиметр, ближайшая звезда в этих масштабах будет находиться от него на расстоянии порядка 150-200 километров. Столкнуться таким двум шарикам нелегко. Тем не </w:t>
      </w:r>
      <w:proofErr w:type="gramStart"/>
      <w:r w:rsidRPr="00C92334">
        <w:t>менее</w:t>
      </w:r>
      <w:proofErr w:type="gramEnd"/>
      <w:r w:rsidRPr="00C92334">
        <w:t xml:space="preserve"> они могут, пройдя на определенном расстоянии друг от друга, изменить свои скорости.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Механизм сближения звезд — двигатель динамической эволюции звездных скоплений и галактики в целом. При таких сближениях одна звезда получает энергию, а другая — теряет. И в звездной системе всегда находятся звезды, которые приобретают скорости больше второй космической и покидают звездную систему. В результате масса звездной системы </w:t>
      </w:r>
      <w:proofErr w:type="gramStart"/>
      <w:r w:rsidRPr="00C92334">
        <w:t>уменьшается</w:t>
      </w:r>
      <w:proofErr w:type="gramEnd"/>
      <w:r w:rsidRPr="00C92334">
        <w:t xml:space="preserve"> и она меняет свою структуру. </w:t>
      </w:r>
    </w:p>
    <w:p w:rsidR="00611512" w:rsidRPr="00C92334" w:rsidRDefault="00611512" w:rsidP="00B61F5A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Это очень мощный двигатель эволюции. Рассеянные звездные скопления из-за этого механизма распадаются в течение 300-500 миллионов лет. Их время жизни очень мало по сравнению с возрастом нашей галактики. Область астрономии под названием динамика звездных систем описывает эти процессы и оценивает дальнейшую судьбу звездных систем. </w:t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 xml:space="preserve">Наблюдения на крупных телескопах позволяют найти шлейфы от распадающихся скоплений. Звезды, вылетающие из звездных скоплений, долгое время движутся по орбите вслед за скоплением. Обнаружив шлейфы по их форме и скоростям звезд, мы можем восстановить распределение масс в галактиках. Это стало возможным в 2000-х годах. Астрофизики опубликовали целый ряд работ </w:t>
      </w:r>
      <w:r w:rsidRPr="00C92334">
        <w:rPr>
          <w:rFonts w:ascii="Times New Roman" w:hAnsi="Times New Roman" w:cs="Times New Roman"/>
          <w:sz w:val="24"/>
          <w:szCs w:val="24"/>
        </w:rPr>
        <w:lastRenderedPageBreak/>
        <w:t xml:space="preserve">по форме гравитационного потенциала нашей галактики. Эти работы опираются на шлейфы распадающихся звездных скоплений и карликовых спутников галактики.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</w:p>
    <w:p w:rsidR="00611512" w:rsidRPr="00C92334" w:rsidRDefault="00C92334" w:rsidP="00C92334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B61F5A">
        <w:rPr>
          <w:b/>
          <w:color w:val="FF0000"/>
          <w:sz w:val="28"/>
          <w:szCs w:val="28"/>
          <w:highlight w:val="yellow"/>
          <w:u w:val="single"/>
        </w:rPr>
        <w:t>Задание</w:t>
      </w:r>
      <w:r w:rsidR="00B61F5A" w:rsidRPr="00B61F5A">
        <w:rPr>
          <w:b/>
          <w:color w:val="FF0000"/>
          <w:sz w:val="28"/>
          <w:szCs w:val="28"/>
          <w:highlight w:val="yellow"/>
          <w:u w:val="single"/>
        </w:rPr>
        <w:t xml:space="preserve"> (Обратите внимание: всего 6 заданий!)</w:t>
      </w:r>
    </w:p>
    <w:p w:rsidR="00431C6F" w:rsidRDefault="00A65265">
      <w:r>
        <w:rPr>
          <w:noProof/>
          <w:lang w:eastAsia="ru-RU"/>
        </w:rPr>
        <w:drawing>
          <wp:inline distT="0" distB="0" distL="0" distR="0">
            <wp:extent cx="6094727" cy="8096250"/>
            <wp:effectExtent l="19050" t="0" r="1273" b="0"/>
            <wp:docPr id="152" name="Рисунок 152" descr="https://xn--j1ahfl.xn--p1ai/data/images/u188859/t151749292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xn--j1ahfl.xn--p1ai/data/images/u188859/t1517492922a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06" t="7685" r="1108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7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65" w:rsidRDefault="00A65265">
      <w:r>
        <w:rPr>
          <w:noProof/>
          <w:lang w:eastAsia="ru-RU"/>
        </w:rPr>
        <w:lastRenderedPageBreak/>
        <w:drawing>
          <wp:inline distT="0" distB="0" distL="0" distR="0">
            <wp:extent cx="6255667" cy="8696325"/>
            <wp:effectExtent l="19050" t="0" r="0" b="0"/>
            <wp:docPr id="155" name="Рисунок 155" descr="https://xn--j1ahfl.xn--p1ai/data/images/u188859/t15174929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xn--j1ahfl.xn--p1ai/data/images/u188859/t1517492922ab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2255" b="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17" cy="869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5A" w:rsidRDefault="00B61F5A" w:rsidP="00C92334">
      <w:pPr>
        <w:pStyle w:val="a3"/>
      </w:pPr>
    </w:p>
    <w:p w:rsidR="00B61F5A" w:rsidRDefault="00B61F5A" w:rsidP="00C92334">
      <w:pPr>
        <w:pStyle w:val="a3"/>
      </w:pPr>
    </w:p>
    <w:p w:rsidR="00C92334" w:rsidRPr="00B61F5A" w:rsidRDefault="00B61F5A" w:rsidP="00B61F5A">
      <w:pPr>
        <w:pStyle w:val="a3"/>
        <w:jc w:val="both"/>
      </w:pPr>
      <w:r w:rsidRPr="00B61F5A">
        <w:rPr>
          <w:sz w:val="28"/>
          <w:szCs w:val="28"/>
        </w:rPr>
        <w:lastRenderedPageBreak/>
        <w:t xml:space="preserve">6. </w:t>
      </w:r>
      <w:r w:rsidR="00C92334" w:rsidRPr="00B61F5A">
        <w:rPr>
          <w:b/>
          <w:sz w:val="28"/>
          <w:szCs w:val="28"/>
        </w:rPr>
        <w:t>Соедините соответствующие элементы на рисунке</w:t>
      </w:r>
      <w:r>
        <w:rPr>
          <w:b/>
          <w:sz w:val="28"/>
          <w:szCs w:val="28"/>
        </w:rPr>
        <w:t xml:space="preserve"> </w:t>
      </w:r>
      <w:r w:rsidRPr="00B61F5A">
        <w:t>(</w:t>
      </w:r>
      <w:r>
        <w:t>к вопросам в прямоугольнике найдите ответы, заключённые в овал)</w:t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44503" cy="736413"/>
            <wp:effectExtent l="19050" t="0" r="3297" b="0"/>
            <wp:docPr id="19" name="Рисунок 1" descr="https://resh.edu.ru/uploads/lesson_extract/4935/20190204174624/OEBPS/objects/c_phys_11_34_1/b90791f8-e6b8-4516-8abd-1916f18b45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4935/20190204174624/OEBPS/objects/c_phys_11_34_1/b90791f8-e6b8-4516-8abd-1916f18b45f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3" cy="73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22889" cy="725394"/>
            <wp:effectExtent l="19050" t="0" r="5861" b="0"/>
            <wp:docPr id="20" name="Рисунок 2" descr="https://resh.edu.ru/uploads/lesson_extract/4935/20190204174624/OEBPS/objects/c_phys_11_34_1/104722af-a3ae-4e86-908c-7e9295f809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4935/20190204174624/OEBPS/objects/c_phys_11_34_1/104722af-a3ae-4e86-908c-7e9295f809f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38" cy="7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85900" cy="757518"/>
            <wp:effectExtent l="19050" t="0" r="0" b="0"/>
            <wp:docPr id="23" name="Рисунок 3" descr="https://resh.edu.ru/uploads/lesson_extract/4935/20190204174624/OEBPS/objects/c_phys_11_34_1/e3641355-463b-4e5a-aa52-f7332acbc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4935/20190204174624/OEBPS/objects/c_phys_11_34_1/e3641355-463b-4e5a-aa52-f7332acbc3a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18896" cy="876300"/>
            <wp:effectExtent l="19050" t="0" r="0" b="0"/>
            <wp:docPr id="24" name="Рисунок 4" descr="https://resh.edu.ru/uploads/lesson_extract/4935/20190204174624/OEBPS/objects/c_phys_11_34_1/b275fca6-cdbe-4988-a197-112d4186c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4935/20190204174624/OEBPS/objects/c_phys_11_34_1/b275fca6-cdbe-4988-a197-112d4186c96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9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62125" cy="898338"/>
            <wp:effectExtent l="19050" t="0" r="9525" b="0"/>
            <wp:docPr id="25" name="Рисунок 5" descr="https://resh.edu.ru/uploads/lesson_extract/4935/20190204174624/OEBPS/objects/c_phys_11_34_1/8f98d6d4-784d-4da6-b224-55989e9ce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4935/20190204174624/OEBPS/objects/c_phys_11_34_1/8f98d6d4-784d-4da6-b224-55989e9ce7b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52600" cy="893482"/>
            <wp:effectExtent l="19050" t="0" r="0" b="0"/>
            <wp:docPr id="26" name="Рисунок 6" descr="https://resh.edu.ru/uploads/lesson_extract/4935/20190204174624/OEBPS/objects/c_phys_11_34_1/09a69a4c-3b19-4e87-a4f4-f329d057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4935/20190204174624/OEBPS/objects/c_phys_11_34_1/09a69a4c-3b19-4e87-a4f4-f329d057583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D1216D" w:rsidRDefault="00D1216D" w:rsidP="00D1216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D1216D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D1216D">
        <w:rPr>
          <w:rFonts w:ascii="Times New Roman" w:hAnsi="Times New Roman"/>
          <w:sz w:val="28"/>
          <w:szCs w:val="28"/>
        </w:rPr>
        <w:t xml:space="preserve"> ответов или оформите </w:t>
      </w:r>
      <w:r w:rsidRPr="00D1216D">
        <w:rPr>
          <w:rFonts w:ascii="Times New Roman" w:hAnsi="Times New Roman"/>
          <w:sz w:val="28"/>
          <w:szCs w:val="28"/>
          <w:lang w:val="en-US"/>
        </w:rPr>
        <w:t>Word</w:t>
      </w:r>
      <w:r w:rsidRPr="00D1216D">
        <w:rPr>
          <w:rFonts w:ascii="Times New Roman" w:hAnsi="Times New Roman"/>
          <w:sz w:val="28"/>
          <w:szCs w:val="28"/>
        </w:rPr>
        <w:t xml:space="preserve"> документ </w:t>
      </w:r>
    </w:p>
    <w:p w:rsidR="00D1216D" w:rsidRPr="00D1216D" w:rsidRDefault="00D1216D" w:rsidP="00D1216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D1216D">
        <w:rPr>
          <w:rFonts w:ascii="Times New Roman" w:hAnsi="Times New Roman"/>
          <w:sz w:val="28"/>
          <w:szCs w:val="28"/>
        </w:rPr>
        <w:t xml:space="preserve"> </w:t>
      </w:r>
      <w:r w:rsidRPr="00D1216D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D1216D">
        <w:rPr>
          <w:rFonts w:ascii="Times New Roman" w:hAnsi="Times New Roman"/>
          <w:sz w:val="28"/>
          <w:szCs w:val="28"/>
          <w:u w:val="single"/>
        </w:rPr>
        <w:t>.04.2020</w:t>
      </w:r>
      <w:r w:rsidRPr="00D1216D">
        <w:rPr>
          <w:rFonts w:ascii="Times New Roman" w:hAnsi="Times New Roman"/>
          <w:sz w:val="28"/>
          <w:szCs w:val="28"/>
        </w:rPr>
        <w:t>.</w:t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sz w:val="28"/>
          <w:szCs w:val="28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56" w:history="1"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Pr="00D1216D">
        <w:rPr>
          <w:rFonts w:ascii="Times New Roman" w:hAnsi="Times New Roman" w:cs="Times New Roman"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Default="00C92334"/>
    <w:sectPr w:rsidR="00C92334" w:rsidSect="004778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831"/>
    <w:rsid w:val="00060E55"/>
    <w:rsid w:val="00264A9F"/>
    <w:rsid w:val="002D7B3D"/>
    <w:rsid w:val="00342C92"/>
    <w:rsid w:val="0040098C"/>
    <w:rsid w:val="00431C6F"/>
    <w:rsid w:val="00477831"/>
    <w:rsid w:val="004B27E9"/>
    <w:rsid w:val="0057243B"/>
    <w:rsid w:val="00611512"/>
    <w:rsid w:val="00745E14"/>
    <w:rsid w:val="00950528"/>
    <w:rsid w:val="00986D51"/>
    <w:rsid w:val="00A65265"/>
    <w:rsid w:val="00B61F5A"/>
    <w:rsid w:val="00BD6C26"/>
    <w:rsid w:val="00C15A09"/>
    <w:rsid w:val="00C92334"/>
    <w:rsid w:val="00D1216D"/>
    <w:rsid w:val="00D2589B"/>
    <w:rsid w:val="00DF38A9"/>
    <w:rsid w:val="00E06853"/>
    <w:rsid w:val="00EA5E15"/>
    <w:rsid w:val="00F5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3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C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2C92"/>
    <w:rPr>
      <w:color w:val="0000FF"/>
      <w:u w:val="single"/>
    </w:rPr>
  </w:style>
  <w:style w:type="character" w:customStyle="1" w:styleId="send-lesson-errortext">
    <w:name w:val="send-lesson-error__text"/>
    <w:basedOn w:val="a0"/>
    <w:rsid w:val="00342C92"/>
  </w:style>
  <w:style w:type="paragraph" w:customStyle="1" w:styleId="ConsPlusNormal">
    <w:name w:val="ConsPlusNormal"/>
    <w:rsid w:val="00572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06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ideo-cardinfo-text">
    <w:name w:val="video-card__info-text"/>
    <w:basedOn w:val="a0"/>
    <w:rsid w:val="00611512"/>
  </w:style>
  <w:style w:type="paragraph" w:styleId="a8">
    <w:name w:val="List Paragraph"/>
    <w:basedOn w:val="a"/>
    <w:uiPriority w:val="34"/>
    <w:qFormat/>
    <w:rsid w:val="00D121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5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0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2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&#1051;&#1080;&#1089;&#1080;&#1095;&#1082;&#1072;_(&#1089;&#1086;&#1079;&#1074;&#1077;&#1079;&#1076;&#1080;&#1077;)" TargetMode="External"/><Relationship Id="rId18" Type="http://schemas.openxmlformats.org/officeDocument/2006/relationships/hyperlink" Target="http://ru.wikipedia.org/wiki/&#1042;&#1086;&#1079;&#1085;&#1080;&#1095;&#1080;&#1081;_(&#1089;&#1086;&#1079;&#1074;&#1077;&#1079;&#1076;&#1080;&#1077;)" TargetMode="External"/><Relationship Id="rId26" Type="http://schemas.openxmlformats.org/officeDocument/2006/relationships/hyperlink" Target="http://ru.wikipedia.org/wiki/&#1070;&#1078;&#1085;&#1099;&#1081;_&#1058;&#1088;&#1077;&#1091;&#1075;&#1086;&#1083;&#1100;&#1085;&#1080;&#1082;_(&#1089;&#1086;&#1079;&#1074;&#1077;&#1079;&#1076;&#1080;&#1077;)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ru.wikipedia.org/wiki/&#1045;&#1076;&#1080;&#1085;&#1086;&#1088;&#1086;&#1075;_(&#1089;&#1086;&#1079;&#1074;&#1077;&#1079;&#1076;&#1080;&#1077;)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hyperlink" Target="http://ru.wikipedia.org/wiki/&#1043;&#1072;&#1083;&#1072;&#1082;&#1090;&#1080;&#1082;&#1072;_&#1040;&#1085;&#1076;&#1088;&#1086;&#1084;&#1077;&#1076;&#1099;" TargetMode="External"/><Relationship Id="rId12" Type="http://schemas.openxmlformats.org/officeDocument/2006/relationships/hyperlink" Target="http://ru.wikipedia.org/wiki/&#1057;&#1090;&#1088;&#1077;&#1083;&#1072;_(&#1089;&#1086;&#1079;&#1074;&#1077;&#1079;&#1076;&#1080;&#1077;)" TargetMode="External"/><Relationship Id="rId17" Type="http://schemas.openxmlformats.org/officeDocument/2006/relationships/hyperlink" Target="http://ru.wikipedia.org/wiki/&#1055;&#1077;&#1088;&#1089;&#1077;&#1081;_(&#1089;&#1086;&#1079;&#1074;&#1077;&#1079;&#1076;&#1080;&#1077;)" TargetMode="External"/><Relationship Id="rId25" Type="http://schemas.openxmlformats.org/officeDocument/2006/relationships/hyperlink" Target="http://ru.wikipedia.org/wiki/&#1062;&#1080;&#1088;&#1082;&#1091;&#1083;&#1100;_(&#1089;&#1086;&#1079;&#1074;&#1077;&#1079;&#1076;&#1080;&#1077;)" TargetMode="External"/><Relationship Id="rId33" Type="http://schemas.openxmlformats.org/officeDocument/2006/relationships/image" Target="media/image5.jpeg"/><Relationship Id="rId38" Type="http://schemas.openxmlformats.org/officeDocument/2006/relationships/package" Target="embeddings/______Microsoft_Office_PowerPoint1.sldx"/><Relationship Id="rId46" Type="http://schemas.openxmlformats.org/officeDocument/2006/relationships/hyperlink" Target="https://college.ru/astronomy/course/content/models/galro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&#1050;&#1072;&#1089;&#1089;&#1080;&#1086;&#1087;&#1077;&#1103;_(&#1089;&#1086;&#1079;&#1074;&#1077;&#1079;&#1076;&#1080;&#1077;)" TargetMode="External"/><Relationship Id="rId20" Type="http://schemas.openxmlformats.org/officeDocument/2006/relationships/hyperlink" Target="http://ru.wikipedia.org/wiki/&#1041;&#1083;&#1080;&#1079;&#1085;&#1077;&#1094;&#1099;_(&#1089;&#1086;&#1079;&#1074;&#1077;&#1079;&#1076;&#1080;&#1077;)" TargetMode="External"/><Relationship Id="rId29" Type="http://schemas.openxmlformats.org/officeDocument/2006/relationships/hyperlink" Target="http://ru.wikipedia.org/wiki/&#1043;&#1072;&#1083;&#1072;&#1082;&#1090;&#1080;&#1095;&#1077;&#1089;&#1082;&#1080;&#1081;_&#1094;&#1077;&#1085;&#1090;&#1088;" TargetMode="External"/><Relationship Id="rId41" Type="http://schemas.openxmlformats.org/officeDocument/2006/relationships/package" Target="embeddings/______Microsoft_Office_PowerPoint2.sldx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&#1050;&#1083;&#1072;&#1089;&#1089;&#1080;&#1092;&#1080;&#1082;&#1072;&#1094;&#1080;&#1103;_&#1061;&#1072;&#1073;&#1073;&#1083;&#1072;" TargetMode="External"/><Relationship Id="rId11" Type="http://schemas.openxmlformats.org/officeDocument/2006/relationships/hyperlink" Target="http://ru.wikipedia.org/wiki/&#1054;&#1088;&#1105;&#1083;_(&#1089;&#1086;&#1079;&#1074;&#1077;&#1079;&#1076;&#1080;&#1077;)" TargetMode="External"/><Relationship Id="rId24" Type="http://schemas.openxmlformats.org/officeDocument/2006/relationships/hyperlink" Target="http://ru.wikipedia.org/wiki/&#1070;&#1078;&#1085;&#1099;&#1081;_&#1050;&#1088;&#1077;&#1089;&#1090;_(&#1089;&#1086;&#1079;&#1074;&#1077;&#1079;&#1076;&#1080;&#1077;)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emf"/><Relationship Id="rId40" Type="http://schemas.openxmlformats.org/officeDocument/2006/relationships/image" Target="media/image11.emf"/><Relationship Id="rId45" Type="http://schemas.openxmlformats.org/officeDocument/2006/relationships/image" Target="media/image15.jpeg"/><Relationship Id="rId53" Type="http://schemas.openxmlformats.org/officeDocument/2006/relationships/image" Target="media/image22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&#1062;&#1077;&#1092;&#1077;&#1081;_(&#1089;&#1086;&#1079;&#1074;&#1077;&#1079;&#1076;&#1080;&#1077;)" TargetMode="External"/><Relationship Id="rId23" Type="http://schemas.openxmlformats.org/officeDocument/2006/relationships/hyperlink" Target="http://ru.wikipedia.org/wiki/&#1055;&#1072;&#1088;&#1091;&#1089;&#1072;_(&#1089;&#1086;&#1079;&#1074;&#1077;&#1079;&#1076;&#1080;&#1077;)" TargetMode="External"/><Relationship Id="rId28" Type="http://schemas.openxmlformats.org/officeDocument/2006/relationships/hyperlink" Target="http://ru.wikipedia.org/wiki/&#1057;&#1090;&#1088;&#1077;&#1083;&#1077;&#1094;_(&#1089;&#1086;&#1079;&#1074;&#1077;&#1079;&#1076;&#1080;&#1077;)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8.png"/><Relationship Id="rId57" Type="http://schemas.openxmlformats.org/officeDocument/2006/relationships/fontTable" Target="fontTable.xml"/><Relationship Id="rId10" Type="http://schemas.openxmlformats.org/officeDocument/2006/relationships/hyperlink" Target="http://ru.wikipedia.org/wiki/&#1057;&#1074;&#1077;&#1088;&#1093;&#1089;&#1082;&#1086;&#1087;&#1083;&#1077;&#1085;&#1080;&#1077;_&#1044;&#1077;&#1074;&#1099;" TargetMode="External"/><Relationship Id="rId19" Type="http://schemas.openxmlformats.org/officeDocument/2006/relationships/hyperlink" Target="http://ru.wikipedia.org/wiki/&#1058;&#1077;&#1083;&#1077;&#1094;_(&#1089;&#1086;&#1079;&#1074;&#1077;&#1079;&#1076;&#1080;&#1077;)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4.jpeg"/><Relationship Id="rId52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1052;&#1077;&#1089;&#1090;&#1085;&#1072;&#1103;_&#1075;&#1088;&#1091;&#1087;&#1087;&#1072;" TargetMode="External"/><Relationship Id="rId14" Type="http://schemas.openxmlformats.org/officeDocument/2006/relationships/hyperlink" Target="http://ru.wikipedia.org/wiki/&#1051;&#1077;&#1073;&#1077;&#1076;&#1100;_(&#1089;&#1086;&#1079;&#1074;&#1077;&#1079;&#1076;&#1080;&#1077;)" TargetMode="External"/><Relationship Id="rId22" Type="http://schemas.openxmlformats.org/officeDocument/2006/relationships/hyperlink" Target="http://ru.wikipedia.org/wiki/&#1050;&#1086;&#1088;&#1084;&#1072;_(&#1089;&#1086;&#1079;&#1074;&#1077;&#1079;&#1076;&#1080;&#1077;)" TargetMode="External"/><Relationship Id="rId27" Type="http://schemas.openxmlformats.org/officeDocument/2006/relationships/hyperlink" Target="http://ru.wikipedia.org/wiki/&#1057;&#1082;&#1086;&#1088;&#1087;&#1080;&#1086;&#1085;_(&#1089;&#1086;&#1079;&#1074;&#1077;&#1079;&#1076;&#1080;&#1077;)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3.jpeg"/><Relationship Id="rId48" Type="http://schemas.openxmlformats.org/officeDocument/2006/relationships/image" Target="media/image17.png"/><Relationship Id="rId56" Type="http://schemas.openxmlformats.org/officeDocument/2006/relationships/hyperlink" Target="mailto:tich59@mail.ru" TargetMode="External"/><Relationship Id="rId8" Type="http://schemas.openxmlformats.org/officeDocument/2006/relationships/hyperlink" Target="http://ru.wikipedia.org/wiki/&#1043;&#1072;&#1083;&#1072;&#1082;&#1090;&#1080;&#1082;&#1072;_&#1058;&#1088;&#1077;&#1091;&#1075;&#1086;&#1083;&#1100;&#1085;&#1080;&#1082;&#1072;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12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11</cp:revision>
  <dcterms:created xsi:type="dcterms:W3CDTF">2020-04-12T13:53:00Z</dcterms:created>
  <dcterms:modified xsi:type="dcterms:W3CDTF">2020-04-13T11:26:00Z</dcterms:modified>
</cp:coreProperties>
</file>