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2" w:rsidRDefault="002D16B2" w:rsidP="002D16B2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2D16B2" w:rsidRPr="005E3EAC" w:rsidRDefault="002D16B2" w:rsidP="002D16B2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95-96</w:t>
      </w:r>
    </w:p>
    <w:p w:rsidR="002D16B2" w:rsidRPr="005E3EAC" w:rsidRDefault="002D16B2" w:rsidP="002D16B2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 w:rsidRPr="00AB48C5">
        <w:rPr>
          <w:rFonts w:eastAsia="Times New Roman" w:cs="Times New Roman"/>
          <w:b/>
          <w:bCs/>
          <w:szCs w:val="28"/>
          <w:lang w:eastAsia="ru-RU"/>
        </w:rPr>
        <w:t>Безопасность, гигиена, эргономика, ресурсосбережение</w:t>
      </w:r>
      <w:r w:rsidRPr="005E3EAC">
        <w:rPr>
          <w:rFonts w:cs="Times New Roman"/>
          <w:b/>
          <w:kern w:val="36"/>
          <w:szCs w:val="28"/>
        </w:rPr>
        <w:t>»</w:t>
      </w:r>
      <w:r>
        <w:rPr>
          <w:rFonts w:cs="Times New Roman"/>
          <w:b/>
          <w:kern w:val="36"/>
          <w:szCs w:val="28"/>
        </w:rPr>
        <w:t>.</w:t>
      </w:r>
    </w:p>
    <w:p w:rsidR="002D16B2" w:rsidRPr="005E3EAC" w:rsidRDefault="002D16B2" w:rsidP="002D16B2">
      <w:pPr>
        <w:jc w:val="center"/>
        <w:rPr>
          <w:rFonts w:cs="Times New Roman"/>
          <w:b/>
          <w:kern w:val="36"/>
          <w:szCs w:val="28"/>
        </w:rPr>
      </w:pPr>
    </w:p>
    <w:p w:rsidR="002D16B2" w:rsidRDefault="002D16B2" w:rsidP="002D16B2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1. Изучите теоретические сведения и ответьте письменно в тетради на вопросы в конце лекции</w:t>
      </w:r>
    </w:p>
    <w:p w:rsidR="002D16B2" w:rsidRDefault="002D16B2" w:rsidP="002D16B2"/>
    <w:p w:rsidR="002D16B2" w:rsidRPr="005B3E96" w:rsidRDefault="002D16B2" w:rsidP="002A2CE3">
      <w:pPr>
        <w:jc w:val="both"/>
      </w:pPr>
      <w:r w:rsidRPr="005B3E96">
        <w:t xml:space="preserve">Работу на проверку </w:t>
      </w:r>
      <w:r>
        <w:t xml:space="preserve">в виде фотографий </w:t>
      </w:r>
      <w:r w:rsidRPr="005B3E96">
        <w:t xml:space="preserve">отправить на электронную почту: </w:t>
      </w:r>
      <w:hyperlink r:id="rId5" w:history="1">
        <w:r w:rsidRPr="005B3E96">
          <w:rPr>
            <w:rStyle w:val="a8"/>
          </w:rPr>
          <w:t>ONA307@</w:t>
        </w:r>
        <w:proofErr w:type="spellStart"/>
        <w:r w:rsidRPr="005B3E96">
          <w:rPr>
            <w:rStyle w:val="a8"/>
            <w:lang w:val="en-US"/>
          </w:rPr>
          <w:t>yandex</w:t>
        </w:r>
        <w:proofErr w:type="spellEnd"/>
        <w:r w:rsidRPr="005B3E96">
          <w:rPr>
            <w:rStyle w:val="a8"/>
          </w:rPr>
          <w:t>.</w:t>
        </w:r>
        <w:proofErr w:type="spellStart"/>
        <w:r w:rsidRPr="005B3E96">
          <w:rPr>
            <w:rStyle w:val="a8"/>
            <w:lang w:val="en-US"/>
          </w:rPr>
          <w:t>ru</w:t>
        </w:r>
        <w:proofErr w:type="spellEnd"/>
      </w:hyperlink>
      <w:r w:rsidRPr="005B3E96">
        <w:t xml:space="preserve"> </w:t>
      </w:r>
    </w:p>
    <w:p w:rsidR="002D16B2" w:rsidRDefault="002D16B2" w:rsidP="002D16B2">
      <w:pPr>
        <w:jc w:val="both"/>
        <w:rPr>
          <w:b/>
          <w:lang w:eastAsia="ru-RU"/>
        </w:rPr>
      </w:pPr>
    </w:p>
    <w:p w:rsidR="002D16B2" w:rsidRDefault="002D16B2" w:rsidP="003F6306">
      <w:pPr>
        <w:ind w:right="-1" w:firstLine="851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2D16B2" w:rsidRDefault="002D16B2" w:rsidP="002D16B2">
      <w:pPr>
        <w:ind w:right="-1" w:firstLine="851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cs="Times New Roman"/>
          <w:b/>
          <w:kern w:val="36"/>
          <w:szCs w:val="28"/>
        </w:rPr>
        <w:t>Теоретические сведения</w:t>
      </w:r>
    </w:p>
    <w:p w:rsidR="00AB48C5" w:rsidRPr="00AB48C5" w:rsidRDefault="00AB48C5" w:rsidP="002D16B2">
      <w:pPr>
        <w:ind w:right="-1" w:firstLine="851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Безопасность, гигиена, эргономика, ресурсосбережение</w:t>
      </w:r>
    </w:p>
    <w:p w:rsidR="003F6306" w:rsidRDefault="003F6306" w:rsidP="003F6306">
      <w:pPr>
        <w:ind w:right="-1" w:firstLine="851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Безопасность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-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состояние защищённости  жизненно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Гигиена</w:t>
      </w:r>
      <w:r w:rsidRPr="00AB48C5">
        <w:rPr>
          <w:rFonts w:eastAsia="Times New Roman" w:cs="Times New Roman"/>
          <w:color w:val="333333"/>
          <w:szCs w:val="28"/>
          <w:lang w:eastAsia="ru-RU"/>
        </w:rPr>
        <w:t>  -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AB48C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Гигиена труда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–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наука изучающая воздействие производственной среды и факторов производственного процесса на человека.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Эргономика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 (от греч.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érgon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— работа и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nómos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— закон),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  <w:r w:rsidRPr="00AB48C5">
        <w:rPr>
          <w:rFonts w:eastAsia="Times New Roman" w:cs="Times New Roman"/>
          <w:color w:val="333333"/>
          <w:szCs w:val="28"/>
          <w:lang w:eastAsia="ru-RU"/>
        </w:rPr>
        <w:t>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Цель эргономики</w:t>
      </w:r>
      <w:r w:rsidRPr="00AB48C5">
        <w:rPr>
          <w:rFonts w:eastAsia="Times New Roman" w:cs="Times New Roman"/>
          <w:color w:val="333333"/>
          <w:szCs w:val="28"/>
          <w:lang w:eastAsia="ru-RU"/>
        </w:rPr>
        <w:t>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</w:t>
      </w:r>
      <w:r w:rsidR="002A2CE3">
        <w:rPr>
          <w:rFonts w:eastAsia="Times New Roman" w:cs="Times New Roman"/>
          <w:color w:val="333333"/>
          <w:szCs w:val="28"/>
          <w:lang w:eastAsia="ru-RU"/>
        </w:rPr>
        <w:t>.</w:t>
      </w:r>
      <w:r w:rsidRPr="00AB48C5">
        <w:rPr>
          <w:rFonts w:eastAsia="Times New Roman" w:cs="Times New Roman"/>
          <w:color w:val="333333"/>
          <w:szCs w:val="28"/>
          <w:lang w:eastAsia="ru-RU"/>
        </w:rPr>
        <w:t> 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СССР в 1920-е годы предлагалось название «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эргология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>».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</w:t>
      </w: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Главной частью профилактических мероприятий в эргономике является правильная посадка.</w:t>
      </w:r>
    </w:p>
    <w:p w:rsidR="00AB48C5" w:rsidRPr="00AB48C5" w:rsidRDefault="00AB48C5" w:rsidP="002A2CE3">
      <w:pPr>
        <w:ind w:right="-1" w:firstLine="851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Рабочее место.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Правильная рабочая поза позволяет избегать перенапряжения мышц, способствует лучшему кровотоку и дыханию.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noProof/>
          <w:color w:val="333333"/>
          <w:szCs w:val="28"/>
          <w:lang w:eastAsia="ru-RU"/>
        </w:rPr>
        <w:drawing>
          <wp:inline distT="0" distB="0" distL="0" distR="0">
            <wp:extent cx="4661535" cy="3091180"/>
            <wp:effectExtent l="19050" t="0" r="5715" b="0"/>
            <wp:docPr id="1" name="Рисунок 1" descr="Правильная посад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осад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Негативные последствия работы за монитором возникают из-за того, что:</w:t>
      </w:r>
    </w:p>
    <w:p w:rsidR="00AB48C5" w:rsidRPr="00AB48C5" w:rsidRDefault="00AB48C5" w:rsidP="003F6306">
      <w:pPr>
        <w:numPr>
          <w:ilvl w:val="0"/>
          <w:numId w:val="1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AB48C5" w:rsidRPr="00AB48C5" w:rsidRDefault="00AB48C5" w:rsidP="003F6306">
      <w:pPr>
        <w:numPr>
          <w:ilvl w:val="0"/>
          <w:numId w:val="1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б) пользователю приходится вглядываться в линии и буквы на экране, что приводит к повышенному напряжению 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глазных</w:t>
      </w:r>
      <w:proofErr w:type="gramEnd"/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Система гигиенических требований.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Длительная работа с компьютером может приводить к расстройствам состояния здоровья.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Кратковременная работа с компьютером, установленным с грубыми нарушениям гигиенических норм и правил, приводит к повышенному утомлению.</w:t>
      </w:r>
      <w:proofErr w:type="gramEnd"/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Вредное воздействие компьютерной системы на организм человека является комплексным:</w:t>
      </w:r>
    </w:p>
    <w:p w:rsidR="00AB48C5" w:rsidRPr="00AB48C5" w:rsidRDefault="00AB48C5" w:rsidP="003F6306">
      <w:pPr>
        <w:numPr>
          <w:ilvl w:val="0"/>
          <w:numId w:val="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параметры монитора оказывают влияние на органы зрения</w:t>
      </w:r>
    </w:p>
    <w:p w:rsidR="00AB48C5" w:rsidRPr="00AB48C5" w:rsidRDefault="00AB48C5" w:rsidP="003F6306">
      <w:pPr>
        <w:numPr>
          <w:ilvl w:val="0"/>
          <w:numId w:val="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оборудование рабочего места влияет на органы опорно-двигательной системы</w:t>
      </w:r>
    </w:p>
    <w:p w:rsidR="00AB48C5" w:rsidRPr="00AB48C5" w:rsidRDefault="00AB48C5" w:rsidP="003F6306">
      <w:pPr>
        <w:numPr>
          <w:ilvl w:val="0"/>
          <w:numId w:val="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Правильная рабочая поза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Следует сидеть прямо (не сутулясь) и опираться спиной о спинку кресла. Прогибать спину в поясничном отделе нужно не назад, а, наоборот, немного 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перед.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Необходимо сохранять прямой угол (900) в области локтевых, тазобедренных и голеностопных суставов.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 располагайте рядом с монитором блестящие и отражающие свет предметы</w:t>
      </w:r>
    </w:p>
    <w:p w:rsidR="00AB48C5" w:rsidRPr="00AB48C5" w:rsidRDefault="00AB48C5" w:rsidP="003F6306">
      <w:pPr>
        <w:numPr>
          <w:ilvl w:val="0"/>
          <w:numId w:val="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Поверхность экрана должна быть чистой и без световых бликов.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noProof/>
          <w:color w:val="333333"/>
          <w:szCs w:val="28"/>
          <w:lang w:eastAsia="ru-RU"/>
        </w:rPr>
        <w:drawing>
          <wp:inline distT="0" distB="0" distL="0" distR="0">
            <wp:extent cx="5366507" cy="3334970"/>
            <wp:effectExtent l="19050" t="0" r="5593" b="0"/>
            <wp:docPr id="2" name="Рисунок 2" descr="Правильная рабочая поза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ая рабочая поза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42" cy="333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b/>
          <w:color w:val="333333"/>
          <w:szCs w:val="28"/>
          <w:lang w:eastAsia="ru-RU"/>
        </w:rPr>
        <w:t xml:space="preserve">Ресурсосбережение </w:t>
      </w:r>
      <w:r w:rsidRPr="00AB48C5">
        <w:rPr>
          <w:rFonts w:eastAsia="Times New Roman" w:cs="Times New Roman"/>
          <w:color w:val="333333"/>
          <w:szCs w:val="28"/>
          <w:lang w:eastAsia="ru-RU"/>
        </w:rPr>
        <w:t>- это основная результирующая часть НТП (научно-технического прогресса), представляющая собой эколого-социально-экономический эффект, полученный за счет рационализации потребления ресурсов.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использовании ресурсов, максимальном устранении всех видов потерь, возможно более полном вовлечении в хозяйственный оборот вторичных 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</w:t>
      </w: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подход предполагает реализацию целого комплекса задач, охватывающих эти четыре области знаний:</w:t>
      </w:r>
    </w:p>
    <w:p w:rsidR="00AB48C5" w:rsidRPr="00AB48C5" w:rsidRDefault="00AB48C5" w:rsidP="003F6306">
      <w:pPr>
        <w:numPr>
          <w:ilvl w:val="0"/>
          <w:numId w:val="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Экономическая задача: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AB48C5" w:rsidRPr="00AB48C5" w:rsidRDefault="00AB48C5" w:rsidP="003F6306">
      <w:pPr>
        <w:numPr>
          <w:ilvl w:val="0"/>
          <w:numId w:val="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Техническая задача: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научно обоснованный выбор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ресурсоэкономичных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технических средств на стадиях производства и эксплуатации с оптимальными показателями долговечности, безотказности, ремонтопригодности и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сохраняемости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B48C5" w:rsidRPr="00AB48C5" w:rsidRDefault="00AB48C5" w:rsidP="003F6306">
      <w:pPr>
        <w:numPr>
          <w:ilvl w:val="0"/>
          <w:numId w:val="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Технологическая задача: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разработка безотходных и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малооперационных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технологий, обеспечивающих при минимальном потреблении ресурсов формирование требуемых качественных характеристик производимой продукции.</w:t>
      </w:r>
    </w:p>
    <w:p w:rsidR="00AB48C5" w:rsidRPr="00AB48C5" w:rsidRDefault="00AB48C5" w:rsidP="003F6306">
      <w:pPr>
        <w:numPr>
          <w:ilvl w:val="0"/>
          <w:numId w:val="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Экологическая задача: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3F6306" w:rsidRDefault="003F6306" w:rsidP="003F6306">
      <w:pPr>
        <w:ind w:right="-1" w:firstLine="851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B48C5" w:rsidRPr="00AB48C5" w:rsidRDefault="002A2CE3" w:rsidP="002A2CE3">
      <w:pPr>
        <w:ind w:right="-1" w:firstLine="851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Безопасность</w:t>
      </w:r>
    </w:p>
    <w:p w:rsidR="003F6306" w:rsidRDefault="003F6306" w:rsidP="003F6306">
      <w:pPr>
        <w:ind w:right="-1" w:firstLine="851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Информационная безопасность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-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совокупность мер по защите информационной среды общества и человека.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Информационные угрозы:</w:t>
      </w:r>
    </w:p>
    <w:p w:rsidR="00AB48C5" w:rsidRPr="00AB48C5" w:rsidRDefault="00AB48C5" w:rsidP="003F6306">
      <w:pPr>
        <w:numPr>
          <w:ilvl w:val="0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преднамеренные: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хищение информации;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компьютерные вирусы;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физическое воздействие на аппаратуру</w:t>
      </w:r>
    </w:p>
    <w:p w:rsidR="00AB48C5" w:rsidRPr="00AB48C5" w:rsidRDefault="00AB48C5" w:rsidP="003F6306">
      <w:pPr>
        <w:numPr>
          <w:ilvl w:val="0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случайные: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ошибки пользователя;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ошибки в программировании;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отказ, сбой аппаратуры;</w:t>
      </w:r>
    </w:p>
    <w:p w:rsidR="00AB48C5" w:rsidRPr="00AB48C5" w:rsidRDefault="00AB48C5" w:rsidP="003F6306">
      <w:pPr>
        <w:numPr>
          <w:ilvl w:val="1"/>
          <w:numId w:val="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форс-мажорные обстоятельства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Уровни соблюдения режима информационной безопасности</w:t>
      </w:r>
    </w:p>
    <w:p w:rsidR="00AB48C5" w:rsidRPr="00AB48C5" w:rsidRDefault="00AB48C5" w:rsidP="003F6306">
      <w:pPr>
        <w:numPr>
          <w:ilvl w:val="0"/>
          <w:numId w:val="6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законодательный уровень: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законы, нормативные акты, стандарты и т.п.</w:t>
      </w:r>
    </w:p>
    <w:p w:rsidR="00AB48C5" w:rsidRPr="00AB48C5" w:rsidRDefault="00AB48C5" w:rsidP="003F6306">
      <w:pPr>
        <w:numPr>
          <w:ilvl w:val="0"/>
          <w:numId w:val="6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морально-этический уровень: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нормы поведения, несоблюдение которых ведет к падению престижа конкретного человека или целой организации;</w:t>
      </w:r>
    </w:p>
    <w:p w:rsidR="00AB48C5" w:rsidRPr="00AB48C5" w:rsidRDefault="00AB48C5" w:rsidP="003F6306">
      <w:pPr>
        <w:numPr>
          <w:ilvl w:val="0"/>
          <w:numId w:val="6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административный уровень: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действия общего характера, предпринимаемые руководством организации;</w:t>
      </w:r>
    </w:p>
    <w:p w:rsidR="00AB48C5" w:rsidRPr="00AB48C5" w:rsidRDefault="00AB48C5" w:rsidP="003F6306">
      <w:pPr>
        <w:numPr>
          <w:ilvl w:val="0"/>
          <w:numId w:val="6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физический уровень: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механические,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электро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>- и электронно-механические препятствия на возможных путях проникновения потенциальных нарушителей;</w:t>
      </w:r>
    </w:p>
    <w:p w:rsidR="00AB48C5" w:rsidRPr="00AB48C5" w:rsidRDefault="00AB48C5" w:rsidP="003F6306">
      <w:pPr>
        <w:numPr>
          <w:ilvl w:val="0"/>
          <w:numId w:val="6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аппаратно-программный уровень: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электронные устройства и специальные программы защиты информации.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Человеку свойственно ошибаться. Любое техническое устройство также подвержено сбоям, поломкам, влиянию помех. Ошибка может произойти при реализации любого информационного процесса. Велика вероятность ошибки при кодировании информации, её обработке и передаче. Результатом ошибки может стать потеря нужных данных, принятие ошибочного решения, аварийная ситуация.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В обществе хранится, передаётся и обрабатывается огромное количество информации и отчасти поэтому современный мир очень хрупок, взаимосвязан и взаимозависим. Информация, циркулирующая в системах управления и связи, способна вызвать крупномасштабные аварии, военные конфликты, дезорганизацию деятельности научных центров и лабораторий, разорение банков и коммерческих организаций. Поэтому информацию нужно уметь защищать от искажения, потери, утечки, нелегального использования.</w:t>
      </w:r>
    </w:p>
    <w:p w:rsidR="00AB48C5" w:rsidRPr="00AB48C5" w:rsidRDefault="00AB48C5" w:rsidP="003F6306">
      <w:pPr>
        <w:numPr>
          <w:ilvl w:val="0"/>
          <w:numId w:val="7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Пример.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В 1983 году произошло наводнение в юго-западной части США. Причиной стал компьютер, в который были введены неверные данные о погоде, в результате чего он дал ошибочный сигнал шлюзам, перекрывающим реку Колорадо.</w:t>
      </w:r>
    </w:p>
    <w:p w:rsidR="00AB48C5" w:rsidRPr="00AB48C5" w:rsidRDefault="00AB48C5" w:rsidP="003F6306">
      <w:pPr>
        <w:numPr>
          <w:ilvl w:val="0"/>
          <w:numId w:val="7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Пример.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В 1971 году на нью-йоркской железной дороге исчезли 352 вагона. Преступник воспользовался информацией вычислительного центра, управляющего работой железной дороги, и изменил адреса назначения вагонов. Нанесённый ущерб составил более миллиона долларов.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Развитие промышленных произво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дств пр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>инесло огромное количество новых знаний, и одновременно возникло желание часть этих знаний хранить от конкурентов, защищать их. Информация давно уже стала продуктом и товаром, который можно купить, продать, обменять на что-то другое. Как и всякий товар, она требует применения специальных методов для обеспечения сохранности. В информатике в наибольшей степени рассматриваются основные виды защиты информации при работе на компьютере и в телекоммуникационных сетях.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Компьютеры - это технические устройства для быстрой и точной (безошибочной) обработки больших объёмов информации самого разного вида. Они ломаются, а программное обеспечение создаваемое людьми, способно ошибаться. 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Конструкторы и разработчики аппаратного и программного обеспечения прилагают немало усилий, чтобы обеспечить защиту информации:</w:t>
      </w:r>
    </w:p>
    <w:p w:rsidR="00AB48C5" w:rsidRPr="00AB48C5" w:rsidRDefault="00AB48C5" w:rsidP="003F6306">
      <w:pPr>
        <w:numPr>
          <w:ilvl w:val="0"/>
          <w:numId w:val="8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от сбоев оборудования;</w:t>
      </w:r>
    </w:p>
    <w:p w:rsidR="00AB48C5" w:rsidRPr="00AB48C5" w:rsidRDefault="00AB48C5" w:rsidP="003F6306">
      <w:pPr>
        <w:numPr>
          <w:ilvl w:val="0"/>
          <w:numId w:val="8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от случайной потери или искажения информации, хранящейся в компьютере;</w:t>
      </w:r>
    </w:p>
    <w:p w:rsidR="00AB48C5" w:rsidRPr="00AB48C5" w:rsidRDefault="00AB48C5" w:rsidP="003F6306">
      <w:pPr>
        <w:numPr>
          <w:ilvl w:val="0"/>
          <w:numId w:val="8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от преднамеренного искажения, производимого, например, компьютерными вирусами;</w:t>
      </w:r>
    </w:p>
    <w:p w:rsidR="00AB48C5" w:rsidRPr="00AB48C5" w:rsidRDefault="00AB48C5" w:rsidP="003F6306">
      <w:pPr>
        <w:numPr>
          <w:ilvl w:val="0"/>
          <w:numId w:val="8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от несанкционированного (нелегального) доступа к информации (её использования, изменения, распространения).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 многочисленным, далеко не безобидным ошибкам компьютеров добавилась и компьютерная преступность, грозящая перерасти в проблему, экономические, политические и военные последствия которой могут стать катастрофическими.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При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защите информации от сбоев оборудования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используются следующие основные методы:</w:t>
      </w:r>
    </w:p>
    <w:p w:rsidR="00AB48C5" w:rsidRPr="00AB48C5" w:rsidRDefault="00AB48C5" w:rsidP="003F6306">
      <w:pPr>
        <w:numPr>
          <w:ilvl w:val="0"/>
          <w:numId w:val="9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периодическое архивирование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программ и данных;</w:t>
      </w:r>
    </w:p>
    <w:p w:rsidR="00AB48C5" w:rsidRPr="00AB48C5" w:rsidRDefault="00AB48C5" w:rsidP="003F6306">
      <w:pPr>
        <w:numPr>
          <w:ilvl w:val="0"/>
          <w:numId w:val="9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автоматическое резервирование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файлов. Резервирование файлов широко используется, в частности, в банковском деле.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Защита от случайной потери или искажения информации</w:t>
      </w:r>
      <w:r w:rsidRPr="00AB48C5">
        <w:rPr>
          <w:rFonts w:eastAsia="Times New Roman" w:cs="Times New Roman"/>
          <w:color w:val="333333"/>
          <w:szCs w:val="28"/>
          <w:lang w:eastAsia="ru-RU"/>
        </w:rPr>
        <w:t>, хранящейся в компьютере, сводится к следующим методам:</w:t>
      </w:r>
    </w:p>
    <w:p w:rsidR="00AB48C5" w:rsidRPr="00AB48C5" w:rsidRDefault="00AB48C5" w:rsidP="003F6306">
      <w:pPr>
        <w:numPr>
          <w:ilvl w:val="0"/>
          <w:numId w:val="10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автоматическому запросу на подтверждение команды, приводящей к изменению содержимого какого-либо файла.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Если вы хотите удалить файл или разместить новый файл под именем уже существующего, на экране дисплея появится диалоговое окно с требованием подтверждения 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команды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либо её отмены;</w:t>
      </w:r>
    </w:p>
    <w:p w:rsidR="00AB48C5" w:rsidRPr="00AB48C5" w:rsidRDefault="00AB48C5" w:rsidP="003F6306">
      <w:pPr>
        <w:numPr>
          <w:ilvl w:val="0"/>
          <w:numId w:val="10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установке специальных атрибутов документов.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Например, многие программы-редакторы позволяют сделать документ доступным только для чтения или скрыть файл, сделав недоступным его имя в программах работы с файлами;</w:t>
      </w:r>
    </w:p>
    <w:p w:rsidR="00AB48C5" w:rsidRPr="00AB48C5" w:rsidRDefault="00AB48C5" w:rsidP="003F6306">
      <w:pPr>
        <w:numPr>
          <w:ilvl w:val="0"/>
          <w:numId w:val="10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возможности отменить последние действия.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Если вы редактируете документ, то можете пользоваться функцией отмены последнего действия или группы действий, имеющейся во всех современных редакторах.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Для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защиты информации от несанкционированного доступа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используют:</w:t>
      </w:r>
    </w:p>
    <w:p w:rsidR="00AB48C5" w:rsidRPr="00AB48C5" w:rsidRDefault="00AB48C5" w:rsidP="003F6306">
      <w:pPr>
        <w:numPr>
          <w:ilvl w:val="0"/>
          <w:numId w:val="11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шифрование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(преобразование информации, исключающее её прочтение посторонним лицом).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Криптология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разделяется на два направления — криптографию и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криптоанализ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. Криптография занимается поиском и исследованием методов шифрования информации. Она даёт возможность преобразовывать информацию таким образом, что её прочтение (восстановление) возможно только при знании ключа. </w:t>
      </w:r>
      <w:proofErr w:type="spellStart"/>
      <w:r w:rsidRPr="00AB48C5">
        <w:rPr>
          <w:rFonts w:eastAsia="Times New Roman" w:cs="Times New Roman"/>
          <w:color w:val="333333"/>
          <w:szCs w:val="28"/>
          <w:lang w:eastAsia="ru-RU"/>
        </w:rPr>
        <w:t>Криптоанализ</w:t>
      </w:r>
      <w:proofErr w:type="spell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занимается исследованием возможностей расшифровки информации без знания ключей;</w:t>
      </w:r>
    </w:p>
    <w:p w:rsidR="00AB48C5" w:rsidRPr="00AB48C5" w:rsidRDefault="00AB48C5" w:rsidP="003F6306">
      <w:pPr>
        <w:numPr>
          <w:ilvl w:val="0"/>
          <w:numId w:val="11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применение паролей.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Пароли позволяют контролировать 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доступ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как к компьютерам, так и к отдельным программам или файлам. К сожалению, иногда пароль удается угадать, подобрать. Существуют программные средства от «вскрытия» паролей.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Для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защиты от вирусов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можно использовать:</w:t>
      </w:r>
    </w:p>
    <w:p w:rsidR="00AB48C5" w:rsidRPr="00AB48C5" w:rsidRDefault="00AB48C5" w:rsidP="003F6306">
      <w:pPr>
        <w:numPr>
          <w:ilvl w:val="0"/>
          <w:numId w:val="1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общие методы защиты информации</w:t>
      </w:r>
      <w:r w:rsidRPr="00AB48C5">
        <w:rPr>
          <w:rFonts w:eastAsia="Times New Roman" w:cs="Times New Roman"/>
          <w:color w:val="333333"/>
          <w:szCs w:val="28"/>
          <w:lang w:eastAsia="ru-RU"/>
        </w:rPr>
        <w:t>, которые полезны также как страховка от физической порчи дисков, неправильно работающих программ или ошибочных действий пользователя;</w:t>
      </w:r>
    </w:p>
    <w:p w:rsidR="00AB48C5" w:rsidRPr="00AB48C5" w:rsidRDefault="00AB48C5" w:rsidP="003F6306">
      <w:pPr>
        <w:numPr>
          <w:ilvl w:val="0"/>
          <w:numId w:val="1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профилактические меры</w:t>
      </w:r>
      <w:r w:rsidRPr="00AB48C5">
        <w:rPr>
          <w:rFonts w:eastAsia="Times New Roman" w:cs="Times New Roman"/>
          <w:color w:val="333333"/>
          <w:szCs w:val="28"/>
          <w:lang w:eastAsia="ru-RU"/>
        </w:rPr>
        <w:t>, позволяющие уменьшить вероятность заражения вирусом;</w:t>
      </w:r>
    </w:p>
    <w:p w:rsidR="00AB48C5" w:rsidRPr="00AB48C5" w:rsidRDefault="00AB48C5" w:rsidP="003F6306">
      <w:pPr>
        <w:numPr>
          <w:ilvl w:val="0"/>
          <w:numId w:val="12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специализированные антивирусные программы</w:t>
      </w:r>
      <w:r w:rsidRPr="00AB48C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Для предотвращения нелегального копирования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файлов используются:</w:t>
      </w:r>
    </w:p>
    <w:p w:rsidR="00AB48C5" w:rsidRPr="00AB48C5" w:rsidRDefault="00AB48C5" w:rsidP="003F6306">
      <w:pPr>
        <w:numPr>
          <w:ilvl w:val="0"/>
          <w:numId w:val="13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специальные программно-аппаратные средства</w:t>
      </w:r>
      <w:r w:rsidRPr="00AB48C5">
        <w:rPr>
          <w:rFonts w:eastAsia="Times New Roman" w:cs="Times New Roman"/>
          <w:color w:val="333333"/>
          <w:szCs w:val="28"/>
          <w:lang w:eastAsia="ru-RU"/>
        </w:rPr>
        <w:t>, например «электронные замки», позволяющие сделать с диска не более установленного числа копий, или дающие возможность работать с программой только при условии, что к специальному разъёму системного блока подключено устройство (обычно микросхема), поставляемое вместе с легальными копиями программ.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Существуют и другие методы защиты, в частности,</w:t>
      </w: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 административные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правоохранительные</w:t>
      </w:r>
      <w:r w:rsidRPr="00AB48C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Обеспечить надёжную защиту информации может только применение комплекса самых разнообразных методов.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Антивирусная защита.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Не исключается возможность заражения и через съемные носители.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Компьютерный вирус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- 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это целенаправленно созданная программа, автоматически приписывающая себя к другим программным продуктам, изменяющая или уничтожающая их.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Компьютерные вирусы могут заразить компьютерные программы, привести к потере данных и даже вывести компьютер из строя.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Компьютерные вирусы могут распространяться и проникать в операционную и файловую систему ПК только через внешние носители (жесткий и гибкий диски, компакт-диски) и через средства межкомпьютерной коммуникации.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Признаки проявления вирусов: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Неправильная работа нормально работающих программ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Медленная работа ПК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Частые зависания и сбои в работе ПК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Изменение размеров файлов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Исчезновение файлов и каталогов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Неожиданное увеличение количество файлов на диске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Уменьшение размеров свободной оперативной памяти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Вывод на экран неожиданных сообщений и изображений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Подача непредусмотренных звуковых сигналов</w:t>
      </w:r>
    </w:p>
    <w:p w:rsidR="00AB48C5" w:rsidRPr="00AB48C5" w:rsidRDefault="00AB48C5" w:rsidP="003F6306">
      <w:pPr>
        <w:numPr>
          <w:ilvl w:val="0"/>
          <w:numId w:val="14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Невозможность загрузки ОС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Вредоносные программы можно разделить на три класса: черви, вирусы и троянские программы.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Черви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— 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Вирусы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— это программы, которые заражают другие программы — добавляют в них свой код, чтобы получить управление при запуске зараженных файлов.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Троянские программы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— 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Классификация вирусов.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2619"/>
        <w:gridCol w:w="5028"/>
      </w:tblGrid>
      <w:tr w:rsidR="00AB48C5" w:rsidRPr="00AB48C5" w:rsidTr="00AB48C5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 среде обитания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сетевые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распространяются по компьютерной сети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файловые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внедряются в выполняемые файлы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загрузочные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внедряются в загрузочный сектор диска (Boot-сектор)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файлово-загрузочые</w:t>
            </w:r>
            <w:proofErr w:type="spellEnd"/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внедряются в выполняемые файлы и в загрузочный сектор диска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системные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проникают в системные модули и драйверы периферийных устройств, поражают программы-интерпретаторы</w:t>
            </w:r>
          </w:p>
        </w:tc>
      </w:tr>
      <w:tr w:rsidR="00AB48C5" w:rsidRPr="00AB48C5" w:rsidTr="00AB48C5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 способу заражения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резидентные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находятся в памяти, активны до выключения компьютера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нерезидентные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не заражают память, являются активными ограниченное время</w:t>
            </w:r>
          </w:p>
        </w:tc>
      </w:tr>
      <w:tr w:rsidR="00AB48C5" w:rsidRPr="00AB48C5" w:rsidTr="00AB48C5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 деструктивным возможностям (по способам воздействия)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безвредные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практически не влияют на работу; уменьшают свободную память на диске в результате своего распространения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неопасные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уменьшают свободную память; создают звуковые, графические и прочие эффекты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опасные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могут привести к серьёзным сбоям в работе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очень опасные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могут привести к потере программ или системных данных</w:t>
            </w:r>
          </w:p>
        </w:tc>
      </w:tr>
      <w:tr w:rsidR="00AB48C5" w:rsidRPr="00AB48C5" w:rsidTr="00AB48C5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 особенностям алгоритма вируса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вирусы-«спутники»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вирусы, не изменяющие файлы, создают для EXE-файлов файлы-спутники с расширением COM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простейшие вирусы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паразитические программы, которые изменяют содержимое файлов и секторов диска и могут быть легко обнаружены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Ретро-вирусы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обычные файловые вирусы, которые пытаются заразить антивирусные программы, уничтожая их, или делая неработоспособными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репликаторные</w:t>
            </w:r>
            <w:proofErr w:type="spellEnd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вирусы-«черви»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распространяются по сети, рассылают свои копии, вычисляя сетевые адреса. Это самые распространенные в виртуальной сети вирусы. Они очень быстро «размножаются». Иногда дают своим копиям отдельные имена. Например, «install.exe».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«паразитические»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изменяют содержимое дисковых </w:t>
            </w:r>
            <w:r w:rsidRPr="00AB48C5">
              <w:rPr>
                <w:rFonts w:eastAsia="Times New Roman" w:cs="Times New Roman"/>
                <w:szCs w:val="28"/>
                <w:lang w:eastAsia="ru-RU"/>
              </w:rPr>
              <w:lastRenderedPageBreak/>
              <w:t>секторов или файлов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«студенческие»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примитив, содержат большое количество ошибок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«</w:t>
            </w:r>
            <w:proofErr w:type="spellStart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стелс</w:t>
            </w:r>
            <w:proofErr w:type="spellEnd"/>
            <w:proofErr w:type="gramStart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»-</w:t>
            </w:r>
            <w:proofErr w:type="gramEnd"/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вирусы (невидимки)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это файловые вирусы, которых антивирусные программы не находят, потому что во время проверки они фальсифицируют ответ. Они перехватывают обращения DOS к пораженным файлам или секторам и подставляют вместо себя незараженные участки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вирусы-призраки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не имеют ни одного постоянного участка кода,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труднообнаруживаемы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>, основное тело вируса зашифровано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макровирусы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пишутся не в машинных кодах, а на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WordBasic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, живут в документах Word, переписывают себя в шаблон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Normal.dot</w:t>
            </w:r>
            <w:proofErr w:type="spellEnd"/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квазивирусные, или «троянские»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это вирусы, не способные к «размножению».</w:t>
            </w:r>
          </w:p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Троянская программа маскируется под полезную или интересную программу, выполняя во время своего функционирования ещё и разрушительную работу (например, стирает FAT-таблицу) или собирает на компьютере не подлежащую разглашению информацию. В отличие от вирусов, троянские программы не обладают свойством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самовоспроизводства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AB48C5">
              <w:rPr>
                <w:rFonts w:eastAsia="Times New Roman" w:cs="Times New Roman"/>
                <w:szCs w:val="28"/>
                <w:lang w:eastAsia="ru-RU"/>
              </w:rPr>
              <w:br/>
              <w:t>Троянская программа маскируется, как правило, под коммерческий продукт. Её другое название «троянский конь».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8C5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AB48C5">
              <w:rPr>
                <w:rFonts w:eastAsia="Times New Roman" w:cs="Times New Roman"/>
                <w:szCs w:val="28"/>
                <w:lang w:eastAsia="ru-RU"/>
              </w:rPr>
              <w:t>огические бомбы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программы, которые запускаются при определённых временных или информационных условиях для осуществления вредоносных действий (как правило, несанкционированного доступа к информации, искажения или уничтожения данных)</w:t>
            </w:r>
          </w:p>
        </w:tc>
      </w:tr>
      <w:tr w:rsidR="00AB48C5" w:rsidRPr="00AB48C5" w:rsidTr="00AB48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мутанты</w:t>
            </w:r>
          </w:p>
        </w:tc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это один из видов вирусов, способных к самовоспроизведению. Однако их копия явно отличается от оригинала.</w:t>
            </w:r>
          </w:p>
        </w:tc>
      </w:tr>
    </w:tbl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lastRenderedPageBreak/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</w:t>
      </w:r>
      <w:r w:rsidR="002A2CE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антивирусными.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Программы-детекторы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 что они могут находить только те вирусы, которые известны разработчикам таких программ.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Программы-доктора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или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флаги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Программы-ревизоры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</w:t>
      </w:r>
      <w:proofErr w:type="gramStart"/>
      <w:r w:rsidRPr="00AB48C5">
        <w:rPr>
          <w:rFonts w:eastAsia="Times New Roman" w:cs="Times New Roman"/>
          <w:color w:val="333333"/>
          <w:szCs w:val="28"/>
          <w:lang w:eastAsia="ru-RU"/>
        </w:rPr>
        <w:t>с</w:t>
      </w:r>
      <w:proofErr w:type="gramEnd"/>
      <w:r w:rsidRPr="00AB48C5">
        <w:rPr>
          <w:rFonts w:eastAsia="Times New Roman" w:cs="Times New Roman"/>
          <w:color w:val="333333"/>
          <w:szCs w:val="28"/>
          <w:lang w:eastAsia="ru-RU"/>
        </w:rPr>
        <w:t xml:space="preserve"> исходным. Обнаружение изменения выводится на экран монитора.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Программы-фильтры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или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сторожа</w:t>
      </w:r>
      <w:r w:rsidRPr="00AB48C5">
        <w:rPr>
          <w:rFonts w:eastAsia="Times New Roman" w:cs="Times New Roman"/>
          <w:color w:val="333333"/>
          <w:szCs w:val="28"/>
          <w:lang w:eastAsia="ru-RU"/>
        </w:rPr>
        <w:t>, 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вирусов: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попытка коррекции файлов с расширениями СОМ и ЕХЕ;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изменение атрибутов файла;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прямая запись на диск по абсолютному адресу;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запись в загрузочные сектора диска;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загрузка резидентной программы.</w:t>
      </w:r>
    </w:p>
    <w:p w:rsidR="00AB48C5" w:rsidRPr="00AB48C5" w:rsidRDefault="00AB48C5" w:rsidP="003F6306">
      <w:pPr>
        <w:numPr>
          <w:ilvl w:val="0"/>
          <w:numId w:val="15"/>
        </w:numPr>
        <w:ind w:left="0"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B48C5">
        <w:rPr>
          <w:rFonts w:eastAsia="Times New Roman" w:cs="Times New Roman"/>
          <w:color w:val="333333"/>
          <w:szCs w:val="28"/>
          <w:lang w:eastAsia="ru-RU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Программы - вакцины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или</w:t>
      </w:r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иммунизаторы</w:t>
      </w:r>
      <w:proofErr w:type="spellEnd"/>
      <w:r w:rsidRPr="008B1D9F">
        <w:rPr>
          <w:rFonts w:eastAsia="Times New Roman" w:cs="Times New Roman"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— это резидентные программы, предотвращающие заражение файлов.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Доктора-ревизоры</w:t>
      </w:r>
      <w:r w:rsidRPr="008B1D9F">
        <w:rPr>
          <w:rFonts w:eastAsia="Times New Roman" w:cs="Times New Roman"/>
          <w:i/>
          <w:iCs/>
          <w:color w:val="333333"/>
          <w:szCs w:val="28"/>
          <w:lang w:eastAsia="ru-RU"/>
        </w:rPr>
        <w:t> </w:t>
      </w:r>
      <w:r w:rsidRPr="00AB48C5">
        <w:rPr>
          <w:rFonts w:eastAsia="Times New Roman" w:cs="Times New Roman"/>
          <w:color w:val="333333"/>
          <w:szCs w:val="28"/>
          <w:lang w:eastAsia="ru-RU"/>
        </w:rPr>
        <w:t>– это гибриды ревизоров и докторов, т.е. программы, которые не только обнаруживают изменения в файлах и системных областях дисков, но и могут, в случае изменений, автоматически вернуть их в исходное состояние.</w:t>
      </w:r>
    </w:p>
    <w:p w:rsidR="00AB48C5" w:rsidRPr="00AB48C5" w:rsidRDefault="00AB48C5" w:rsidP="003F6306">
      <w:pPr>
        <w:ind w:right="-1"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333333"/>
          <w:szCs w:val="28"/>
          <w:lang w:eastAsia="ru-RU"/>
        </w:rPr>
        <w:t>Примеры антивирусных программ</w:t>
      </w:r>
    </w:p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3261"/>
      </w:tblGrid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Антивирус Касперского является, пожалуй, самым известным брендом в России в области защитного программного обеспечения.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781050" cy="740262"/>
                  <wp:effectExtent l="19050" t="0" r="0" b="0"/>
                  <wp:docPr id="3" name="Рисунок 3" descr="Антивирус Каспер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ивирус Каспер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Антивирусные программы отечественной компании «Доктор Веб» также пользуются широкой популярностью. Антивирус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Dr.Web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 имеет давнюю историю, он использовался еще в те времена, когда на компьютерах стояла операционная система MS-DOS.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150472"/>
                  <wp:effectExtent l="19050" t="0" r="9525" b="0"/>
                  <wp:docPr id="4" name="Рисунок 4" descr="Антивирус Dr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тивирус Dr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24" cy="115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lastRenderedPageBreak/>
              <w:t>Антивирусные решения компании ESET широко распространены среди зарубежных пользователей и находят своих приверженцев и в России. Продукты ESET несколько раз признавались победителями различных тестирований, проводимых экспертами для оценки эффективности работы программ, предназначенных для обеспечения безопасности домашнего компьютера.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86508" cy="1066800"/>
                  <wp:effectExtent l="19050" t="0" r="8842" b="0"/>
                  <wp:docPr id="5" name="Рисунок 5" descr="Антивирус ESET NO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тивирус ESET NOD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04" cy="106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AB48C5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gramEnd"/>
            <w:r w:rsidRPr="00AB48C5">
              <w:rPr>
                <w:rFonts w:eastAsia="Times New Roman" w:cs="Times New Roman"/>
                <w:szCs w:val="28"/>
                <w:lang w:eastAsia="ru-RU"/>
              </w:rPr>
              <w:t>vast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 работает довольно быстро, находит и удаляет, но, к сожалению, находит не всё.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785495" cy="785495"/>
                  <wp:effectExtent l="19050" t="0" r="0" b="0"/>
                  <wp:docPr id="6" name="Рисунок 6" descr="Антивирус Аv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тивирус Аv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Авира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 настраивается просто, обновляется регулярно, сканирует очень тщательно, проверяя каждую мелочь. Минусы – сканирует медленно, заражённые файлы редко лечит, обычно удаляет, не спрашивая пользователя.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781050" cy="973144"/>
                  <wp:effectExtent l="19050" t="0" r="0" b="0"/>
                  <wp:docPr id="7" name="Рисунок 7" descr="Антивирус Ав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тивирус Ав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C5" w:rsidRPr="00AB48C5" w:rsidTr="003F6306"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Microsoft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Security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B48C5">
              <w:rPr>
                <w:rFonts w:eastAsia="Times New Roman" w:cs="Times New Roman"/>
                <w:szCs w:val="28"/>
                <w:lang w:eastAsia="ru-RU"/>
              </w:rPr>
              <w:t>Essentials</w:t>
            </w:r>
            <w:proofErr w:type="spellEnd"/>
            <w:r w:rsidRPr="00AB48C5">
              <w:rPr>
                <w:rFonts w:eastAsia="Times New Roman" w:cs="Times New Roman"/>
                <w:szCs w:val="28"/>
                <w:lang w:eastAsia="ru-RU"/>
              </w:rPr>
              <w:t xml:space="preserve"> настройки простые, не </w:t>
            </w:r>
            <w:proofErr w:type="gramStart"/>
            <w:r w:rsidRPr="00AB48C5">
              <w:rPr>
                <w:rFonts w:eastAsia="Times New Roman" w:cs="Times New Roman"/>
                <w:szCs w:val="28"/>
                <w:lang w:eastAsia="ru-RU"/>
              </w:rPr>
              <w:t>капризный</w:t>
            </w:r>
            <w:proofErr w:type="gramEnd"/>
            <w:r w:rsidRPr="00AB48C5">
              <w:rPr>
                <w:rFonts w:eastAsia="Times New Roman" w:cs="Times New Roman"/>
                <w:szCs w:val="28"/>
                <w:lang w:eastAsia="ru-RU"/>
              </w:rPr>
              <w:t>, ресурсов много не потребляет.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8C5" w:rsidRPr="00AB48C5" w:rsidRDefault="00AB48C5" w:rsidP="003F630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B48C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B1D9F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31290" cy="954405"/>
                  <wp:effectExtent l="19050" t="0" r="0" b="0"/>
                  <wp:docPr id="8" name="Рисунок 8" descr="Антивирус Microsoft Security Essent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нтивирус Microsoft Security Essent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8C5" w:rsidRPr="00AB48C5" w:rsidRDefault="00AB48C5" w:rsidP="002A2CE3">
      <w:pPr>
        <w:ind w:right="-1" w:firstLine="851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FF0000"/>
          <w:szCs w:val="28"/>
          <w:lang w:eastAsia="ru-RU"/>
        </w:rPr>
        <w:t>ПОМНИТЕ!</w:t>
      </w:r>
    </w:p>
    <w:p w:rsidR="00AB48C5" w:rsidRPr="00AB48C5" w:rsidRDefault="00AB48C5" w:rsidP="002A2CE3">
      <w:pPr>
        <w:ind w:right="-1" w:firstLine="851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B1D9F">
        <w:rPr>
          <w:rFonts w:eastAsia="Times New Roman" w:cs="Times New Roman"/>
          <w:b/>
          <w:bCs/>
          <w:color w:val="FF0000"/>
          <w:szCs w:val="28"/>
          <w:lang w:eastAsia="ru-RU"/>
        </w:rPr>
        <w:t>ВАША ИНФОРМАЦИОННАЯ БЕЗОПАСНОСТЬ ЗАВИСИТ ТОЛЬКО ОТ ВАШЕЙ БДИТЕЛЬНОСТИ!</w:t>
      </w:r>
    </w:p>
    <w:p w:rsidR="002A2CE3" w:rsidRDefault="002A2CE3" w:rsidP="002A2CE3">
      <w:pPr>
        <w:ind w:right="-1" w:firstLine="851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2A2CE3" w:rsidRPr="0084083F" w:rsidRDefault="002A2CE3" w:rsidP="002A2CE3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A2CE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Контрольные вопросы:</w:t>
      </w:r>
    </w:p>
    <w:p w:rsidR="002A2CE3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A2CE3">
        <w:rPr>
          <w:rFonts w:eastAsia="Times New Roman" w:cs="Times New Roman"/>
          <w:color w:val="333333"/>
          <w:szCs w:val="28"/>
          <w:lang w:eastAsia="ru-RU"/>
        </w:rPr>
        <w:t>Что такое эргономика?</w:t>
      </w:r>
    </w:p>
    <w:p w:rsidR="002A2CE3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Что такое ресурсосбережение?</w:t>
      </w:r>
    </w:p>
    <w:p w:rsidR="002A2CE3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Какие требования гигиены необходимо соблюдать при работе за компьютером?</w:t>
      </w:r>
    </w:p>
    <w:p w:rsidR="002A2CE3" w:rsidRPr="0084083F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4083F">
        <w:rPr>
          <w:rFonts w:eastAsia="Times New Roman" w:cs="Times New Roman"/>
          <w:color w:val="333333"/>
          <w:szCs w:val="28"/>
          <w:lang w:eastAsia="ru-RU"/>
        </w:rPr>
        <w:t>Что такое компьютерный вирус?</w:t>
      </w:r>
    </w:p>
    <w:p w:rsidR="002A2CE3" w:rsidRPr="0084083F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4083F">
        <w:rPr>
          <w:rFonts w:eastAsia="Times New Roman" w:cs="Times New Roman"/>
          <w:color w:val="333333"/>
          <w:szCs w:val="28"/>
          <w:lang w:eastAsia="ru-RU"/>
        </w:rPr>
        <w:t>На какие типы разделяют компьютерные вирусы в различных видах классификации?</w:t>
      </w:r>
    </w:p>
    <w:p w:rsidR="002A2CE3" w:rsidRPr="0084083F" w:rsidRDefault="002A2CE3" w:rsidP="002A2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4083F">
        <w:rPr>
          <w:rFonts w:eastAsia="Times New Roman" w:cs="Times New Roman"/>
          <w:color w:val="333333"/>
          <w:szCs w:val="28"/>
          <w:lang w:eastAsia="ru-RU"/>
        </w:rPr>
        <w:t>Какие типы антивирусных программ вам известны?</w:t>
      </w:r>
    </w:p>
    <w:p w:rsidR="00871DDD" w:rsidRPr="008B1D9F" w:rsidRDefault="00871DDD" w:rsidP="003F6306">
      <w:pPr>
        <w:ind w:right="-1" w:firstLine="851"/>
        <w:jc w:val="both"/>
        <w:rPr>
          <w:rFonts w:cs="Times New Roman"/>
          <w:szCs w:val="28"/>
        </w:rPr>
      </w:pPr>
    </w:p>
    <w:sectPr w:rsidR="00871DDD" w:rsidRPr="008B1D9F" w:rsidSect="008B1D9F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CC"/>
    <w:multiLevelType w:val="multilevel"/>
    <w:tmpl w:val="DC9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6528"/>
    <w:multiLevelType w:val="multilevel"/>
    <w:tmpl w:val="FF8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246E"/>
    <w:multiLevelType w:val="multilevel"/>
    <w:tmpl w:val="9E5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1101"/>
    <w:multiLevelType w:val="multilevel"/>
    <w:tmpl w:val="231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474E0"/>
    <w:multiLevelType w:val="multilevel"/>
    <w:tmpl w:val="F40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C46B0"/>
    <w:multiLevelType w:val="multilevel"/>
    <w:tmpl w:val="2302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46973"/>
    <w:multiLevelType w:val="multilevel"/>
    <w:tmpl w:val="5EE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8205C"/>
    <w:multiLevelType w:val="multilevel"/>
    <w:tmpl w:val="1D3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0528B"/>
    <w:multiLevelType w:val="multilevel"/>
    <w:tmpl w:val="D5B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E0A1F"/>
    <w:multiLevelType w:val="multilevel"/>
    <w:tmpl w:val="E65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20440"/>
    <w:multiLevelType w:val="multilevel"/>
    <w:tmpl w:val="734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C7316"/>
    <w:multiLevelType w:val="multilevel"/>
    <w:tmpl w:val="A9A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45619"/>
    <w:multiLevelType w:val="multilevel"/>
    <w:tmpl w:val="A83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E05F4"/>
    <w:multiLevelType w:val="multilevel"/>
    <w:tmpl w:val="0E18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A76DF"/>
    <w:multiLevelType w:val="multilevel"/>
    <w:tmpl w:val="4DB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85E05"/>
    <w:multiLevelType w:val="multilevel"/>
    <w:tmpl w:val="3B1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8C5"/>
    <w:rsid w:val="002A2CE3"/>
    <w:rsid w:val="002D16B2"/>
    <w:rsid w:val="003F6306"/>
    <w:rsid w:val="006A5068"/>
    <w:rsid w:val="00871DDD"/>
    <w:rsid w:val="008B1D9F"/>
    <w:rsid w:val="00A10332"/>
    <w:rsid w:val="00AB48C5"/>
    <w:rsid w:val="00A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B48C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48C5"/>
  </w:style>
  <w:style w:type="paragraph" w:styleId="a3">
    <w:name w:val="Normal (Web)"/>
    <w:basedOn w:val="a"/>
    <w:uiPriority w:val="99"/>
    <w:unhideWhenUsed/>
    <w:rsid w:val="00AB48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8C5"/>
    <w:rPr>
      <w:b/>
      <w:bCs/>
    </w:rPr>
  </w:style>
  <w:style w:type="character" w:styleId="a5">
    <w:name w:val="Emphasis"/>
    <w:basedOn w:val="a0"/>
    <w:uiPriority w:val="20"/>
    <w:qFormat/>
    <w:rsid w:val="00AB48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1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610">
          <w:marLeft w:val="0"/>
          <w:marRight w:val="0"/>
          <w:marTop w:val="31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ONA307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2020-04-14T06:38:00Z</dcterms:created>
  <dcterms:modified xsi:type="dcterms:W3CDTF">2020-04-14T08:02:00Z</dcterms:modified>
</cp:coreProperties>
</file>