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22" w:rsidRDefault="00422D22" w:rsidP="00422D2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:rsidR="00422D22" w:rsidRDefault="00422D22" w:rsidP="00422D2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 14 апреля 2020г</w:t>
      </w:r>
    </w:p>
    <w:p w:rsidR="00422D22" w:rsidRDefault="00A324F6" w:rsidP="00422D2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Группа Эм-18</w:t>
      </w:r>
    </w:p>
    <w:p w:rsidR="00422D22" w:rsidRDefault="00422D22" w:rsidP="00422D2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Учебная дисциплина: </w:t>
      </w:r>
      <w:r w:rsidR="00A324F6">
        <w:rPr>
          <w:color w:val="000000"/>
          <w:sz w:val="27"/>
          <w:szCs w:val="27"/>
        </w:rPr>
        <w:t>Обществознание</w:t>
      </w:r>
    </w:p>
    <w:p w:rsidR="00422D22" w:rsidRPr="00A324F6" w:rsidRDefault="00A324F6" w:rsidP="00422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422D22" w:rsidRPr="00FB6CD4">
        <w:rPr>
          <w:rFonts w:ascii="Times New Roman" w:hAnsi="Times New Roman" w:cs="Times New Roman"/>
          <w:color w:val="000000"/>
          <w:sz w:val="27"/>
          <w:szCs w:val="27"/>
        </w:rPr>
        <w:t>Тема занятия:</w:t>
      </w:r>
      <w:r w:rsidR="00422D22" w:rsidRPr="00640F83">
        <w:rPr>
          <w:rFonts w:ascii="Times New Roman" w:hAnsi="Times New Roman" w:cs="Times New Roman"/>
          <w:sz w:val="24"/>
          <w:szCs w:val="24"/>
        </w:rPr>
        <w:t xml:space="preserve"> </w:t>
      </w:r>
      <w:r w:rsidRPr="00A324F6">
        <w:rPr>
          <w:rFonts w:ascii="Times New Roman" w:hAnsi="Times New Roman" w:cs="Times New Roman"/>
          <w:sz w:val="24"/>
          <w:szCs w:val="24"/>
        </w:rPr>
        <w:t>Инфляция. Виды, причины и последствия инфляции. Антиинфляционные меры. Основы денежной политики государства.</w:t>
      </w:r>
    </w:p>
    <w:p w:rsidR="00A324F6" w:rsidRPr="00B17004" w:rsidRDefault="00422D22" w:rsidP="00A324F6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B17004">
        <w:rPr>
          <w:rFonts w:ascii="Times New Roman" w:hAnsi="Times New Roman" w:cs="Times New Roman"/>
          <w:color w:val="000000"/>
          <w:sz w:val="27"/>
          <w:szCs w:val="27"/>
        </w:rPr>
        <w:t xml:space="preserve">Форма:  Лекционно-практическое занятие </w:t>
      </w:r>
    </w:p>
    <w:p w:rsidR="00A324F6" w:rsidRPr="00A324F6" w:rsidRDefault="00A324F6" w:rsidP="00A324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4F6">
        <w:rPr>
          <w:rFonts w:ascii="Times New Roman" w:hAnsi="Times New Roman" w:cs="Times New Roman"/>
          <w:b/>
          <w:color w:val="000000"/>
          <w:sz w:val="27"/>
          <w:szCs w:val="27"/>
        </w:rPr>
        <w:t>Сущность инфляц</w:t>
      </w:r>
      <w:proofErr w:type="gramStart"/>
      <w:r w:rsidRPr="00A324F6">
        <w:rPr>
          <w:rFonts w:ascii="Times New Roman" w:hAnsi="Times New Roman" w:cs="Times New Roman"/>
          <w:b/>
          <w:color w:val="000000"/>
          <w:sz w:val="27"/>
          <w:szCs w:val="27"/>
        </w:rPr>
        <w:t>ии и ее</w:t>
      </w:r>
      <w:proofErr w:type="gramEnd"/>
      <w:r w:rsidRPr="00A324F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формы</w:t>
      </w:r>
    </w:p>
    <w:tbl>
      <w:tblPr>
        <w:tblpPr w:leftFromText="45" w:rightFromText="45" w:vertAnchor="text"/>
        <w:tblW w:w="4500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50"/>
        <w:gridCol w:w="2250"/>
      </w:tblGrid>
      <w:tr w:rsidR="00A324F6" w:rsidRPr="00A324F6" w:rsidTr="00A324F6">
        <w:trPr>
          <w:tblCellSpacing w:w="75" w:type="dxa"/>
        </w:trPr>
        <w:tc>
          <w:tcPr>
            <w:tcW w:w="0" w:type="auto"/>
            <w:vAlign w:val="center"/>
            <w:hideMark/>
          </w:tcPr>
          <w:p w:rsidR="00A324F6" w:rsidRPr="00A324F6" w:rsidRDefault="00A324F6" w:rsidP="00A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A324F6" w:rsidRPr="00A324F6" w:rsidRDefault="00A324F6" w:rsidP="00A32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324F6" w:rsidRPr="00A324F6" w:rsidRDefault="00A324F6" w:rsidP="00A324F6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Инфляция – кризисное состояние денежной системы. Она относится к разряду тяжелых и трудноизлечимых заболеваний экономики. От нее не застрахована ни одна страна.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под </w:t>
      </w:r>
      <w:r w:rsidRPr="00E53B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инфляцией</w:t>
      </w:r>
      <w:r w:rsidR="00E5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подразумевают любое повышение общего уровня цен при снижении покупательной способности денег. Такой подход вытекает из количественной теории денег. Между тем инфляционный процесс гораздо сложнее и не сводится лишь к простому изменению соотношения между товарами и деньгами.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Инфляция представляет собой денежное явление. Более конкретно – это обесценивание денег, происходящее из-за того, что в экономике их становится больше, чем нужно.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Инфляция или «вздутие» (от лат. </w:t>
      </w:r>
      <w:proofErr w:type="spell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inflatio</w:t>
      </w:r>
      <w:proofErr w:type="spell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рассматривается как процесс обесценивания денег и соответственно роста цен, происходящий в результате переполнения каналов образования денежной массы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необходимой для товарообмена.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Выражается инфляция в длительном общем неравновесии рынков в сторону спроса.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инфляция – это такое обесценивание денег, которое сопровождается нарушением законов денежного обращения и утратой деньгами всех или части своих основных функций. В крайнем своем проявлении инфляция приводит </w:t>
      </w:r>
      <w:proofErr w:type="spell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кутрате</w:t>
      </w:r>
      <w:proofErr w:type="spell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доверия к денежным знакам и возрождению натурального обмена.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того, какие формы принимает инфляционное неравновесие рынков</w:t>
      </w:r>
      <w:r w:rsidRPr="00E53B1A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различают открытую и подавленную формы инфляции.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Открытой инфляции</w:t>
      </w: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свойственна тенденция к повышению цен.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Открытая инфляция принимает различные формы: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1) ползучую или умеренную (когда цены изменяются медленно, обычно до 10 % в год),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2) </w:t>
      </w:r>
      <w:proofErr w:type="gramStart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галопирующую</w:t>
      </w:r>
      <w:proofErr w:type="gramEnd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(когда рост приобретает стремительный характер),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3) форму гиперинфляции (рост цен составляет более 1000 % в год), приводящей к полному расстройству денежного обращения.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условиях </w:t>
      </w: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подавленной инфляции</w:t>
      </w: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цены контролируются государством. Поэтому повышенный спрос на товары выражается в появлении разрыва между спросом и предложением. Поскольку государственная цена оказывается ниже равновесной, притупляются стимулы для увеличения количества и повышения качества товаров. Следствием этого является возникновение дефицита.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Причины и показатели </w:t>
      </w:r>
      <w:proofErr w:type="spellStart"/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инфляции</w:t>
      </w:r>
      <w:proofErr w:type="gramStart"/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proofErr w:type="gramEnd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реди</w:t>
      </w:r>
      <w:proofErr w:type="spellEnd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основных причин инфляции</w:t>
      </w: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можно выделить следующие.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 Инфляция зарождается на денежном рынке. Именно в деформациях денежного обращения и следует искать ее причины.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 Современное денежное обращение осуществляется бумажными знаками, прервавшими всякую связь с золотом.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3. Постоянный рост расходов государства, который обусловлен расширением масштабов госсектора, государственного регулирования экономики, проведения социальных программ.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4. С ростом открытости экономики увеличивается опасность импортируемой инфляции.</w:t>
      </w:r>
    </w:p>
    <w:p w:rsidR="00A324F6" w:rsidRPr="00E53B1A" w:rsidRDefault="00A324F6" w:rsidP="00A324F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1"/>
          <w:szCs w:val="21"/>
        </w:rPr>
      </w:pP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5. Возникновение крупных институтов частной власти – монополий и олигополий, получающих сверхприбыли за счет сдерживания предложения и поддержания высокого уровня цен.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6. Неверные действия государства в сфере налогообложения.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7. Усиление роли профсоюзов, добивающихся повышения заработной платы путем сокращения предложения труда.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8. Индексация денежных доходов населения становится фактором формирования избыточного платежеспособного спроса.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9. Преобладание доли занятых в сфере услуг (</w:t>
      </w:r>
      <w:proofErr w:type="spellStart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сервисно-ориентированная</w:t>
      </w:r>
      <w:proofErr w:type="spellEnd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экономика).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Показатели инфляции</w:t>
      </w: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– это индексы цен, к числу которых следует отнести: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индексы цен на потребительские товары;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− индексы цен производителей;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индексы цен потребителей продукции и услуг производственного назначения;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− индекс-дефлятор.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Социально-экономические последствия </w:t>
      </w:r>
      <w:proofErr w:type="spellStart"/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инфляции</w:t>
      </w:r>
      <w:proofErr w:type="gramStart"/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proofErr w:type="gramEnd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нфляция</w:t>
      </w:r>
      <w:proofErr w:type="spellEnd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является неотъемлемым атрибутом рыночного хозяйства, оказывающим неоднозначное воздействие на экономику. В результате инфляции растет денежная масса. Некоторый рост денежной массы (до 10 % в год) создает стимул для увеличения объема выпускаемой продукции, ускоряет платежный оборот, способствует активизации инвестиционных процессов, усиливает концентрацию производства. В свою очередь рост производства приводит к восстановлению равновесия между товарной и денежной массой при более высоком уровне цен.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Но каковы </w:t>
      </w:r>
      <w:proofErr w:type="gramStart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бы</w:t>
      </w:r>
      <w:proofErr w:type="gramEnd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ни были позитивные функции инфляции, она оказывает на ход экономического развития целый комплекс негативных явлений.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 Рост цен ведет к обесцениванию неиспользованного капитала.</w:t>
      </w:r>
    </w:p>
    <w:p w:rsidR="00A324F6" w:rsidRPr="00E53B1A" w:rsidRDefault="00A324F6" w:rsidP="00A324F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1"/>
          <w:szCs w:val="21"/>
        </w:rPr>
      </w:pPr>
    </w:p>
    <w:p w:rsidR="00A324F6" w:rsidRPr="00E53B1A" w:rsidRDefault="00A324F6" w:rsidP="00A324F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1"/>
          <w:szCs w:val="21"/>
        </w:rPr>
      </w:pP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 От инфляции проигрывают люди, предоставившие в кредит свои деньги.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3. Инфляция сужает мотивы к трудовой деятельности, потому что подрывает возможности нормальной реализации заработков.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4. Высокие темпы инфляции приводят к «бегству» капиталов за границу.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5. Сокращается экспорт и увеличивается импорт, растет дефицит платежного баланса, нарушаются пропорции, усиливается дезорганизация экономики, разрушается общественное богатство.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6. Падает уровень жизни потребителей, обесцениваются личные сбережения, снижается текущее потребление.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7. Происходит быстрое социальное расслоение населения, углубление имущественного неравенства.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8. Возрастает неопределенность и неуверенность в будущем, повышается риск предпринимательской деятельности.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9. Инфляция препятствует выходу экономики из кризиса. Растет безработица, обостряются социальные проблемы.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10. Инфляция ослабляет позиции властных структур. Снижается доверие к программам и мероприятиям, намечаемым и проводимым правительством. Реакция населения на ухудшение условий на потребительском рынке и в производстве принимает острые формы.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11. Неравномерный рост цен усиливает диспропорции между отраслями экономики.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12. Неопределенность и непредсказуемость будущего развития экономики приводят к изменению экономических интересов у населения, социальным конфликтам, личным и семейным трагедиям, к росту преступности и падению нравственных устоев общества.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Таким образом, список отрицательных последствий инфляции очень длинный. И все же главная беда заключается в том, что инфляция делает плохо управляемым народное хозяйство.</w:t>
      </w:r>
    </w:p>
    <w:p w:rsidR="00A324F6" w:rsidRPr="00E53B1A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Антиинфляционная политика </w:t>
      </w:r>
      <w:proofErr w:type="spellStart"/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государства</w:t>
      </w:r>
      <w:proofErr w:type="gramStart"/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</w:t>
      </w:r>
      <w:proofErr w:type="gramEnd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ля</w:t>
      </w:r>
      <w:proofErr w:type="spellEnd"/>
      <w:r w:rsidRPr="00E53B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антиинфляционного регулирования используются </w:t>
      </w: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два типа экономической политики.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B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Первый тип</w:t>
      </w:r>
      <w:r w:rsidRPr="00E53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 сокращение бюджетного дефицита, ограничение денежной эмиссии (ограничение увеличения всей массы наличных и безналичных денег в обращении). Темп прироста денежной массы регулируется в определенных пределах – в соответствии с темпом роста ВНП.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тип</w:t>
      </w: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регулирование цен и доходов, имеющее целью тесно увязать рост заработной платы с ростом цен. Одним из сре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сл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ужит индексация доходов, определяемая уровнем прожиточного минимума или стандартной потребительской корзины и согласуемая с динамикой индекса цен.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Различные антиинфляционные компенсации и способы социальной защиты населения касаются не причин и механизма инфляции, а лишь ее последствий. Поэтому антиинфляционными эти меры не являются. Не правомерно причислять к антиинфляционному регулированию административный контроль над ценами. Такая политика способна лишь на время, да и то не полностью, снять ценовые симптомы инфляции. Инфляция переводится в подавленное состояние и наносит экономике немалый ущерб. Подавленную инфляцию победить нельзя, сопротивляться можно только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открытой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Подавленная инфляция переводится в режим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открытой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только тогда используются способы антиинфляционного регулирования.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И в условиях открытой инфляции государство не в состоянии удержать над ней окончательную победу. Цель государственной антиинфляционной политики заключается в том, чтобы сделать инфляцию управляемой, а ее уровень – достаточно умеренным.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Весь арсенал средств борьбы с инфляцией подразделяется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· антиинфляционную стратегию, предусматривающую долгосрочные цели и методы;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· антиинфляционную тактику, дающую результаты в пределах небольшого периода времени.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Антиинфляционная стратегия состоит в гашении инфляционных ожиданий, чтобы переломить психологию покупателей, избавить их от страха перед обесцениванием сбережений, предотвратить нагнетание текущего спроса, обусловленное неуклонным подорожанием товаров и услуг.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Инфляционные ожидания предотвратить можно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всемерном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укреплении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механизма рыночной экономики (либерализация цен, пресечение фактов монополизма, стимулирование производства и продаж, поощрение малого бизнеса, ослабление таможенных ограничений и т.д.);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существовании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правительства, придерживающегося курса на постоянное искоренение неуправляемой инфляции и пользующегося доверием большинства населения;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жестких лимитов на ежегодные приросты денежной массы;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сокращении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дефицита с перспективой его полной ликвидации;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сведении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минимуму воздействия на национальную экономику внешних инфляционных импульсов, особенно перемещение спекулятивных краткосрочных кредитов (капиталов);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proofErr w:type="gram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использовании</w:t>
      </w:r>
      <w:proofErr w:type="gram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курса валюты.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методы сдерживания инфляции зависят от правильного определения ее характера и факторов, подстегивающих раскручивание инфляционных процессов. Каждая инфляция специфична и предполагает применение таких мер, которые соответствуют ее глубине и характеру. Поэтому и методы борьбы с инфляцией должны носить комплексный характер.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проверки и закрепления знаний: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1. Что такое фискальная политика?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Назовите основные цели фискальной политики.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3. Что такое дискреционная фискальная политика?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Что такое </w:t>
      </w:r>
      <w:proofErr w:type="spellStart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недискреционная</w:t>
      </w:r>
      <w:proofErr w:type="spellEnd"/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фискальная политика?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5. Что такое инфляция?</w:t>
      </w:r>
    </w:p>
    <w:p w:rsidR="00A324F6" w:rsidRPr="00A324F6" w:rsidRDefault="00A324F6" w:rsidP="00A324F6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4F6">
        <w:rPr>
          <w:rFonts w:ascii="Times New Roman" w:eastAsia="Times New Roman" w:hAnsi="Times New Roman" w:cs="Times New Roman"/>
          <w:color w:val="000000"/>
          <w:sz w:val="24"/>
          <w:szCs w:val="24"/>
        </w:rPr>
        <w:t>6. Назовите основные причины инфляции.</w:t>
      </w:r>
    </w:p>
    <w:p w:rsidR="00422D22" w:rsidRPr="00A324F6" w:rsidRDefault="00422D22" w:rsidP="00422D22">
      <w:pPr>
        <w:pStyle w:val="a4"/>
        <w:rPr>
          <w:color w:val="000000"/>
          <w:sz w:val="27"/>
          <w:szCs w:val="27"/>
        </w:rPr>
      </w:pPr>
    </w:p>
    <w:p w:rsidR="00422D22" w:rsidRPr="00A324F6" w:rsidRDefault="00422D22" w:rsidP="00422D22">
      <w:pPr>
        <w:pStyle w:val="a4"/>
        <w:rPr>
          <w:color w:val="000000"/>
          <w:sz w:val="27"/>
          <w:szCs w:val="27"/>
        </w:rPr>
      </w:pPr>
      <w:r w:rsidRPr="00A324F6">
        <w:rPr>
          <w:color w:val="000000"/>
          <w:sz w:val="27"/>
          <w:szCs w:val="27"/>
        </w:rPr>
        <w:t xml:space="preserve">3. Задание для </w:t>
      </w:r>
      <w:proofErr w:type="gramStart"/>
      <w:r w:rsidRPr="00A324F6">
        <w:rPr>
          <w:color w:val="000000"/>
          <w:sz w:val="27"/>
          <w:szCs w:val="27"/>
        </w:rPr>
        <w:t>обучающихся</w:t>
      </w:r>
      <w:proofErr w:type="gramEnd"/>
      <w:r w:rsidRPr="00A324F6">
        <w:rPr>
          <w:color w:val="000000"/>
          <w:sz w:val="27"/>
          <w:szCs w:val="27"/>
        </w:rPr>
        <w:t>:</w:t>
      </w:r>
    </w:p>
    <w:p w:rsidR="00422D22" w:rsidRPr="00A324F6" w:rsidRDefault="00422D22" w:rsidP="00A324F6">
      <w:pPr>
        <w:pStyle w:val="a4"/>
        <w:rPr>
          <w:color w:val="484848"/>
        </w:rPr>
      </w:pPr>
      <w:r w:rsidRPr="00A324F6">
        <w:rPr>
          <w:color w:val="000000"/>
        </w:rPr>
        <w:t>Составляем конспект</w:t>
      </w:r>
      <w:r w:rsidR="00B17004">
        <w:rPr>
          <w:color w:val="000000"/>
        </w:rPr>
        <w:t>. Отвечаем на вопросы.</w:t>
      </w:r>
    </w:p>
    <w:p w:rsidR="00422D22" w:rsidRPr="00A324F6" w:rsidRDefault="00422D22" w:rsidP="00422D22">
      <w:pPr>
        <w:pStyle w:val="a4"/>
        <w:rPr>
          <w:color w:val="000000"/>
          <w:sz w:val="27"/>
          <w:szCs w:val="27"/>
        </w:rPr>
      </w:pPr>
      <w:r w:rsidRPr="00A324F6">
        <w:rPr>
          <w:color w:val="000000"/>
          <w:sz w:val="27"/>
          <w:szCs w:val="27"/>
        </w:rPr>
        <w:t>4. Форма отчета: Фото конспекта и выполненных заданий.</w:t>
      </w:r>
    </w:p>
    <w:p w:rsidR="00422D22" w:rsidRPr="00A324F6" w:rsidRDefault="00422D22" w:rsidP="00422D22">
      <w:pPr>
        <w:pStyle w:val="a4"/>
        <w:rPr>
          <w:color w:val="000000"/>
          <w:sz w:val="27"/>
          <w:szCs w:val="27"/>
        </w:rPr>
      </w:pPr>
      <w:r w:rsidRPr="00A324F6">
        <w:rPr>
          <w:color w:val="000000"/>
          <w:sz w:val="27"/>
          <w:szCs w:val="27"/>
        </w:rPr>
        <w:t>5. Срок выполнения задания 15 апреля 2020 г.</w:t>
      </w:r>
    </w:p>
    <w:p w:rsidR="00422D22" w:rsidRPr="00A324F6" w:rsidRDefault="00422D22" w:rsidP="00422D22">
      <w:pPr>
        <w:rPr>
          <w:rFonts w:ascii="Times New Roman" w:hAnsi="Times New Roman" w:cs="Times New Roman"/>
        </w:rPr>
      </w:pPr>
      <w:r w:rsidRPr="00A324F6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6. Получатель отчета: </w:t>
      </w:r>
      <w:proofErr w:type="spellStart"/>
      <w:r w:rsidRPr="00A324F6">
        <w:rPr>
          <w:rFonts w:ascii="Times New Roman" w:hAnsi="Times New Roman" w:cs="Times New Roman"/>
          <w:lang w:val="en-US"/>
        </w:rPr>
        <w:t>Natulya</w:t>
      </w:r>
      <w:proofErr w:type="spellEnd"/>
      <w:r w:rsidRPr="00A324F6">
        <w:rPr>
          <w:rFonts w:ascii="Times New Roman" w:hAnsi="Times New Roman" w:cs="Times New Roman"/>
        </w:rPr>
        <w:t>-</w:t>
      </w:r>
      <w:proofErr w:type="spellStart"/>
      <w:r w:rsidRPr="00A324F6">
        <w:rPr>
          <w:rFonts w:ascii="Times New Roman" w:hAnsi="Times New Roman" w:cs="Times New Roman"/>
          <w:lang w:val="en-US"/>
        </w:rPr>
        <w:t>rubtsova</w:t>
      </w:r>
      <w:proofErr w:type="spellEnd"/>
      <w:r w:rsidRPr="00A324F6">
        <w:rPr>
          <w:rFonts w:ascii="Times New Roman" w:hAnsi="Times New Roman" w:cs="Times New Roman"/>
        </w:rPr>
        <w:t>64@</w:t>
      </w:r>
      <w:r w:rsidRPr="00A324F6">
        <w:rPr>
          <w:rFonts w:ascii="Times New Roman" w:hAnsi="Times New Roman" w:cs="Times New Roman"/>
          <w:lang w:val="en-US"/>
        </w:rPr>
        <w:t>mail</w:t>
      </w:r>
      <w:r w:rsidRPr="00A324F6">
        <w:rPr>
          <w:rFonts w:ascii="Times New Roman" w:hAnsi="Times New Roman" w:cs="Times New Roman"/>
        </w:rPr>
        <w:t>.</w:t>
      </w:r>
      <w:proofErr w:type="spellStart"/>
      <w:r w:rsidRPr="00A324F6">
        <w:rPr>
          <w:rFonts w:ascii="Times New Roman" w:hAnsi="Times New Roman" w:cs="Times New Roman"/>
          <w:lang w:val="en-US"/>
        </w:rPr>
        <w:t>ru</w:t>
      </w:r>
      <w:proofErr w:type="spellEnd"/>
    </w:p>
    <w:p w:rsidR="00422D22" w:rsidRPr="00A324F6" w:rsidRDefault="00422D22" w:rsidP="00422D22">
      <w:pPr>
        <w:pStyle w:val="a4"/>
        <w:rPr>
          <w:color w:val="000000"/>
          <w:sz w:val="27"/>
          <w:szCs w:val="27"/>
        </w:rPr>
      </w:pPr>
    </w:p>
    <w:p w:rsidR="00422D22" w:rsidRPr="00A324F6" w:rsidRDefault="00422D22" w:rsidP="00422D22">
      <w:pPr>
        <w:rPr>
          <w:rFonts w:ascii="Times New Roman" w:hAnsi="Times New Roman" w:cs="Times New Roman"/>
          <w:szCs w:val="28"/>
        </w:rPr>
      </w:pPr>
    </w:p>
    <w:p w:rsidR="00BA3D64" w:rsidRPr="00A324F6" w:rsidRDefault="00BA3D64" w:rsidP="00422D22">
      <w:pPr>
        <w:rPr>
          <w:rFonts w:ascii="Times New Roman" w:hAnsi="Times New Roman" w:cs="Times New Roman"/>
          <w:szCs w:val="28"/>
        </w:rPr>
      </w:pPr>
    </w:p>
    <w:sectPr w:rsidR="00BA3D64" w:rsidRPr="00A324F6" w:rsidSect="00BC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C06"/>
    <w:rsid w:val="00056F21"/>
    <w:rsid w:val="00094724"/>
    <w:rsid w:val="00211972"/>
    <w:rsid w:val="002A5E3B"/>
    <w:rsid w:val="00422D22"/>
    <w:rsid w:val="004B3570"/>
    <w:rsid w:val="00996C06"/>
    <w:rsid w:val="00A324F6"/>
    <w:rsid w:val="00B17004"/>
    <w:rsid w:val="00B627AD"/>
    <w:rsid w:val="00BA3D64"/>
    <w:rsid w:val="00BB21EE"/>
    <w:rsid w:val="00BC6805"/>
    <w:rsid w:val="00BF4144"/>
    <w:rsid w:val="00D321E4"/>
    <w:rsid w:val="00E5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D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324F6"/>
    <w:rPr>
      <w:b/>
      <w:bCs/>
    </w:rPr>
  </w:style>
  <w:style w:type="character" w:styleId="a8">
    <w:name w:val="Hyperlink"/>
    <w:basedOn w:val="a0"/>
    <w:uiPriority w:val="99"/>
    <w:semiHidden/>
    <w:unhideWhenUsed/>
    <w:rsid w:val="00A32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dcterms:created xsi:type="dcterms:W3CDTF">2020-04-14T06:35:00Z</dcterms:created>
  <dcterms:modified xsi:type="dcterms:W3CDTF">2020-04-14T07:36:00Z</dcterms:modified>
</cp:coreProperties>
</file>