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84" w:rsidRPr="00DF066D" w:rsidRDefault="00CB01A8" w:rsidP="0004235F">
      <w:pPr>
        <w:spacing w:after="0"/>
        <w:ind w:firstLine="851"/>
        <w:rPr>
          <w:rFonts w:ascii="Times New Roman" w:hAnsi="Times New Roman" w:cs="Times New Roman"/>
          <w:b/>
          <w:sz w:val="26"/>
          <w:szCs w:val="26"/>
        </w:rPr>
      </w:pPr>
      <w:r w:rsidRPr="00DF066D">
        <w:rPr>
          <w:rFonts w:ascii="Times New Roman" w:hAnsi="Times New Roman" w:cs="Times New Roman"/>
          <w:b/>
          <w:sz w:val="26"/>
          <w:szCs w:val="26"/>
        </w:rPr>
        <w:t>СЭА</w:t>
      </w:r>
      <w:r w:rsidR="0004235F" w:rsidRPr="00DF066D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97147E" w:rsidRPr="00DF066D">
        <w:rPr>
          <w:rFonts w:ascii="Times New Roman" w:hAnsi="Times New Roman" w:cs="Times New Roman"/>
          <w:b/>
          <w:sz w:val="26"/>
          <w:szCs w:val="26"/>
        </w:rPr>
        <w:t xml:space="preserve"> 44</w:t>
      </w:r>
      <w:r w:rsidR="0004235F" w:rsidRPr="00DF066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C7843" w:rsidRPr="00FC7843" w:rsidRDefault="00FC7843" w:rsidP="00FC78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C7843">
        <w:rPr>
          <w:rFonts w:ascii="Times New Roman" w:eastAsia="Calibri" w:hAnsi="Times New Roman" w:cs="Times New Roman"/>
          <w:b/>
          <w:sz w:val="26"/>
          <w:szCs w:val="26"/>
        </w:rPr>
        <w:t>Задание для обучающихся с применением дистанционных образовательных технологий и электронного обучения</w:t>
      </w:r>
    </w:p>
    <w:p w:rsidR="00FC7843" w:rsidRPr="00FC7843" w:rsidRDefault="00FC7843" w:rsidP="00FC78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C7843" w:rsidRPr="00FC7843" w:rsidRDefault="00FC7843" w:rsidP="00FC78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7843">
        <w:rPr>
          <w:rFonts w:ascii="Times New Roman" w:eastAsia="Calibri" w:hAnsi="Times New Roman" w:cs="Times New Roman"/>
          <w:sz w:val="26"/>
          <w:szCs w:val="26"/>
        </w:rPr>
        <w:t>Дата</w:t>
      </w:r>
      <w:r w:rsidRPr="00DF066D">
        <w:rPr>
          <w:rFonts w:ascii="Times New Roman" w:eastAsia="Calibri" w:hAnsi="Times New Roman" w:cs="Times New Roman"/>
          <w:sz w:val="26"/>
          <w:szCs w:val="26"/>
        </w:rPr>
        <w:t>:</w:t>
      </w:r>
      <w:r w:rsidRPr="00FC78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066D" w:rsidRPr="00DF066D">
        <w:rPr>
          <w:rFonts w:ascii="Times New Roman" w:eastAsia="Calibri" w:hAnsi="Times New Roman" w:cs="Times New Roman"/>
          <w:i/>
          <w:sz w:val="26"/>
          <w:szCs w:val="26"/>
        </w:rPr>
        <w:t>16.04</w:t>
      </w:r>
    </w:p>
    <w:p w:rsidR="00DF066D" w:rsidRPr="00DF066D" w:rsidRDefault="00FC7843" w:rsidP="00FC78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7843">
        <w:rPr>
          <w:rFonts w:ascii="Times New Roman" w:eastAsia="Calibri" w:hAnsi="Times New Roman" w:cs="Times New Roman"/>
          <w:sz w:val="26"/>
          <w:szCs w:val="26"/>
        </w:rPr>
        <w:t>Группа</w:t>
      </w:r>
      <w:r w:rsidRPr="00DF066D">
        <w:rPr>
          <w:rFonts w:ascii="Times New Roman" w:eastAsia="Calibri" w:hAnsi="Times New Roman" w:cs="Times New Roman"/>
          <w:sz w:val="26"/>
          <w:szCs w:val="26"/>
        </w:rPr>
        <w:t>:</w:t>
      </w:r>
      <w:r w:rsidRPr="00FC78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066D" w:rsidRPr="00DF066D">
        <w:rPr>
          <w:rFonts w:ascii="Times New Roman" w:eastAsia="Calibri" w:hAnsi="Times New Roman" w:cs="Times New Roman"/>
          <w:i/>
          <w:sz w:val="26"/>
          <w:szCs w:val="26"/>
        </w:rPr>
        <w:t>Э-17</w:t>
      </w:r>
    </w:p>
    <w:p w:rsidR="00FC7843" w:rsidRPr="00FC7843" w:rsidRDefault="00FC7843" w:rsidP="00FC78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7843">
        <w:rPr>
          <w:rFonts w:ascii="Times New Roman" w:eastAsia="Calibri" w:hAnsi="Times New Roman" w:cs="Times New Roman"/>
          <w:sz w:val="26"/>
          <w:szCs w:val="26"/>
        </w:rPr>
        <w:t>Междисциплинарный курс</w:t>
      </w:r>
      <w:r w:rsidRPr="00DF066D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DF066D" w:rsidRPr="00DF066D">
        <w:rPr>
          <w:rFonts w:ascii="Times New Roman" w:eastAsia="Calibri" w:hAnsi="Times New Roman" w:cs="Times New Roman"/>
          <w:i/>
          <w:sz w:val="26"/>
          <w:szCs w:val="26"/>
        </w:rPr>
        <w:t>МДК 01.01 Электрические машины и аппараты</w:t>
      </w:r>
    </w:p>
    <w:p w:rsidR="00FC7843" w:rsidRPr="00FC7843" w:rsidRDefault="00FC7843" w:rsidP="00FC78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7843">
        <w:rPr>
          <w:rFonts w:ascii="Times New Roman" w:eastAsia="Calibri" w:hAnsi="Times New Roman" w:cs="Times New Roman"/>
          <w:sz w:val="26"/>
          <w:szCs w:val="26"/>
        </w:rPr>
        <w:t>Тема занятия</w:t>
      </w:r>
      <w:r w:rsidRPr="00DF066D">
        <w:rPr>
          <w:rFonts w:ascii="Times New Roman" w:eastAsia="Calibri" w:hAnsi="Times New Roman" w:cs="Times New Roman"/>
          <w:sz w:val="26"/>
          <w:szCs w:val="26"/>
        </w:rPr>
        <w:t>:</w:t>
      </w:r>
      <w:r w:rsidR="00DF066D" w:rsidRPr="00DF06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066D" w:rsidRPr="00DF066D">
        <w:rPr>
          <w:rFonts w:ascii="Times New Roman" w:eastAsia="Calibri" w:hAnsi="Times New Roman" w:cs="Times New Roman"/>
          <w:i/>
          <w:sz w:val="26"/>
          <w:szCs w:val="26"/>
        </w:rPr>
        <w:t>Регуляторы переменного тока с импульсной модуляцией</w:t>
      </w:r>
    </w:p>
    <w:p w:rsidR="00FC7843" w:rsidRPr="00FC7843" w:rsidRDefault="00FC7843" w:rsidP="00FC78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7843">
        <w:rPr>
          <w:rFonts w:ascii="Times New Roman" w:eastAsia="Calibri" w:hAnsi="Times New Roman" w:cs="Times New Roman"/>
          <w:sz w:val="26"/>
          <w:szCs w:val="26"/>
        </w:rPr>
        <w:t>Форма</w:t>
      </w:r>
      <w:r w:rsidRPr="00DF066D">
        <w:rPr>
          <w:rFonts w:ascii="Times New Roman" w:eastAsia="Calibri" w:hAnsi="Times New Roman" w:cs="Times New Roman"/>
          <w:sz w:val="26"/>
          <w:szCs w:val="26"/>
        </w:rPr>
        <w:t>:</w:t>
      </w:r>
      <w:r w:rsidRPr="00FC78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066D" w:rsidRPr="00DF066D">
        <w:rPr>
          <w:rFonts w:ascii="Times New Roman" w:eastAsia="Calibri" w:hAnsi="Times New Roman" w:cs="Times New Roman"/>
          <w:i/>
          <w:sz w:val="26"/>
          <w:szCs w:val="26"/>
        </w:rPr>
        <w:t>лекция</w:t>
      </w:r>
    </w:p>
    <w:p w:rsidR="00780735" w:rsidRPr="00DF066D" w:rsidRDefault="00780735" w:rsidP="00F16A8F">
      <w:pPr>
        <w:spacing w:after="0"/>
        <w:ind w:firstLine="851"/>
        <w:rPr>
          <w:rFonts w:ascii="Times New Roman" w:hAnsi="Times New Roman" w:cs="Times New Roman"/>
          <w:sz w:val="26"/>
          <w:szCs w:val="26"/>
        </w:rPr>
      </w:pPr>
    </w:p>
    <w:p w:rsidR="00DF066D" w:rsidRPr="00DF066D" w:rsidRDefault="00DF066D" w:rsidP="00DF0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Регуляторы переменного </w:t>
      </w:r>
      <w:r w:rsidRPr="00DF06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тока</w:t>
      </w:r>
    </w:p>
    <w:p w:rsidR="00DF066D" w:rsidRPr="00DF066D" w:rsidRDefault="00DF066D" w:rsidP="00DF0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066D" w:rsidRPr="00DF066D" w:rsidRDefault="00DF066D" w:rsidP="00DF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Тиристорные</w:t>
      </w:r>
      <w:proofErr w:type="spellEnd"/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регуляторы переменного напряжения широко применяются  в электроприводе, также для питания электротермических установок. Применение тиристоров для коммутации статорных цепей асинхронных двигателей с короткозамкнутым ротором позволяет решить задачу создания простого и надежного бесконтактного асинхронного электропривода. Можно эффективно воздействовать на процессы разгона, замедления, осуществлять интенсивное торможение и точную остановку. Безыскровая коммутация, отсутствие подвижных частей, высокая степень надежности позволяют применять </w:t>
      </w:r>
      <w:proofErr w:type="spellStart"/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тиристорные</w:t>
      </w:r>
      <w:proofErr w:type="spellEnd"/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регуляторы во взрывоопасных и агрессивных средах. </w:t>
      </w:r>
    </w:p>
    <w:p w:rsidR="00DF066D" w:rsidRPr="00DF066D" w:rsidRDefault="00DF066D" w:rsidP="00DF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Регуляторы переменного напряжения по числу фаз подразделяются </w:t>
      </w:r>
      <w:proofErr w:type="gramStart"/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однофазные и  трехфазные. По способу регулирования подразделяются на фазовое, ступенчатое, </w:t>
      </w:r>
      <w:proofErr w:type="spellStart"/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фазо</w:t>
      </w:r>
      <w:proofErr w:type="spellEnd"/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-ступенчатое, широтно-импульсное регулирование. </w:t>
      </w:r>
    </w:p>
    <w:p w:rsidR="00DF066D" w:rsidRPr="00DF066D" w:rsidRDefault="00DF066D" w:rsidP="00DF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066D" w:rsidRPr="00DF066D" w:rsidRDefault="00DF066D" w:rsidP="00DF0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Однофазный регулятор переменного напряжения</w:t>
      </w:r>
      <w:r w:rsidRPr="00DF06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F06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фазовым способом регулирования</w:t>
      </w:r>
    </w:p>
    <w:p w:rsidR="00DF066D" w:rsidRPr="00DF066D" w:rsidRDefault="00DF066D" w:rsidP="00DF0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066D" w:rsidRPr="00DF066D" w:rsidRDefault="00DF066D" w:rsidP="00DF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Основным элементом однофазного регулятора является тиристорный </w:t>
      </w:r>
      <w:proofErr w:type="spellStart"/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симистор</w:t>
      </w:r>
      <w:proofErr w:type="spellEnd"/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он представляет собой два </w:t>
      </w:r>
      <w:proofErr w:type="gramStart"/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встречно-параллельно</w:t>
      </w:r>
      <w:proofErr w:type="gramEnd"/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включенных тиристора, при помощи, которых нагрузка подсоединяется к цепи переменного тока (рис</w: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унок </w: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1).</w:t>
      </w:r>
    </w:p>
    <w:p w:rsidR="00DF066D" w:rsidRPr="00DF066D" w:rsidRDefault="00DF066D" w:rsidP="00DF0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47A002F" wp14:editId="1765DB2D">
            <wp:extent cx="3028950" cy="2889152"/>
            <wp:effectExtent l="0" t="0" r="0" b="6985"/>
            <wp:docPr id="11" name="Рисунок 11" descr="Рис1Рег-пер-на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1Рег-пер-нап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89" b="7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88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66D" w:rsidRPr="00DF066D" w:rsidRDefault="00DF066D" w:rsidP="00DF0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унок </w: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1 - Схема однофазного регулятора переменного напряжения</w:t>
      </w:r>
    </w:p>
    <w:p w:rsidR="00DF066D" w:rsidRPr="00DF066D" w:rsidRDefault="00DF066D" w:rsidP="00DF066D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066D" w:rsidRPr="00DF066D" w:rsidRDefault="00DF066D" w:rsidP="00DF066D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Фазовые методы регулирования базируются на управлении действующим значением переменного напряжения на нагрузке путем изменения длительности открытого состояния одного из включенных </w:t>
      </w:r>
      <w:proofErr w:type="gramStart"/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встречно-параллельно</w:t>
      </w:r>
      <w:proofErr w:type="gramEnd"/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тиристоров в течение полупериода частоты сети. При фазовом методе частота выходного напряжения  соответствует частоте питающей сети, а регулирование производится путем изменения формы кривой выходного напряжения и тока. Форма тока зависит от характера нагрузки. Рассмотрим простой случай, когда </w:t>
      </w:r>
      <w:r w:rsidRPr="00DF066D">
        <w:rPr>
          <w:rFonts w:ascii="Times New Roman" w:eastAsia="Times New Roman" w:hAnsi="Times New Roman" w:cs="Times New Roman"/>
          <w:position w:val="-12"/>
          <w:sz w:val="26"/>
          <w:szCs w:val="26"/>
          <w:lang w:eastAsia="ru-RU"/>
        </w:rPr>
        <w:object w:dxaOrig="8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8.75pt" o:ole="">
            <v:imagedata r:id="rId7" o:title=""/>
          </v:shape>
          <o:OLEObject Type="Embed" ProgID="Equation.3" ShapeID="_x0000_i1025" DrawAspect="Content" ObjectID="_1648344184" r:id="rId8"/>
        </w:objec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Нагрузка чисто активная характерная для электротермических установок и ламп накаливания.</w:t>
      </w:r>
    </w:p>
    <w:p w:rsidR="00DF066D" w:rsidRPr="00DF066D" w:rsidRDefault="00DF066D" w:rsidP="00DF0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Фазовое регулирование возможно </w:t>
      </w:r>
      <w:r w:rsidRPr="00DF06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 отстающим углом управления </w:t>
      </w:r>
      <w:r w:rsidRPr="00DF066D">
        <w:rPr>
          <w:rFonts w:ascii="Arial" w:eastAsia="Times New Roman" w:hAnsi="Arial" w:cs="Times New Roman"/>
          <w:iCs/>
          <w:position w:val="-2"/>
          <w:sz w:val="26"/>
          <w:szCs w:val="26"/>
          <w:vertAlign w:val="subscript"/>
          <w:lang w:eastAsia="ru-RU"/>
        </w:rPr>
        <w:object w:dxaOrig="260" w:dyaOrig="240">
          <v:shape id="_x0000_i1026" type="#_x0000_t75" style="width:12.75pt;height:12pt" o:ole="" fillcolor="window">
            <v:imagedata r:id="rId9" o:title=""/>
          </v:shape>
          <o:OLEObject Type="Embed" ProgID="Equation.3" ShapeID="_x0000_i1026" DrawAspect="Content" ObjectID="_1648344185" r:id="rId10"/>
        </w:object>
      </w:r>
      <w:r w:rsidRPr="00DF066D">
        <w:rPr>
          <w:rFonts w:ascii="Arial" w:eastAsia="Times New Roman" w:hAnsi="Arial" w:cs="Times New Roman"/>
          <w:iCs/>
          <w:sz w:val="26"/>
          <w:szCs w:val="26"/>
          <w:lang w:eastAsia="ru-RU"/>
        </w:rPr>
        <w:t xml:space="preserve">; </w:t>
      </w:r>
      <w:r w:rsidRPr="00DF06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</w:t>
      </w:r>
      <w:r w:rsidRPr="00DF066D">
        <w:rPr>
          <w:rFonts w:ascii="Arial" w:eastAsia="Times New Roman" w:hAnsi="Arial" w:cs="Times New Roman"/>
          <w:iCs/>
          <w:sz w:val="26"/>
          <w:szCs w:val="26"/>
          <w:lang w:eastAsia="ru-RU"/>
        </w:rPr>
        <w:t xml:space="preserve">  </w:t>
      </w:r>
      <w:r w:rsidRPr="00DF06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опережающим углом управления </w:t>
      </w:r>
      <w:r w:rsidRPr="00DF066D">
        <w:rPr>
          <w:rFonts w:ascii="Arial" w:eastAsia="Times New Roman" w:hAnsi="Arial" w:cs="Times New Roman"/>
          <w:iCs/>
          <w:position w:val="-2"/>
          <w:sz w:val="26"/>
          <w:szCs w:val="26"/>
          <w:vertAlign w:val="subscript"/>
          <w:lang w:eastAsia="ru-RU"/>
        </w:rPr>
        <w:object w:dxaOrig="260" w:dyaOrig="240">
          <v:shape id="_x0000_i1027" type="#_x0000_t75" style="width:12.75pt;height:12pt" o:ole="" fillcolor="window">
            <v:imagedata r:id="rId11" o:title=""/>
          </v:shape>
          <o:OLEObject Type="Embed" ProgID="Equation.3" ShapeID="_x0000_i1027" DrawAspect="Content" ObjectID="_1648344186" r:id="rId12"/>
        </w:object>
      </w:r>
      <w:r w:rsidRPr="00DF066D">
        <w:rPr>
          <w:rFonts w:ascii="Arial" w:eastAsia="Times New Roman" w:hAnsi="Arial" w:cs="Times New Roman"/>
          <w:iCs/>
          <w:sz w:val="26"/>
          <w:szCs w:val="26"/>
          <w:lang w:eastAsia="ru-RU"/>
        </w:rPr>
        <w:t xml:space="preserve">; </w: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 с тем и другим (</w:t>
      </w:r>
      <w:r w:rsidRPr="00DF06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двустороннее фазовое управление).</w:t>
      </w:r>
    </w:p>
    <w:p w:rsidR="00DF066D" w:rsidRPr="00DF066D" w:rsidRDefault="00DF066D" w:rsidP="00DF0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Фазовое регулирование </w:t>
      </w:r>
      <w:r w:rsidRPr="00DF066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 отстающим углом управления</w:t>
      </w:r>
      <w:r w:rsidRPr="00DF06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Временная диаграмма </w:t>
      </w:r>
      <w:r w:rsidR="00CC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(рисунок </w: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иллюстрирует фазовое регулирование </w:t>
      </w:r>
      <w:r w:rsidRPr="00DF06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 отстающим углом управления </w:t>
      </w:r>
      <w:r w:rsidRPr="00DF066D">
        <w:rPr>
          <w:rFonts w:ascii="Times New Roman" w:eastAsia="Times New Roman" w:hAnsi="Times New Roman" w:cs="Times New Roman"/>
          <w:iCs/>
          <w:position w:val="-6"/>
          <w:sz w:val="26"/>
          <w:szCs w:val="26"/>
          <w:lang w:eastAsia="ru-RU"/>
        </w:rPr>
        <w:object w:dxaOrig="260" w:dyaOrig="240">
          <v:shape id="_x0000_i1028" type="#_x0000_t75" style="width:12.75pt;height:12pt" o:ole="">
            <v:imagedata r:id="rId13" o:title=""/>
          </v:shape>
          <o:OLEObject Type="Embed" ProgID="Equation.3" ShapeID="_x0000_i1028" DrawAspect="Content" ObjectID="_1648344187" r:id="rId14"/>
        </w:object>
      </w:r>
      <w:r w:rsidRPr="00DF066D">
        <w:rPr>
          <w:rFonts w:ascii="Arial" w:eastAsia="Times New Roman" w:hAnsi="Arial" w:cs="Times New Roman"/>
          <w:iCs/>
          <w:sz w:val="26"/>
          <w:szCs w:val="26"/>
          <w:lang w:eastAsia="ru-RU"/>
        </w:rPr>
        <w:t xml:space="preserve">. </w:t>
      </w:r>
      <w:r w:rsidRPr="00DF06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Тиристоры поочередно открываются в интервале положительной полуволны напряжения, приложенного к их анодам в момент прихода импульса тока </w:t>
      </w:r>
      <w:r w:rsidRPr="00DF066D">
        <w:rPr>
          <w:rFonts w:ascii="Times New Roman" w:eastAsia="Times New Roman" w:hAnsi="Times New Roman" w:cs="Times New Roman"/>
          <w:iCs/>
          <w:position w:val="-18"/>
          <w:sz w:val="26"/>
          <w:szCs w:val="26"/>
          <w:lang w:eastAsia="ru-RU"/>
        </w:rPr>
        <w:object w:dxaOrig="520" w:dyaOrig="440">
          <v:shape id="_x0000_i1029" type="#_x0000_t75" style="width:26.25pt;height:21.75pt" o:ole="">
            <v:imagedata r:id="rId15" o:title=""/>
          </v:shape>
          <o:OLEObject Type="Embed" ProgID="Equation.3" ShapeID="_x0000_i1029" DrawAspect="Content" ObjectID="_1648344188" r:id="rId16"/>
        </w:object>
      </w:r>
      <w:r w:rsidRPr="00DF06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цепь управляющего перехода. Тиристоры закрываются  в точках естественной коммутации  </w:t>
      </w:r>
      <w:r w:rsidRPr="00DF066D">
        <w:rPr>
          <w:rFonts w:ascii="Times New Roman" w:eastAsia="Times New Roman" w:hAnsi="Times New Roman" w:cs="Times New Roman"/>
          <w:iCs/>
          <w:position w:val="-6"/>
          <w:sz w:val="26"/>
          <w:szCs w:val="26"/>
          <w:lang w:eastAsia="ru-RU"/>
        </w:rPr>
        <w:object w:dxaOrig="260" w:dyaOrig="240">
          <v:shape id="_x0000_i1030" type="#_x0000_t75" style="width:12.75pt;height:12pt" o:ole="">
            <v:imagedata r:id="rId17" o:title=""/>
          </v:shape>
          <o:OLEObject Type="Embed" ProgID="Equation.3" ShapeID="_x0000_i1030" DrawAspect="Content" ObjectID="_1648344189" r:id="rId18"/>
        </w:object>
      </w:r>
      <w:r w:rsidRPr="00DF06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DF066D">
        <w:rPr>
          <w:rFonts w:ascii="Times New Roman" w:eastAsia="Times New Roman" w:hAnsi="Times New Roman" w:cs="Times New Roman"/>
          <w:iCs/>
          <w:position w:val="-6"/>
          <w:sz w:val="26"/>
          <w:szCs w:val="26"/>
          <w:lang w:eastAsia="ru-RU"/>
        </w:rPr>
        <w:object w:dxaOrig="400" w:dyaOrig="300">
          <v:shape id="_x0000_i1031" type="#_x0000_t75" style="width:20.25pt;height:15pt" o:ole="">
            <v:imagedata r:id="rId19" o:title=""/>
          </v:shape>
          <o:OLEObject Type="Embed" ProgID="Equation.3" ShapeID="_x0000_i1031" DrawAspect="Content" ObjectID="_1648344190" r:id="rId20"/>
        </w:object>
      </w:r>
      <w:r w:rsidRPr="00DF06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DF066D">
        <w:rPr>
          <w:rFonts w:ascii="Times New Roman" w:eastAsia="Times New Roman" w:hAnsi="Times New Roman" w:cs="Times New Roman"/>
          <w:iCs/>
          <w:position w:val="-6"/>
          <w:sz w:val="26"/>
          <w:szCs w:val="26"/>
          <w:lang w:eastAsia="ru-RU"/>
        </w:rPr>
        <w:object w:dxaOrig="380" w:dyaOrig="300">
          <v:shape id="_x0000_i1032" type="#_x0000_t75" style="width:18.75pt;height:15pt" o:ole="">
            <v:imagedata r:id="rId21" o:title=""/>
          </v:shape>
          <o:OLEObject Type="Embed" ProgID="Equation.3" ShapeID="_x0000_i1032" DrawAspect="Content" ObjectID="_1648344191" r:id="rId22"/>
        </w:object>
      </w:r>
      <w:r w:rsidRPr="00DF06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DF066D" w:rsidRPr="00DF066D" w:rsidRDefault="00DF066D" w:rsidP="00DF0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DF066D" w:rsidRPr="00DF066D" w:rsidRDefault="00DF066D" w:rsidP="00DF06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iCs/>
          <w:noProof/>
          <w:sz w:val="26"/>
          <w:szCs w:val="26"/>
          <w:lang w:eastAsia="ru-RU"/>
        </w:rPr>
        <w:drawing>
          <wp:inline distT="0" distB="0" distL="0" distR="0" wp14:anchorId="3996077E" wp14:editId="4BAA44D0">
            <wp:extent cx="4029075" cy="4638675"/>
            <wp:effectExtent l="0" t="0" r="9525" b="9525"/>
            <wp:docPr id="10" name="Рисунок 10" descr="Рис2Рег-пер-на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2Рег-пер-напр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99" b="3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66D" w:rsidRPr="00DF066D" w:rsidRDefault="00CC538C" w:rsidP="00DF06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Рисунок </w:t>
      </w:r>
      <w:r w:rsidR="00DF066D"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2 - </w:t>
      </w:r>
      <w:r w:rsidR="00DF066D" w:rsidRPr="00DF06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Временная диаграмма фазового метода с отстающим углом управления</w:t>
      </w:r>
    </w:p>
    <w:p w:rsidR="00DF066D" w:rsidRPr="00DF066D" w:rsidRDefault="00DF066D" w:rsidP="00DF06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DF066D" w:rsidRPr="00DF066D" w:rsidRDefault="00DF066D" w:rsidP="00DF066D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Зависимость действующего значения напряжения на нагрузке </w:t>
      </w:r>
      <w:r w:rsidRPr="00DF066D">
        <w:rPr>
          <w:rFonts w:ascii="Times New Roman" w:eastAsia="Times New Roman" w:hAnsi="Times New Roman" w:cs="Times New Roman"/>
          <w:iCs/>
          <w:position w:val="-12"/>
          <w:sz w:val="26"/>
          <w:szCs w:val="26"/>
          <w:lang w:eastAsia="ru-RU"/>
        </w:rPr>
        <w:object w:dxaOrig="400" w:dyaOrig="380">
          <v:shape id="_x0000_i1033" type="#_x0000_t75" style="width:20.25pt;height:18.75pt" o:ole="">
            <v:imagedata r:id="rId24" o:title=""/>
          </v:shape>
          <o:OLEObject Type="Embed" ProgID="Equation.3" ShapeID="_x0000_i1033" DrawAspect="Content" ObjectID="_1648344192" r:id="rId25"/>
        </w:object>
      </w:r>
      <w:r w:rsidRPr="00DF06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угла управления </w:t>
      </w:r>
      <w:r w:rsidRPr="00DF066D">
        <w:rPr>
          <w:rFonts w:ascii="Times New Roman" w:eastAsia="Times New Roman" w:hAnsi="Times New Roman" w:cs="Times New Roman"/>
          <w:iCs/>
          <w:position w:val="-6"/>
          <w:sz w:val="26"/>
          <w:szCs w:val="26"/>
          <w:lang w:eastAsia="ru-RU"/>
        </w:rPr>
        <w:object w:dxaOrig="260" w:dyaOrig="240">
          <v:shape id="_x0000_i1034" type="#_x0000_t75" style="width:12.75pt;height:12pt" o:ole="">
            <v:imagedata r:id="rId26" o:title=""/>
          </v:shape>
          <o:OLEObject Type="Embed" ProgID="Equation.3" ShapeID="_x0000_i1034" DrawAspect="Content" ObjectID="_1648344193" r:id="rId27"/>
        </w:object>
      </w:r>
      <w:r w:rsidRPr="00DF06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называется регулировочной характеристикой </w:t>
      </w:r>
      <w:r w:rsidRPr="00DF066D">
        <w:rPr>
          <w:rFonts w:ascii="Times New Roman" w:eastAsia="Times New Roman" w:hAnsi="Times New Roman" w:cs="Times New Roman"/>
          <w:iCs/>
          <w:position w:val="-12"/>
          <w:sz w:val="26"/>
          <w:szCs w:val="26"/>
          <w:lang w:eastAsia="ru-RU"/>
        </w:rPr>
        <w:object w:dxaOrig="1280" w:dyaOrig="380">
          <v:shape id="_x0000_i1035" type="#_x0000_t75" style="width:63.75pt;height:18.75pt" o:ole="">
            <v:imagedata r:id="rId28" o:title=""/>
          </v:shape>
          <o:OLEObject Type="Embed" ProgID="Equation.3" ShapeID="_x0000_i1035" DrawAspect="Content" ObjectID="_1648344194" r:id="rId29"/>
        </w:object>
      </w:r>
      <w:r w:rsidRPr="00DF06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определяется из уравнения</w:t>
      </w:r>
    </w:p>
    <w:p w:rsidR="00DF066D" w:rsidRPr="00DF066D" w:rsidRDefault="00DF066D" w:rsidP="00DF066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position w:val="-30"/>
          <w:sz w:val="26"/>
          <w:szCs w:val="26"/>
          <w:lang w:eastAsia="ru-RU"/>
        </w:rPr>
        <w:object w:dxaOrig="3320" w:dyaOrig="780">
          <v:shape id="_x0000_i1036" type="#_x0000_t75" style="width:165.75pt;height:39pt" o:ole="">
            <v:imagedata r:id="rId30" o:title=""/>
          </v:shape>
          <o:OLEObject Type="Embed" ProgID="Equation.3" ShapeID="_x0000_i1036" DrawAspect="Content" ObjectID="_1648344195" r:id="rId31"/>
        </w:objec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.                                                                (1)</w:t>
      </w:r>
    </w:p>
    <w:p w:rsidR="00DF066D" w:rsidRPr="00DF066D" w:rsidRDefault="00DF066D" w:rsidP="00DF06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066D" w:rsidRPr="00DF066D" w:rsidRDefault="00DF066D" w:rsidP="00DF0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видно из временной диаграммы  угол сдвига первой гармонической составляющей тока </w:t>
      </w:r>
      <w:r w:rsidRPr="00DF066D">
        <w:rPr>
          <w:rFonts w:ascii="Times New Roman" w:eastAsia="Times New Roman" w:hAnsi="Times New Roman" w:cs="Times New Roman"/>
          <w:position w:val="-12"/>
          <w:sz w:val="26"/>
          <w:szCs w:val="26"/>
          <w:lang w:eastAsia="ru-RU"/>
        </w:rPr>
        <w:object w:dxaOrig="220" w:dyaOrig="380">
          <v:shape id="_x0000_i1037" type="#_x0000_t75" style="width:11.25pt;height:18.75pt" o:ole="">
            <v:imagedata r:id="rId32" o:title=""/>
          </v:shape>
          <o:OLEObject Type="Embed" ProgID="Equation.3" ShapeID="_x0000_i1037" DrawAspect="Content" ObjectID="_1648344196" r:id="rId33"/>
        </w:objec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относительно питающего напряжения </w:t>
      </w:r>
      <w:r w:rsidRPr="00DF066D">
        <w:rPr>
          <w:rFonts w:ascii="Times New Roman" w:eastAsia="Times New Roman" w:hAnsi="Times New Roman" w:cs="Times New Roman"/>
          <w:position w:val="-12"/>
          <w:sz w:val="26"/>
          <w:szCs w:val="26"/>
          <w:lang w:eastAsia="ru-RU"/>
        </w:rPr>
        <w:object w:dxaOrig="740" w:dyaOrig="380">
          <v:shape id="_x0000_i1038" type="#_x0000_t75" style="width:36.75pt;height:18.75pt" o:ole="">
            <v:imagedata r:id="rId34" o:title=""/>
          </v:shape>
          <o:OLEObject Type="Embed" ProgID="Equation.3" ShapeID="_x0000_i1038" DrawAspect="Content" ObjectID="_1648344197" r:id="rId35"/>
        </w:objec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этом заключается некоторый парадокс: нагрузка чисто активная, а  ток отстает от напряжения, что характерно для индуктивной нагрузки.</w:t>
      </w:r>
    </w:p>
    <w:p w:rsidR="00DF066D" w:rsidRPr="00DF066D" w:rsidRDefault="00DF066D" w:rsidP="00DF0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Фазовое регулирование </w:t>
      </w:r>
      <w:r w:rsidRPr="00DF066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 опережающим углом управления</w:t>
      </w:r>
      <w:r w:rsidRPr="00DF06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 регулятора с опережающим углом возможна  только за счет принудительной коммутации, когда тиристор закрывается в интервале положительной полуволны питающего напряжения. Эту задачу решают заменой </w:t>
      </w:r>
      <w:proofErr w:type="spellStart"/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однооперационных</w:t>
      </w:r>
      <w:proofErr w:type="spellEnd"/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тиристоров на </w:t>
      </w:r>
      <w:proofErr w:type="spellStart"/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двухоперационные</w:t>
      </w:r>
      <w:proofErr w:type="spellEnd"/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на силовые транзисторные ключи.</w:t>
      </w:r>
    </w:p>
    <w:p w:rsidR="00DF066D" w:rsidRPr="00DF066D" w:rsidRDefault="00DF066D" w:rsidP="00DF0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066D" w:rsidRPr="00DF066D" w:rsidRDefault="00DF066D" w:rsidP="00DF06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E1EC9CF" wp14:editId="5E30F9C4">
            <wp:extent cx="4152900" cy="5343525"/>
            <wp:effectExtent l="0" t="0" r="0" b="9525"/>
            <wp:docPr id="9" name="Рисунок 9" descr="Рис3Рег-пер-на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ис3Рег-пер-напр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66D" w:rsidRPr="00DF066D" w:rsidRDefault="00CC538C" w:rsidP="00DF06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Рисунок </w:t>
      </w:r>
      <w:r w:rsidR="00DF066D"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3 - </w:t>
      </w:r>
      <w:r w:rsidR="00DF066D" w:rsidRPr="00DF06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Временная диаграмма фазового метода</w:t>
      </w:r>
    </w:p>
    <w:p w:rsidR="00DF066D" w:rsidRPr="00DF066D" w:rsidRDefault="00DF066D" w:rsidP="00DF06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 опережающим углом управления</w:t>
      </w:r>
    </w:p>
    <w:p w:rsidR="00DF066D" w:rsidRPr="00DF066D" w:rsidRDefault="00DF066D" w:rsidP="00DF0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066D" w:rsidRPr="00DF066D" w:rsidRDefault="00DF066D" w:rsidP="00CC53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Временная диаграмма </w:t>
      </w:r>
      <w:r w:rsidR="00CC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(рисунок </w: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иллюстрирует фазовое регулирование </w:t>
      </w:r>
      <w:r w:rsidRPr="00DF06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 опережающим углом управления </w:t>
      </w:r>
      <w:r w:rsidRPr="00DF066D">
        <w:rPr>
          <w:rFonts w:ascii="Times New Roman" w:eastAsia="Times New Roman" w:hAnsi="Times New Roman" w:cs="Times New Roman"/>
          <w:iCs/>
          <w:position w:val="-6"/>
          <w:sz w:val="26"/>
          <w:szCs w:val="26"/>
          <w:lang w:eastAsia="ru-RU"/>
        </w:rPr>
        <w:object w:dxaOrig="260" w:dyaOrig="240">
          <v:shape id="_x0000_i1039" type="#_x0000_t75" style="width:12.75pt;height:12pt" o:ole="">
            <v:imagedata r:id="rId37" o:title=""/>
          </v:shape>
          <o:OLEObject Type="Embed" ProgID="Equation.3" ShapeID="_x0000_i1039" DrawAspect="Content" ObjectID="_1648344198" r:id="rId38"/>
        </w:object>
      </w:r>
      <w:r w:rsidRPr="00DF066D">
        <w:rPr>
          <w:rFonts w:ascii="Arial" w:eastAsia="Times New Roman" w:hAnsi="Arial" w:cs="Times New Roman"/>
          <w:iCs/>
          <w:sz w:val="26"/>
          <w:szCs w:val="26"/>
          <w:lang w:eastAsia="ru-RU"/>
        </w:rPr>
        <w:t xml:space="preserve">. </w:t>
      </w:r>
      <w:r w:rsidRPr="00DF06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Тиристоры поочередно открываются в начале положительной полуволны напряжения приложенного к их анодам в момент прихода положительных импульсов тока </w:t>
      </w:r>
      <w:r w:rsidRPr="00DF066D">
        <w:rPr>
          <w:rFonts w:ascii="Times New Roman" w:eastAsia="Times New Roman" w:hAnsi="Times New Roman" w:cs="Times New Roman"/>
          <w:iCs/>
          <w:position w:val="-18"/>
          <w:sz w:val="26"/>
          <w:szCs w:val="26"/>
          <w:lang w:eastAsia="ru-RU"/>
        </w:rPr>
        <w:object w:dxaOrig="520" w:dyaOrig="440">
          <v:shape id="_x0000_i1040" type="#_x0000_t75" style="width:26.25pt;height:21.75pt" o:ole="">
            <v:imagedata r:id="rId15" o:title=""/>
          </v:shape>
          <o:OLEObject Type="Embed" ProgID="Equation.3" ShapeID="_x0000_i1040" DrawAspect="Content" ObjectID="_1648344199" r:id="rId39"/>
        </w:object>
      </w:r>
      <w:r w:rsidRPr="00DF06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цепь управляющего перехода (точки 0,2,4). Тиристоры закрываются  с опережением  в момент прихода отрицательных импульсов тока </w:t>
      </w:r>
      <w:r w:rsidRPr="00DF066D">
        <w:rPr>
          <w:rFonts w:ascii="Times New Roman" w:eastAsia="Times New Roman" w:hAnsi="Times New Roman" w:cs="Times New Roman"/>
          <w:iCs/>
          <w:position w:val="-18"/>
          <w:sz w:val="26"/>
          <w:szCs w:val="26"/>
          <w:lang w:eastAsia="ru-RU"/>
        </w:rPr>
        <w:object w:dxaOrig="520" w:dyaOrig="440">
          <v:shape id="_x0000_i1041" type="#_x0000_t75" style="width:26.25pt;height:21.75pt" o:ole="">
            <v:imagedata r:id="rId15" o:title=""/>
          </v:shape>
          <o:OLEObject Type="Embed" ProgID="Equation.3" ShapeID="_x0000_i1041" DrawAspect="Content" ObjectID="_1648344200" r:id="rId40"/>
        </w:object>
      </w:r>
      <w:r w:rsidRPr="00DF06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цепь управляющего перехода (точки 1,3). Таким образом, формируется последовательность </w:t>
      </w:r>
      <w:proofErr w:type="spellStart"/>
      <w:r w:rsidRPr="00DF06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разнополярных</w:t>
      </w:r>
      <w:proofErr w:type="spellEnd"/>
      <w:r w:rsidRPr="00DF06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импульсов напряжения, действующее значение которой зависит от угла управления</w:t>
      </w:r>
      <w:r w:rsidRPr="00DF066D">
        <w:rPr>
          <w:rFonts w:ascii="Times New Roman" w:eastAsia="Times New Roman" w:hAnsi="Times New Roman" w:cs="Times New Roman"/>
          <w:iCs/>
          <w:position w:val="-6"/>
          <w:sz w:val="26"/>
          <w:szCs w:val="26"/>
          <w:lang w:eastAsia="ru-RU"/>
        </w:rPr>
        <w:object w:dxaOrig="260" w:dyaOrig="240">
          <v:shape id="_x0000_i1042" type="#_x0000_t75" style="width:12.75pt;height:12pt" o:ole="">
            <v:imagedata r:id="rId37" o:title=""/>
          </v:shape>
          <o:OLEObject Type="Embed" ProgID="Equation.3" ShapeID="_x0000_i1042" DrawAspect="Content" ObjectID="_1648344201" r:id="rId41"/>
        </w:object>
      </w:r>
      <w:r w:rsidR="00CC538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DF066D" w:rsidRPr="00DF066D" w:rsidRDefault="00DF066D" w:rsidP="00DF0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видно из временной диаграммы первая гармоническая составляющая тока, потребляемая  из сети, опережает напряжение </w:t>
      </w:r>
      <w:r w:rsidRPr="00DF066D">
        <w:rPr>
          <w:rFonts w:ascii="Times New Roman" w:eastAsia="Times New Roman" w:hAnsi="Times New Roman" w:cs="Times New Roman"/>
          <w:position w:val="-12"/>
          <w:sz w:val="26"/>
          <w:szCs w:val="26"/>
          <w:lang w:eastAsia="ru-RU"/>
        </w:rPr>
        <w:object w:dxaOrig="740" w:dyaOrig="380">
          <v:shape id="_x0000_i1043" type="#_x0000_t75" style="width:36.75pt;height:18.75pt" o:ole="">
            <v:imagedata r:id="rId42" o:title=""/>
          </v:shape>
          <o:OLEObject Type="Embed" ProgID="Equation.3" ShapeID="_x0000_i1043" DrawAspect="Content" ObjectID="_1648344202" r:id="rId43"/>
        </w:objec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говорит о том, что нагрузка носит емкостный характер.</w:t>
      </w:r>
    </w:p>
    <w:p w:rsidR="00DF066D" w:rsidRPr="00DF066D" w:rsidRDefault="00DF066D" w:rsidP="00DF0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Форма тока, потребляемая от сети при чисто активной нагрузке, совпадает с формой выходного напряжения. Фазовый сдвиг между питающим напряжением и первой гармонической составляющей тока </w:t>
      </w:r>
      <w:r w:rsidRPr="00DF066D">
        <w:rPr>
          <w:rFonts w:ascii="Times New Roman" w:eastAsia="Times New Roman" w:hAnsi="Times New Roman" w:cs="Times New Roman"/>
          <w:position w:val="-12"/>
          <w:sz w:val="26"/>
          <w:szCs w:val="26"/>
          <w:lang w:eastAsia="ru-RU"/>
        </w:rPr>
        <w:object w:dxaOrig="740" w:dyaOrig="380">
          <v:shape id="_x0000_i1044" type="#_x0000_t75" style="width:36.75pt;height:18.75pt" o:ole="">
            <v:imagedata r:id="rId44" o:title=""/>
          </v:shape>
          <o:OLEObject Type="Embed" ProgID="Equation.3" ShapeID="_x0000_i1044" DrawAspect="Content" ObjectID="_1648344203" r:id="rId45"/>
        </w:objec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F066D" w:rsidRPr="00DF066D" w:rsidRDefault="00DF066D" w:rsidP="00DF0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Регулировочные характеристики  рассмотренных преобразователей показаны на рис</w:t>
      </w:r>
      <w:r w:rsidR="00CC538C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унке 4</w: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F066D" w:rsidRPr="00DF066D" w:rsidRDefault="00DF066D" w:rsidP="00DF0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066D" w:rsidRPr="00DF066D" w:rsidRDefault="00DF066D" w:rsidP="00DF06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7FA5A9A" wp14:editId="2A7279DF">
            <wp:extent cx="4286250" cy="3267075"/>
            <wp:effectExtent l="0" t="0" r="0" b="9525"/>
            <wp:docPr id="7" name="Рисунок 7" descr="Рис6Рег-пер-на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Рис6Рег-пер-напр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66D" w:rsidRPr="00DF066D" w:rsidRDefault="00CC538C" w:rsidP="00DF06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Рисунок 4</w:t>
      </w:r>
      <w:r w:rsidR="00DF066D"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Регулировочные характеристики: 1 - </w:t>
      </w:r>
      <w:r w:rsidR="00DF066D" w:rsidRPr="00DF06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 отстающим и с опережающим углом управления; 2 - с двухсторонним управлением</w:t>
      </w:r>
    </w:p>
    <w:p w:rsidR="00DF066D" w:rsidRPr="00DF066D" w:rsidRDefault="00DF066D" w:rsidP="00DF0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066D" w:rsidRPr="00DF066D" w:rsidRDefault="00DF066D" w:rsidP="00DF0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всех случаев среднее значение тока через тиристор принимает максимальное значение </w:t>
      </w:r>
      <w:proofErr w:type="gramStart"/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proofErr w:type="gramEnd"/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066D">
        <w:rPr>
          <w:rFonts w:ascii="Times New Roman" w:eastAsia="Times New Roman" w:hAnsi="Times New Roman" w:cs="Times New Roman"/>
          <w:iCs/>
          <w:position w:val="-6"/>
          <w:sz w:val="26"/>
          <w:szCs w:val="26"/>
          <w:lang w:eastAsia="ru-RU"/>
        </w:rPr>
        <w:object w:dxaOrig="660" w:dyaOrig="300">
          <v:shape id="_x0000_i1045" type="#_x0000_t75" style="width:33pt;height:15pt" o:ole="">
            <v:imagedata r:id="rId47" o:title=""/>
          </v:shape>
          <o:OLEObject Type="Embed" ProgID="Equation.3" ShapeID="_x0000_i1045" DrawAspect="Content" ObjectID="_1648344204" r:id="rId48"/>
        </w:object>
      </w:r>
      <w:r w:rsidRPr="00DF06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 равно</w:t>
      </w:r>
    </w:p>
    <w:p w:rsidR="00DF066D" w:rsidRPr="00DF066D" w:rsidRDefault="00DF066D" w:rsidP="00DF0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DF066D" w:rsidRPr="00DF066D" w:rsidRDefault="00DF066D" w:rsidP="00DF066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iCs/>
          <w:position w:val="-40"/>
          <w:sz w:val="26"/>
          <w:szCs w:val="26"/>
          <w:lang w:eastAsia="ru-RU"/>
        </w:rPr>
        <w:object w:dxaOrig="3500" w:dyaOrig="940">
          <v:shape id="_x0000_i1046" type="#_x0000_t75" style="width:174.75pt;height:47.25pt" o:ole="">
            <v:imagedata r:id="rId49" o:title=""/>
          </v:shape>
          <o:OLEObject Type="Embed" ProgID="Equation.3" ShapeID="_x0000_i1046" DrawAspect="Content" ObjectID="_1648344205" r:id="rId50"/>
        </w:object>
      </w:r>
      <w:r w:rsidRPr="00DF06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  <w:r w:rsidR="00CC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(2</w: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DF066D" w:rsidRPr="00DF066D" w:rsidRDefault="00DF066D" w:rsidP="00DF06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DF066D" w:rsidRPr="00DF066D" w:rsidRDefault="00DF066D" w:rsidP="00DF0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 максимальное значение обратного напряжения</w:t>
      </w:r>
    </w:p>
    <w:p w:rsidR="00DF066D" w:rsidRPr="00DF066D" w:rsidRDefault="00DF066D" w:rsidP="00DF0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DF066D" w:rsidRPr="00DF066D" w:rsidRDefault="00DF066D" w:rsidP="00DF066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iCs/>
          <w:position w:val="-18"/>
          <w:sz w:val="26"/>
          <w:szCs w:val="26"/>
          <w:lang w:eastAsia="ru-RU"/>
        </w:rPr>
        <w:object w:dxaOrig="2000" w:dyaOrig="499">
          <v:shape id="_x0000_i1047" type="#_x0000_t75" style="width:99.75pt;height:24.75pt" o:ole="">
            <v:imagedata r:id="rId51" o:title=""/>
          </v:shape>
          <o:OLEObject Type="Embed" ProgID="Equation.3" ShapeID="_x0000_i1047" DrawAspect="Content" ObjectID="_1648344206" r:id="rId52"/>
        </w:object>
      </w:r>
      <w:r w:rsidRPr="00DF06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  <w:r w:rsidR="00CC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(3</w: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DF066D" w:rsidRPr="00DF066D" w:rsidRDefault="00DF066D" w:rsidP="00DF06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DF066D" w:rsidRPr="00DF066D" w:rsidRDefault="00DF066D" w:rsidP="00DF0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Часто нагрузкой регулятора переменного напряжения служит асинхронный двигатель с короткозамкнутым ротором. Нагрузка носит практически чисто индуктивный характер. На частоте сети индуктивное сопротивление в сотни раз больше активной составляющей. В регуляторах, работающих на индуктивную нагрузку, в основном применяются регуляторы с отстающим углом управления. Это объясняется простотой управления и возможностью использовать </w:t>
      </w:r>
      <w:proofErr w:type="spellStart"/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однооперационные</w:t>
      </w:r>
      <w:proofErr w:type="spellEnd"/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тиристоры. При работе на индуктивную нагрузку меняется форма токов, как показано на </w:t>
      </w:r>
      <w:r w:rsidR="00CC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рисунке 5</w: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F066D" w:rsidRPr="00DF066D" w:rsidRDefault="00DF066D" w:rsidP="00DF0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066D" w:rsidRPr="00DF066D" w:rsidRDefault="00DF066D" w:rsidP="00DF06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4BA3522" wp14:editId="76951A03">
            <wp:extent cx="4038600" cy="4886325"/>
            <wp:effectExtent l="0" t="0" r="0" b="9525"/>
            <wp:docPr id="6" name="Рисунок 6" descr="Рис5Рег-пнр-на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Рис5Рег-пнр-напр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66D" w:rsidRPr="00DF066D" w:rsidRDefault="00CC538C" w:rsidP="00DF06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Рисунок 5</w:t>
      </w:r>
      <w:r w:rsidR="00DF066D"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Временная диаграмма работы </w:t>
      </w:r>
    </w:p>
    <w:p w:rsidR="00DF066D" w:rsidRPr="00DF066D" w:rsidRDefault="00DF066D" w:rsidP="00DF06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регулятора переменного напряжения при индуктивной нагрузке</w:t>
      </w:r>
    </w:p>
    <w:p w:rsidR="00DF066D" w:rsidRPr="00DF066D" w:rsidRDefault="00DF066D" w:rsidP="00DF06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066D" w:rsidRPr="00DF066D" w:rsidRDefault="00DF066D" w:rsidP="00DF0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временной диаграмме можно проследить, что в точке 1 на тиристор </w:t>
      </w:r>
      <w:r w:rsidRPr="00DF066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VT</w: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поступает управляющий импульс, который смещен относительно напряжения  на угол </w:t>
      </w:r>
      <w:r w:rsidRPr="00DF066D">
        <w:rPr>
          <w:rFonts w:ascii="Times New Roman" w:eastAsia="Times New Roman" w:hAnsi="Times New Roman" w:cs="Times New Roman"/>
          <w:iCs/>
          <w:position w:val="-6"/>
          <w:sz w:val="26"/>
          <w:szCs w:val="26"/>
          <w:lang w:eastAsia="ru-RU"/>
        </w:rPr>
        <w:object w:dxaOrig="260" w:dyaOrig="240">
          <v:shape id="_x0000_i1048" type="#_x0000_t75" style="width:12.75pt;height:12pt" o:ole="">
            <v:imagedata r:id="rId54" o:title=""/>
          </v:shape>
          <o:OLEObject Type="Embed" ProgID="Equation.3" ShapeID="_x0000_i1048" DrawAspect="Content" ObjectID="_1648344207" r:id="rId55"/>
        </w:object>
      </w:r>
      <w:r w:rsidRPr="00DF06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Тиристор открывается, и ток через индуктивность начинает медленно возрастать (интервал 1-2). В индуктивности происходит накопление энергии.  В точке 2 тиристор остается открытым за счет тока, который создает индуктивность (интервал 2-3), отдавая энергию в нагрузку. Если не учитывать потери на активном сопротивлении нагрузки, то тиристор будет открыт на интервале </w:t>
      </w:r>
      <w:r w:rsidRPr="00DF066D">
        <w:rPr>
          <w:rFonts w:ascii="Times New Roman" w:eastAsia="Times New Roman" w:hAnsi="Times New Roman" w:cs="Times New Roman"/>
          <w:iCs/>
          <w:position w:val="-12"/>
          <w:sz w:val="26"/>
          <w:szCs w:val="26"/>
          <w:lang w:eastAsia="ru-RU"/>
        </w:rPr>
        <w:object w:dxaOrig="1500" w:dyaOrig="360">
          <v:shape id="_x0000_i1049" type="#_x0000_t75" style="width:75pt;height:18pt" o:ole="">
            <v:imagedata r:id="rId56" o:title=""/>
          </v:shape>
          <o:OLEObject Type="Embed" ProgID="Equation.3" ShapeID="_x0000_i1049" DrawAspect="Content" ObjectID="_1648344208" r:id="rId57"/>
        </w:object>
      </w:r>
      <w:r w:rsidRPr="00DF06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В точке 4 открывается тиристор </w:t>
      </w:r>
      <w:r w:rsidRPr="00DF066D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VT</w:t>
      </w:r>
      <w:r w:rsidRPr="00DF06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2, он  будет открыт на интервале 4-6. Здесь на интервале 4-5 индуктивность запасает энергию, а на интервале 5-6 отдает ее в нагрузку. Далее процессы повторяются. Если  уменьшать </w:t>
      </w:r>
      <w:r w:rsidRPr="00DF066D">
        <w:rPr>
          <w:rFonts w:ascii="Times New Roman" w:eastAsia="Times New Roman" w:hAnsi="Times New Roman" w:cs="Times New Roman"/>
          <w:iCs/>
          <w:position w:val="-6"/>
          <w:sz w:val="26"/>
          <w:szCs w:val="26"/>
          <w:lang w:eastAsia="ru-RU"/>
        </w:rPr>
        <w:object w:dxaOrig="260" w:dyaOrig="240">
          <v:shape id="_x0000_i1050" type="#_x0000_t75" style="width:12.75pt;height:12pt" o:ole="">
            <v:imagedata r:id="rId54" o:title=""/>
          </v:shape>
          <o:OLEObject Type="Embed" ProgID="Equation.3" ShapeID="_x0000_i1050" DrawAspect="Content" ObjectID="_1648344209" r:id="rId58"/>
        </w:object>
      </w:r>
      <w:r w:rsidRPr="00DF06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то интервал проводимости тиристоров увеличится, а </w:t>
      </w:r>
      <w:proofErr w:type="gramStart"/>
      <w:r w:rsidRPr="00DF06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</w:t>
      </w:r>
      <w:proofErr w:type="gramEnd"/>
      <w:r w:rsidRPr="00DF06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F066D">
        <w:rPr>
          <w:rFonts w:ascii="Times New Roman" w:eastAsia="Times New Roman" w:hAnsi="Times New Roman" w:cs="Times New Roman"/>
          <w:iCs/>
          <w:position w:val="-26"/>
          <w:sz w:val="26"/>
          <w:szCs w:val="26"/>
          <w:lang w:eastAsia="ru-RU"/>
        </w:rPr>
        <w:object w:dxaOrig="760" w:dyaOrig="700">
          <v:shape id="_x0000_i1051" type="#_x0000_t75" style="width:38.25pt;height:35.25pt" o:ole="">
            <v:imagedata r:id="rId59" o:title=""/>
          </v:shape>
          <o:OLEObject Type="Embed" ProgID="Equation.3" ShapeID="_x0000_i1051" DrawAspect="Content" ObjectID="_1648344210" r:id="rId60"/>
        </w:object>
      </w:r>
      <w:r w:rsidRPr="00DF06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тиристоры будут открыты в течение половины периода. Ток примет синусоидальную форму и будет сдвинут относительно напряжения  </w:t>
      </w:r>
      <w:r w:rsidRPr="00DF066D">
        <w:rPr>
          <w:rFonts w:ascii="Times New Roman" w:eastAsia="Times New Roman" w:hAnsi="Times New Roman" w:cs="Times New Roman"/>
          <w:iCs/>
          <w:position w:val="-26"/>
          <w:sz w:val="26"/>
          <w:szCs w:val="26"/>
          <w:lang w:eastAsia="ru-RU"/>
        </w:rPr>
        <w:object w:dxaOrig="300" w:dyaOrig="700">
          <v:shape id="_x0000_i1052" type="#_x0000_t75" style="width:15pt;height:35.25pt" o:ole="">
            <v:imagedata r:id="rId61" o:title=""/>
          </v:shape>
          <o:OLEObject Type="Embed" ProgID="Equation.3" ShapeID="_x0000_i1052" DrawAspect="Content" ObjectID="_1648344211" r:id="rId62"/>
        </w:object>
      </w:r>
      <w:r w:rsidRPr="00DF06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(форма тока показана пунктиром).</w:t>
      </w:r>
    </w:p>
    <w:p w:rsidR="00DF066D" w:rsidRPr="00DF066D" w:rsidRDefault="00DF066D" w:rsidP="00DF0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Трехфазный регулятор переменного напряжения с фазовым способом управления состоит из трех  однофазных регуляторов </w:t>
      </w:r>
      <w:r w:rsidR="00CC538C">
        <w:rPr>
          <w:rFonts w:ascii="Times New Roman" w:eastAsia="Times New Roman" w:hAnsi="Times New Roman" w:cs="Times New Roman"/>
          <w:sz w:val="26"/>
          <w:szCs w:val="26"/>
          <w:lang w:eastAsia="ru-RU"/>
        </w:rPr>
        <w:t>(рисунок 6</w: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Применяется способ регулирования с запаздывающим углом управления </w:t>
      </w:r>
      <w:r w:rsidRPr="00DF066D">
        <w:rPr>
          <w:rFonts w:ascii="Times New Roman" w:eastAsia="Times New Roman" w:hAnsi="Times New Roman" w:cs="Times New Roman"/>
          <w:iCs/>
          <w:position w:val="-6"/>
          <w:sz w:val="26"/>
          <w:szCs w:val="26"/>
          <w:lang w:eastAsia="ru-RU"/>
        </w:rPr>
        <w:object w:dxaOrig="260" w:dyaOrig="240">
          <v:shape id="_x0000_i1053" type="#_x0000_t75" style="width:12.75pt;height:12pt" o:ole="">
            <v:imagedata r:id="rId13" o:title=""/>
          </v:shape>
          <o:OLEObject Type="Embed" ProgID="Equation.3" ShapeID="_x0000_i1053" DrawAspect="Content" ObjectID="_1648344212" r:id="rId63"/>
        </w:objec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причем угол управления </w:t>
      </w:r>
      <w:r w:rsidRPr="00DF066D">
        <w:rPr>
          <w:rFonts w:ascii="Times New Roman" w:eastAsia="Times New Roman" w:hAnsi="Times New Roman" w:cs="Times New Roman"/>
          <w:iCs/>
          <w:position w:val="-6"/>
          <w:sz w:val="26"/>
          <w:szCs w:val="26"/>
          <w:lang w:eastAsia="ru-RU"/>
        </w:rPr>
        <w:object w:dxaOrig="260" w:dyaOrig="240">
          <v:shape id="_x0000_i1054" type="#_x0000_t75" style="width:12.75pt;height:12pt" o:ole="">
            <v:imagedata r:id="rId13" o:title=""/>
          </v:shape>
          <o:OLEObject Type="Embed" ProgID="Equation.3" ShapeID="_x0000_i1054" DrawAspect="Content" ObjectID="_1648344213" r:id="rId64"/>
        </w:object>
      </w:r>
      <w:r w:rsidRPr="00DF06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каждой фазе задается отдельно от момента прохождения через ноль фазного напряжения.</w:t>
      </w:r>
    </w:p>
    <w:p w:rsidR="00DF066D" w:rsidRPr="00DF066D" w:rsidRDefault="00DF066D" w:rsidP="00DF0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DF066D" w:rsidRPr="00DF066D" w:rsidRDefault="00DF066D" w:rsidP="00DF06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iCs/>
          <w:noProof/>
          <w:sz w:val="26"/>
          <w:szCs w:val="26"/>
          <w:lang w:eastAsia="ru-RU"/>
        </w:rPr>
        <w:drawing>
          <wp:inline distT="0" distB="0" distL="0" distR="0" wp14:anchorId="604F3F6D" wp14:editId="5B4124B8">
            <wp:extent cx="2924175" cy="2790825"/>
            <wp:effectExtent l="0" t="0" r="9525" b="9525"/>
            <wp:docPr id="4" name="Рисунок 4" descr="Рис8Рег-пер-на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Рис8Рег-пер-напр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66D" w:rsidRPr="00DF066D" w:rsidRDefault="00CC538C" w:rsidP="00CC5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Рисунок 6</w:t>
      </w:r>
      <w:r w:rsidR="00DF066D"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Трехфазный регулятор переменного напряжения</w:t>
      </w:r>
    </w:p>
    <w:p w:rsidR="00DF066D" w:rsidRPr="00DF066D" w:rsidRDefault="00DF066D" w:rsidP="00DF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066D" w:rsidRPr="00DF066D" w:rsidRDefault="00DF066D" w:rsidP="00CC5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 Ступенчатый метод регулирования</w:t>
      </w:r>
    </w:p>
    <w:p w:rsidR="00DF066D" w:rsidRPr="00DF066D" w:rsidRDefault="00DF066D" w:rsidP="00CC5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066D" w:rsidRPr="00DF066D" w:rsidRDefault="00DF066D" w:rsidP="00CC5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реализации ступенчатого метода регулирования необходимо применить трансформатор с несколькими выводами от вторичной обмотки</w:t>
      </w:r>
      <w:r w:rsidR="00CC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(рисунок 7</w: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DF066D" w:rsidRPr="00DF066D" w:rsidRDefault="00DF066D" w:rsidP="00DF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066D" w:rsidRPr="00DF066D" w:rsidRDefault="00DF066D" w:rsidP="00DF0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D2A9BCE" wp14:editId="16A81C6F">
            <wp:extent cx="2933700" cy="2057400"/>
            <wp:effectExtent l="0" t="0" r="0" b="0"/>
            <wp:docPr id="3" name="Рисунок 3" descr="Рис10Рег-пер-на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Рис10Рег-пер-напр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66D" w:rsidRPr="00DF066D" w:rsidRDefault="00CC538C" w:rsidP="00DF0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Рисунок 7</w:t>
      </w:r>
      <w:r w:rsidR="00DF066D"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Схема регулятора переменного напряжения </w:t>
      </w:r>
    </w:p>
    <w:p w:rsidR="00DF066D" w:rsidRPr="00DF066D" w:rsidRDefault="00DF066D" w:rsidP="00DF0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ступенчатым методом регулирования</w:t>
      </w:r>
    </w:p>
    <w:p w:rsidR="00DF066D" w:rsidRPr="00DF066D" w:rsidRDefault="00DF066D" w:rsidP="00DF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066D" w:rsidRPr="00DF066D" w:rsidRDefault="00DF066D" w:rsidP="00DF0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помощью </w:t>
      </w:r>
      <w:proofErr w:type="spellStart"/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симисторов</w:t>
      </w:r>
      <w:proofErr w:type="spellEnd"/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нагрузка подсоединяется к одному из выводов вторичной обмотки трансформатора. Напряжение на нагрузке остается синусоидальным, т.к. тиристоры открываются и закрываются в моменты перехода напряжений через ноль. Регулирование происходит ступенчато</w:t>
      </w:r>
      <w:r w:rsidR="00CC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(рисунок 8</w: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а,</w:t>
      </w:r>
      <w:r w:rsidRPr="00DF066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</w: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DF066D" w:rsidRPr="00DF066D" w:rsidRDefault="00DF066D" w:rsidP="00DF0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A5785B2" wp14:editId="1AB0E06C">
            <wp:extent cx="5543550" cy="1857375"/>
            <wp:effectExtent l="0" t="0" r="0" b="9525"/>
            <wp:docPr id="2" name="Рисунок 2" descr="рис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рис1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66D" w:rsidRPr="00DF066D" w:rsidRDefault="00CC538C" w:rsidP="00DF0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Рисунок 8</w:t>
      </w:r>
      <w:r w:rsidR="00DF066D"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Временная диаграмма работы регулятора переменного напряжения </w:t>
      </w:r>
      <w:proofErr w:type="spellStart"/>
      <w:r w:rsidR="00DF066D"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соступенчатым</w:t>
      </w:r>
      <w:proofErr w:type="spellEnd"/>
      <w:r w:rsidR="00DF066D"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F066D" w:rsidRPr="00DF066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</w:t>
      </w:r>
      <w:r w:rsidR="00DF066D"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F066D" w:rsidRPr="00DF066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</w:t>
      </w:r>
      <w:r w:rsidR="00DF066D"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 </w:t>
      </w:r>
      <w:proofErr w:type="spellStart"/>
      <w:r w:rsidR="00DF066D"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фазоступенчатым</w:t>
      </w:r>
      <w:proofErr w:type="spellEnd"/>
      <w:r w:rsidR="00DF066D"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методом регулирования (</w:t>
      </w:r>
      <w:r w:rsidR="00DF066D" w:rsidRPr="00DF066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="00DF066D"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DF066D" w:rsidRPr="00DF066D" w:rsidRDefault="00DF066D" w:rsidP="00DF0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066D" w:rsidRPr="00DF066D" w:rsidRDefault="00DF066D" w:rsidP="00CC5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Наименьшее напряжение </w:t>
      </w:r>
      <w:r w:rsidRPr="00DF066D">
        <w:rPr>
          <w:rFonts w:ascii="Times New Roman" w:eastAsia="Times New Roman" w:hAnsi="Times New Roman" w:cs="Times New Roman"/>
          <w:position w:val="-12"/>
          <w:sz w:val="26"/>
          <w:szCs w:val="26"/>
          <w:lang w:eastAsia="ru-RU"/>
        </w:rPr>
        <w:object w:dxaOrig="460" w:dyaOrig="380">
          <v:shape id="_x0000_i1055" type="#_x0000_t75" style="width:23.25pt;height:18.75pt" o:ole="">
            <v:imagedata r:id="rId68" o:title=""/>
          </v:shape>
          <o:OLEObject Type="Embed" ProgID="Equation.3" ShapeID="_x0000_i1055" DrawAspect="Content" ObjectID="_1648344214" r:id="rId69"/>
        </w:objec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подводится к нагрузке, когда включаются тиристоры </w:t>
      </w:r>
      <w:r w:rsidRPr="00DF066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VT</w: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и </w:t>
      </w:r>
      <w:r w:rsidRPr="00DF066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VT</w: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 </w:t>
      </w:r>
      <w:r w:rsidR="00CC538C">
        <w:rPr>
          <w:rFonts w:ascii="Times New Roman" w:eastAsia="Times New Roman" w:hAnsi="Times New Roman" w:cs="Times New Roman"/>
          <w:sz w:val="26"/>
          <w:szCs w:val="26"/>
          <w:lang w:eastAsia="ru-RU"/>
        </w:rPr>
        <w:t>(рисунок 8</w: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,а), а наибольшее </w:t>
      </w:r>
      <w:r w:rsidRPr="00DF066D">
        <w:rPr>
          <w:rFonts w:ascii="Times New Roman" w:eastAsia="Times New Roman" w:hAnsi="Times New Roman" w:cs="Times New Roman"/>
          <w:position w:val="-12"/>
          <w:sz w:val="26"/>
          <w:szCs w:val="26"/>
          <w:lang w:eastAsia="ru-RU"/>
        </w:rPr>
        <w:object w:dxaOrig="440" w:dyaOrig="380">
          <v:shape id="_x0000_i1056" type="#_x0000_t75" style="width:21.75pt;height:18.75pt" o:ole="">
            <v:imagedata r:id="rId70" o:title=""/>
          </v:shape>
          <o:OLEObject Type="Embed" ProgID="Equation.3" ShapeID="_x0000_i1056" DrawAspect="Content" ObjectID="_1648344215" r:id="rId71"/>
        </w:objec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когда включаются тиристоры </w:t>
      </w:r>
      <w:r w:rsidRPr="00DF066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VT</w: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 и </w:t>
      </w:r>
      <w:r w:rsidRPr="00DF066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VT</w: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4 (рисунок 16.10,</w:t>
      </w:r>
      <w:r w:rsidRPr="00DF066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</w: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DF066D" w:rsidRPr="00DF066D" w:rsidRDefault="00DF066D" w:rsidP="00CC5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Эта схема регулятора может быть использована и для  </w:t>
      </w:r>
      <w:proofErr w:type="spellStart"/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DF066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азоступенчатого</w:t>
      </w:r>
      <w:proofErr w:type="spellEnd"/>
      <w:r w:rsidRPr="00DF066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метода регулирования</w: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котором</w:t>
      </w:r>
      <w:r w:rsidRPr="00DF066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совместно используется фазовый и ступенчатый методы регулирования </w:t>
      </w:r>
      <w:r w:rsidR="00CC538C">
        <w:rPr>
          <w:rFonts w:ascii="Times New Roman" w:eastAsia="Times New Roman" w:hAnsi="Times New Roman" w:cs="Times New Roman"/>
          <w:sz w:val="26"/>
          <w:szCs w:val="26"/>
          <w:lang w:eastAsia="ru-RU"/>
        </w:rPr>
        <w:t>(рисунок 8</w: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,с). Изменяя угол управления </w:t>
      </w:r>
      <w:r w:rsidRPr="00DF066D">
        <w:rPr>
          <w:rFonts w:ascii="Times New Roman" w:eastAsia="Times New Roman" w:hAnsi="Times New Roman" w:cs="Times New Roman"/>
          <w:iCs/>
          <w:position w:val="-6"/>
          <w:sz w:val="26"/>
          <w:szCs w:val="26"/>
          <w:lang w:eastAsia="ru-RU"/>
        </w:rPr>
        <w:object w:dxaOrig="260" w:dyaOrig="240">
          <v:shape id="_x0000_i1057" type="#_x0000_t75" style="width:12.75pt;height:12pt" o:ole="">
            <v:imagedata r:id="rId13" o:title=""/>
          </v:shape>
          <o:OLEObject Type="Embed" ProgID="Equation.3" ShapeID="_x0000_i1057" DrawAspect="Content" ObjectID="_1648344216" r:id="rId72"/>
        </w:object>
      </w:r>
      <w:r w:rsidRPr="00DF06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тиристоров </w:t>
      </w:r>
      <w:r w:rsidRPr="00DF066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VT</w: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и </w:t>
      </w:r>
      <w:r w:rsidRPr="00DF066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VT</w: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4, можно плавно регулировать  подводимое напряжение.  </w:t>
      </w:r>
    </w:p>
    <w:p w:rsidR="00DF066D" w:rsidRPr="00DF066D" w:rsidRDefault="00DF066D" w:rsidP="00DF0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066D" w:rsidRPr="00DF066D" w:rsidRDefault="00CC538C" w:rsidP="00CC5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 </w:t>
      </w:r>
      <w:r w:rsidR="00DF066D" w:rsidRPr="00DF06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Широтно-импульсный метод регулирования </w:t>
      </w:r>
    </w:p>
    <w:p w:rsidR="00DF066D" w:rsidRPr="00DF066D" w:rsidRDefault="00DF066D" w:rsidP="00DF0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066D" w:rsidRPr="00DF066D" w:rsidRDefault="00DF066D" w:rsidP="00DF0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Широтно-импульсный метод регулирования основывается на изменении числа периодов переменного напряжения, подводимого к нагрузке, он может быть реализован по схеме </w:t>
      </w:r>
      <w:r w:rsidR="00CC538C">
        <w:rPr>
          <w:rFonts w:ascii="Times New Roman" w:eastAsia="Times New Roman" w:hAnsi="Times New Roman" w:cs="Times New Roman"/>
          <w:sz w:val="26"/>
          <w:szCs w:val="26"/>
          <w:lang w:eastAsia="ru-RU"/>
        </w:rPr>
        <w:t>(рисунок 9</w: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,а), где </w:t>
      </w:r>
      <w:r w:rsidRPr="00DF066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электронный ключ, который может коммутировать напряжение под действием управляющего сигнала.</w:t>
      </w:r>
    </w:p>
    <w:p w:rsidR="00DF066D" w:rsidRPr="00DF066D" w:rsidRDefault="00DF066D" w:rsidP="00DF0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066D" w:rsidRPr="00DF066D" w:rsidRDefault="00DF066D" w:rsidP="00DF06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E9E5226" wp14:editId="6AC23725">
            <wp:extent cx="6086475" cy="1876425"/>
            <wp:effectExtent l="0" t="0" r="9525" b="9525"/>
            <wp:docPr id="1" name="Рисунок 1" descr="рис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рис13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66D" w:rsidRPr="00DF066D" w:rsidRDefault="00CC538C" w:rsidP="00DF0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Рисунок 9</w:t>
      </w:r>
      <w:r w:rsidR="00DF066D"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Схема широтно-импульсного преобразователя (а)</w:t>
      </w:r>
    </w:p>
    <w:p w:rsidR="00DF066D" w:rsidRPr="00DF066D" w:rsidRDefault="00DF066D" w:rsidP="00DF0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и временная диаграмма его работы (</w:t>
      </w:r>
      <w:r w:rsidRPr="00DF066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</w: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DF066D" w:rsidRPr="00DF066D" w:rsidRDefault="00DF066D" w:rsidP="00DF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066D" w:rsidRPr="00DF066D" w:rsidRDefault="00DF066D" w:rsidP="00DF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 используется в тех случаях, когда нагрузка обладает большой тепловой инерцией. Например, печи сопротивления, лампы накаливания. Диаграмма </w:t>
      </w:r>
      <w:r w:rsidR="00B436B2">
        <w:rPr>
          <w:rFonts w:ascii="Times New Roman" w:eastAsia="Times New Roman" w:hAnsi="Times New Roman" w:cs="Times New Roman"/>
          <w:sz w:val="26"/>
          <w:szCs w:val="26"/>
          <w:lang w:eastAsia="ru-RU"/>
        </w:rPr>
        <w:t>(рисунок 9</w: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F066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</w: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иллюстрирует принцип работы широтно-импульсного регулятора. При замкнутом ключе </w:t>
      </w:r>
      <w:r w:rsidRPr="00DF066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интервале времени </w:t>
      </w:r>
      <w:r w:rsidRPr="00DF066D">
        <w:rPr>
          <w:rFonts w:ascii="Times New Roman" w:eastAsia="Times New Roman" w:hAnsi="Times New Roman" w:cs="Times New Roman"/>
          <w:position w:val="-12"/>
          <w:sz w:val="26"/>
          <w:szCs w:val="26"/>
          <w:lang w:eastAsia="ru-RU"/>
        </w:rPr>
        <w:object w:dxaOrig="560" w:dyaOrig="380">
          <v:shape id="_x0000_i1058" type="#_x0000_t75" style="width:27.75pt;height:18.75pt" o:ole="">
            <v:imagedata r:id="rId74" o:title=""/>
          </v:shape>
          <o:OLEObject Type="Embed" ProgID="Equation.3" ShapeID="_x0000_i1058" DrawAspect="Content" ObjectID="_1648344217" r:id="rId75"/>
        </w:objec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нагрузке подводится мощность </w:t>
      </w:r>
      <w:r w:rsidRPr="00DF066D">
        <w:rPr>
          <w:rFonts w:ascii="Times New Roman" w:eastAsia="Times New Roman" w:hAnsi="Times New Roman" w:cs="Times New Roman"/>
          <w:position w:val="-12"/>
          <w:sz w:val="26"/>
          <w:szCs w:val="26"/>
          <w:lang w:eastAsia="ru-RU"/>
        </w:rPr>
        <w:object w:dxaOrig="1820" w:dyaOrig="480">
          <v:shape id="_x0000_i1059" type="#_x0000_t75" style="width:90.75pt;height:24pt" o:ole="">
            <v:imagedata r:id="rId76" o:title=""/>
          </v:shape>
          <o:OLEObject Type="Embed" ProgID="Equation.3" ShapeID="_x0000_i1059" DrawAspect="Content" ObjectID="_1648344218" r:id="rId77"/>
        </w:objec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разомкнутом ключе </w:t>
      </w:r>
      <w:r w:rsidRPr="00DF066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интервале времени  </w:t>
      </w:r>
      <w:r w:rsidRPr="00DF066D">
        <w:rPr>
          <w:rFonts w:ascii="Times New Roman" w:eastAsia="Times New Roman" w:hAnsi="Times New Roman" w:cs="Times New Roman"/>
          <w:position w:val="-12"/>
          <w:sz w:val="26"/>
          <w:szCs w:val="26"/>
          <w:lang w:eastAsia="ru-RU"/>
        </w:rPr>
        <w:object w:dxaOrig="720" w:dyaOrig="380">
          <v:shape id="_x0000_i1060" type="#_x0000_t75" style="width:36pt;height:18.75pt" o:ole="">
            <v:imagedata r:id="rId78" o:title=""/>
          </v:shape>
          <o:OLEObject Type="Embed" ProgID="Equation.3" ShapeID="_x0000_i1060" DrawAspect="Content" ObjectID="_1648344219" r:id="rId79"/>
        </w:objec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подводимая мощность равна нулю. Средняя мощность, отдаваемая в нагрузку, равна</w:t>
      </w:r>
    </w:p>
    <w:p w:rsidR="00DF066D" w:rsidRPr="00DF066D" w:rsidRDefault="00DF066D" w:rsidP="00DF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F066D" w:rsidRPr="00DF066D" w:rsidRDefault="00DF066D" w:rsidP="00DF066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position w:val="-34"/>
          <w:sz w:val="26"/>
          <w:szCs w:val="26"/>
          <w:lang w:eastAsia="ru-RU"/>
        </w:rPr>
        <w:object w:dxaOrig="2880" w:dyaOrig="780">
          <v:shape id="_x0000_i1061" type="#_x0000_t75" style="width:2in;height:39pt" o:ole="">
            <v:imagedata r:id="rId80" o:title=""/>
          </v:shape>
          <o:OLEObject Type="Embed" ProgID="Equation.3" ShapeID="_x0000_i1061" DrawAspect="Content" ObjectID="_1648344220" r:id="rId81"/>
        </w:objec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.                                                                     (</w:t>
      </w:r>
      <w:r w:rsidR="00B436B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DF066D" w:rsidRPr="00DF066D" w:rsidRDefault="00DF066D" w:rsidP="00DF0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066D" w:rsidRPr="00DF066D" w:rsidRDefault="00DF066D" w:rsidP="00DF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66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Недостатком этого метода является наличие в потребляемом токе низкочастотных пульсаций, возникающих в момент замыкания и размыкания ключа.</w:t>
      </w:r>
    </w:p>
    <w:p w:rsidR="00DF066D" w:rsidRPr="00DF066D" w:rsidRDefault="00DF066D" w:rsidP="00DF06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7843" w:rsidRPr="00DF066D" w:rsidRDefault="00B436B2" w:rsidP="00DA5796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FC7843" w:rsidRPr="00DF066D">
        <w:rPr>
          <w:rFonts w:ascii="Times New Roman" w:hAnsi="Times New Roman" w:cs="Times New Roman"/>
          <w:b/>
          <w:sz w:val="26"/>
          <w:szCs w:val="26"/>
        </w:rPr>
        <w:t xml:space="preserve">Задания для </w:t>
      </w:r>
      <w:proofErr w:type="gramStart"/>
      <w:r w:rsidR="00FC7843" w:rsidRPr="00DF066D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="00FC7843" w:rsidRPr="00DF066D">
        <w:rPr>
          <w:rFonts w:ascii="Times New Roman" w:hAnsi="Times New Roman" w:cs="Times New Roman"/>
          <w:b/>
          <w:sz w:val="26"/>
          <w:szCs w:val="26"/>
        </w:rPr>
        <w:t>:</w:t>
      </w:r>
    </w:p>
    <w:p w:rsidR="00FC7843" w:rsidRPr="00DF066D" w:rsidRDefault="00FC7843" w:rsidP="00DA5796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066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4235F" w:rsidRPr="00DF066D" w:rsidRDefault="0004235F" w:rsidP="00DA5796">
      <w:pPr>
        <w:spacing w:after="0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F066D">
        <w:rPr>
          <w:rFonts w:ascii="Times New Roman" w:hAnsi="Times New Roman" w:cs="Times New Roman"/>
          <w:b/>
          <w:sz w:val="26"/>
          <w:szCs w:val="26"/>
        </w:rPr>
        <w:t xml:space="preserve">Задание 1 </w:t>
      </w:r>
      <w:r w:rsidR="00780735" w:rsidRPr="00DF066D">
        <w:rPr>
          <w:rFonts w:ascii="Times New Roman" w:hAnsi="Times New Roman" w:cs="Times New Roman"/>
          <w:i/>
          <w:sz w:val="26"/>
          <w:szCs w:val="26"/>
        </w:rPr>
        <w:t xml:space="preserve">Просмотреть видео ШИМ-регулятор 220 В и 10 А </w:t>
      </w:r>
      <w:proofErr w:type="gramStart"/>
      <w:r w:rsidR="00780735" w:rsidRPr="00DF066D">
        <w:rPr>
          <w:rFonts w:ascii="Times New Roman" w:hAnsi="Times New Roman" w:cs="Times New Roman"/>
          <w:i/>
          <w:sz w:val="26"/>
          <w:szCs w:val="26"/>
        </w:rPr>
        <w:t xml:space="preserve">( </w:t>
      </w:r>
      <w:proofErr w:type="gramEnd"/>
      <w:r w:rsidR="00780735" w:rsidRPr="00DF066D">
        <w:rPr>
          <w:rFonts w:ascii="Times New Roman" w:hAnsi="Times New Roman" w:cs="Times New Roman"/>
          <w:i/>
          <w:sz w:val="26"/>
          <w:szCs w:val="26"/>
        </w:rPr>
        <w:t xml:space="preserve">IGBT) https://www.youtube.com/watch?time_continue=23&amp;v=BoYE79VObsA&amp;feature=emb_logo </w:t>
      </w:r>
    </w:p>
    <w:p w:rsidR="00347467" w:rsidRPr="00DF066D" w:rsidRDefault="0004235F" w:rsidP="00780735">
      <w:pPr>
        <w:spacing w:after="0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F066D">
        <w:rPr>
          <w:rFonts w:ascii="Times New Roman" w:hAnsi="Times New Roman" w:cs="Times New Roman"/>
          <w:b/>
          <w:sz w:val="26"/>
          <w:szCs w:val="26"/>
        </w:rPr>
        <w:t>Задание 2</w:t>
      </w:r>
      <w:proofErr w:type="gramStart"/>
      <w:r w:rsidRPr="00DF06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7E2A" w:rsidRPr="00DF066D">
        <w:rPr>
          <w:rFonts w:ascii="Times New Roman" w:hAnsi="Times New Roman" w:cs="Times New Roman"/>
          <w:sz w:val="26"/>
          <w:szCs w:val="26"/>
        </w:rPr>
        <w:t xml:space="preserve"> </w:t>
      </w:r>
      <w:r w:rsidR="00780735" w:rsidRPr="00DF066D">
        <w:rPr>
          <w:rFonts w:ascii="Times New Roman" w:hAnsi="Times New Roman" w:cs="Times New Roman"/>
          <w:i/>
          <w:sz w:val="26"/>
          <w:szCs w:val="26"/>
        </w:rPr>
        <w:t>И</w:t>
      </w:r>
      <w:proofErr w:type="gramEnd"/>
      <w:r w:rsidR="00780735" w:rsidRPr="00DF066D">
        <w:rPr>
          <w:rFonts w:ascii="Times New Roman" w:hAnsi="Times New Roman" w:cs="Times New Roman"/>
          <w:i/>
          <w:sz w:val="26"/>
          <w:szCs w:val="26"/>
        </w:rPr>
        <w:t xml:space="preserve">зучить материал </w:t>
      </w:r>
      <w:r w:rsidR="00B436B2">
        <w:rPr>
          <w:rFonts w:ascii="Times New Roman" w:hAnsi="Times New Roman" w:cs="Times New Roman"/>
          <w:i/>
          <w:sz w:val="26"/>
          <w:szCs w:val="26"/>
        </w:rPr>
        <w:t xml:space="preserve">лекции или </w:t>
      </w:r>
      <w:r w:rsidR="00780735" w:rsidRPr="00DF066D">
        <w:rPr>
          <w:rFonts w:ascii="Times New Roman" w:hAnsi="Times New Roman" w:cs="Times New Roman"/>
          <w:i/>
          <w:sz w:val="26"/>
          <w:szCs w:val="26"/>
        </w:rPr>
        <w:t xml:space="preserve">главы 12.3 «Регуляторы переменного тока с импульсной модуляцией» с.317 по учебнику Розанов Ю.К. Электрические и электронные аппараты: учебник / Ю.К. Розанов, Е.Г. Акимов, Н.А. </w:t>
      </w:r>
      <w:proofErr w:type="spellStart"/>
      <w:r w:rsidR="00780735" w:rsidRPr="00DF066D">
        <w:rPr>
          <w:rFonts w:ascii="Times New Roman" w:hAnsi="Times New Roman" w:cs="Times New Roman"/>
          <w:i/>
          <w:sz w:val="26"/>
          <w:szCs w:val="26"/>
        </w:rPr>
        <w:t>Ведешенков</w:t>
      </w:r>
      <w:proofErr w:type="spellEnd"/>
      <w:r w:rsidR="00780735" w:rsidRPr="00DF066D">
        <w:rPr>
          <w:rFonts w:ascii="Times New Roman" w:hAnsi="Times New Roman" w:cs="Times New Roman"/>
          <w:i/>
          <w:sz w:val="26"/>
          <w:szCs w:val="26"/>
        </w:rPr>
        <w:t xml:space="preserve"> и др. – М.: </w:t>
      </w:r>
      <w:proofErr w:type="spellStart"/>
      <w:r w:rsidR="00780735" w:rsidRPr="00DF066D">
        <w:rPr>
          <w:rFonts w:ascii="Times New Roman" w:hAnsi="Times New Roman" w:cs="Times New Roman"/>
          <w:i/>
          <w:sz w:val="26"/>
          <w:szCs w:val="26"/>
        </w:rPr>
        <w:t>Энергоатомиздат</w:t>
      </w:r>
      <w:proofErr w:type="spellEnd"/>
      <w:r w:rsidR="00780735" w:rsidRPr="00DF066D">
        <w:rPr>
          <w:rFonts w:ascii="Times New Roman" w:hAnsi="Times New Roman" w:cs="Times New Roman"/>
          <w:i/>
          <w:sz w:val="26"/>
          <w:szCs w:val="26"/>
        </w:rPr>
        <w:t>, 2006.- 417с.</w:t>
      </w:r>
    </w:p>
    <w:p w:rsidR="00B060D3" w:rsidRPr="00DF066D" w:rsidRDefault="00683EAC">
      <w:pPr>
        <w:spacing w:after="0"/>
        <w:ind w:firstLine="851"/>
        <w:rPr>
          <w:rFonts w:ascii="Times New Roman" w:hAnsi="Times New Roman" w:cs="Times New Roman"/>
          <w:i/>
          <w:sz w:val="26"/>
          <w:szCs w:val="26"/>
        </w:rPr>
      </w:pPr>
      <w:r w:rsidRPr="00DF066D">
        <w:rPr>
          <w:rFonts w:ascii="Times New Roman" w:hAnsi="Times New Roman" w:cs="Times New Roman"/>
          <w:b/>
          <w:sz w:val="26"/>
          <w:szCs w:val="26"/>
        </w:rPr>
        <w:t>Задание 3</w:t>
      </w:r>
      <w:proofErr w:type="gramStart"/>
      <w:r w:rsidRPr="00DF066D">
        <w:rPr>
          <w:rFonts w:ascii="Times New Roman" w:hAnsi="Times New Roman" w:cs="Times New Roman"/>
          <w:sz w:val="26"/>
          <w:szCs w:val="26"/>
        </w:rPr>
        <w:t xml:space="preserve"> </w:t>
      </w:r>
      <w:r w:rsidR="00B060D3" w:rsidRPr="00DF066D">
        <w:rPr>
          <w:rFonts w:ascii="Times New Roman" w:hAnsi="Times New Roman" w:cs="Times New Roman"/>
          <w:i/>
          <w:sz w:val="26"/>
          <w:szCs w:val="26"/>
        </w:rPr>
        <w:t>С</w:t>
      </w:r>
      <w:proofErr w:type="gramEnd"/>
      <w:r w:rsidR="00B060D3" w:rsidRPr="00DF066D">
        <w:rPr>
          <w:rFonts w:ascii="Times New Roman" w:hAnsi="Times New Roman" w:cs="Times New Roman"/>
          <w:i/>
          <w:sz w:val="26"/>
          <w:szCs w:val="26"/>
        </w:rPr>
        <w:t xml:space="preserve">оставить краткий конспект по </w:t>
      </w:r>
      <w:r w:rsidR="00FC7843" w:rsidRPr="00DF066D">
        <w:rPr>
          <w:rFonts w:ascii="Times New Roman" w:hAnsi="Times New Roman" w:cs="Times New Roman"/>
          <w:i/>
          <w:sz w:val="26"/>
          <w:szCs w:val="26"/>
        </w:rPr>
        <w:t>теме: «Регуляторы переменного тока с импульсной модуляцией»</w:t>
      </w:r>
      <w:r w:rsidR="00B060D3" w:rsidRPr="00DF066D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B060D3" w:rsidRPr="00DF066D" w:rsidRDefault="00FC7843">
      <w:pPr>
        <w:spacing w:after="0"/>
        <w:ind w:firstLine="851"/>
        <w:rPr>
          <w:rFonts w:ascii="Times New Roman" w:hAnsi="Times New Roman" w:cs="Times New Roman"/>
          <w:sz w:val="26"/>
          <w:szCs w:val="26"/>
        </w:rPr>
      </w:pPr>
      <w:r w:rsidRPr="00DF066D">
        <w:rPr>
          <w:rFonts w:ascii="Times New Roman" w:hAnsi="Times New Roman" w:cs="Times New Roman"/>
          <w:b/>
          <w:sz w:val="26"/>
          <w:szCs w:val="26"/>
        </w:rPr>
        <w:t>Задание 4</w:t>
      </w:r>
      <w:proofErr w:type="gramStart"/>
      <w:r w:rsidRPr="00DF066D">
        <w:rPr>
          <w:rFonts w:ascii="Times New Roman" w:hAnsi="Times New Roman" w:cs="Times New Roman"/>
          <w:sz w:val="26"/>
          <w:szCs w:val="26"/>
        </w:rPr>
        <w:t xml:space="preserve"> </w:t>
      </w:r>
      <w:r w:rsidRPr="00DF066D">
        <w:rPr>
          <w:rFonts w:ascii="Times New Roman" w:hAnsi="Times New Roman" w:cs="Times New Roman"/>
          <w:i/>
          <w:sz w:val="26"/>
          <w:szCs w:val="26"/>
        </w:rPr>
        <w:t>О</w:t>
      </w:r>
      <w:proofErr w:type="gramEnd"/>
      <w:r w:rsidRPr="00DF066D">
        <w:rPr>
          <w:rFonts w:ascii="Times New Roman" w:hAnsi="Times New Roman" w:cs="Times New Roman"/>
          <w:i/>
          <w:sz w:val="26"/>
          <w:szCs w:val="26"/>
        </w:rPr>
        <w:t>тветить на контрольные вопросы</w:t>
      </w:r>
    </w:p>
    <w:p w:rsidR="00B060D3" w:rsidRPr="00DF066D" w:rsidRDefault="00F857B4">
      <w:pPr>
        <w:spacing w:after="0"/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каких режимах </w:t>
      </w:r>
      <w:r w:rsidR="00B060D3" w:rsidRPr="00DF066D">
        <w:rPr>
          <w:rFonts w:ascii="Times New Roman" w:hAnsi="Times New Roman" w:cs="Times New Roman"/>
          <w:sz w:val="26"/>
          <w:szCs w:val="26"/>
        </w:rPr>
        <w:t>могут работать преобразователи?</w:t>
      </w:r>
    </w:p>
    <w:p w:rsidR="00683EAC" w:rsidRPr="00DF066D" w:rsidRDefault="00B060D3">
      <w:pPr>
        <w:spacing w:after="0"/>
        <w:ind w:firstLine="851"/>
        <w:rPr>
          <w:rFonts w:ascii="Times New Roman" w:hAnsi="Times New Roman" w:cs="Times New Roman"/>
          <w:sz w:val="26"/>
          <w:szCs w:val="26"/>
        </w:rPr>
      </w:pPr>
      <w:r w:rsidRPr="00DF066D">
        <w:rPr>
          <w:rFonts w:ascii="Times New Roman" w:hAnsi="Times New Roman" w:cs="Times New Roman"/>
          <w:sz w:val="26"/>
          <w:szCs w:val="26"/>
        </w:rPr>
        <w:t>2</w:t>
      </w:r>
      <w:proofErr w:type="gramStart"/>
      <w:r w:rsidRPr="00DF066D">
        <w:rPr>
          <w:rFonts w:ascii="Times New Roman" w:hAnsi="Times New Roman" w:cs="Times New Roman"/>
          <w:sz w:val="26"/>
          <w:szCs w:val="26"/>
        </w:rPr>
        <w:t xml:space="preserve"> </w:t>
      </w:r>
      <w:r w:rsidR="00F857B4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F857B4">
        <w:rPr>
          <w:rFonts w:ascii="Times New Roman" w:hAnsi="Times New Roman" w:cs="Times New Roman"/>
          <w:sz w:val="26"/>
          <w:szCs w:val="26"/>
        </w:rPr>
        <w:t>риведите классификацию регуляторов</w:t>
      </w:r>
      <w:r w:rsidRPr="00DF066D">
        <w:rPr>
          <w:rFonts w:ascii="Times New Roman" w:hAnsi="Times New Roman" w:cs="Times New Roman"/>
          <w:sz w:val="26"/>
          <w:szCs w:val="26"/>
        </w:rPr>
        <w:t xml:space="preserve"> переменного тока</w:t>
      </w:r>
    </w:p>
    <w:p w:rsidR="00B060D3" w:rsidRPr="00DF066D" w:rsidRDefault="00B436B2">
      <w:pPr>
        <w:spacing w:after="0"/>
        <w:ind w:firstLine="851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proofErr w:type="gramStart"/>
      <w:r w:rsidR="00B060D3" w:rsidRPr="00DF066D">
        <w:rPr>
          <w:rFonts w:ascii="Times New Roman" w:hAnsi="Times New Roman" w:cs="Times New Roman"/>
          <w:sz w:val="26"/>
          <w:szCs w:val="26"/>
        </w:rPr>
        <w:t xml:space="preserve"> </w:t>
      </w:r>
      <w:r w:rsidR="00BC21B3" w:rsidRPr="00DF066D">
        <w:rPr>
          <w:rFonts w:ascii="Times New Roman" w:hAnsi="Times New Roman" w:cs="Times New Roman"/>
          <w:noProof/>
          <w:sz w:val="26"/>
          <w:szCs w:val="26"/>
          <w:lang w:eastAsia="ru-RU"/>
        </w:rPr>
        <w:t>О</w:t>
      </w:r>
      <w:proofErr w:type="gramEnd"/>
      <w:r w:rsidR="00BC21B3" w:rsidRPr="00DF066D">
        <w:rPr>
          <w:rFonts w:ascii="Times New Roman" w:hAnsi="Times New Roman" w:cs="Times New Roman"/>
          <w:noProof/>
          <w:sz w:val="26"/>
          <w:szCs w:val="26"/>
          <w:lang w:eastAsia="ru-RU"/>
        </w:rPr>
        <w:t>пределите максимальное мгновенное значение мощности на входе фильтра при фильтрации высших гармоник.</w:t>
      </w:r>
    </w:p>
    <w:p w:rsidR="00BC21B3" w:rsidRPr="00DF066D" w:rsidRDefault="00F857B4">
      <w:pPr>
        <w:spacing w:after="0"/>
        <w:ind w:firstLine="851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4</w:t>
      </w:r>
      <w:r w:rsidR="00BC21B3" w:rsidRPr="00DF066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Дайте сравнительный анализ достоинств и недостатков пассивных, активных и гибридных фильтров.</w:t>
      </w:r>
    </w:p>
    <w:p w:rsidR="00BC21B3" w:rsidRPr="00DF066D" w:rsidRDefault="00F857B4" w:rsidP="00F857B4">
      <w:pPr>
        <w:spacing w:after="0"/>
        <w:ind w:firstLine="851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5</w:t>
      </w:r>
      <w:bookmarkStart w:id="0" w:name="_GoBack"/>
      <w:bookmarkEnd w:id="0"/>
      <w:r w:rsidR="00BC21B3" w:rsidRPr="00DF066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Укажите факторы, влияющие на возникновение явления антирезонанса в электрической цепи, содержащей пассивные </w:t>
      </w:r>
      <w:r w:rsidR="00BC21B3" w:rsidRPr="00DF066D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LC</w:t>
      </w:r>
      <w:r w:rsidR="00BC21B3" w:rsidRPr="00DF066D">
        <w:rPr>
          <w:rFonts w:ascii="Times New Roman" w:hAnsi="Times New Roman" w:cs="Times New Roman"/>
          <w:noProof/>
          <w:sz w:val="26"/>
          <w:szCs w:val="26"/>
          <w:lang w:eastAsia="ru-RU"/>
        </w:rPr>
        <w:t>-фильтры</w:t>
      </w:r>
    </w:p>
    <w:p w:rsidR="00B060D3" w:rsidRPr="00DF066D" w:rsidRDefault="00B060D3">
      <w:pPr>
        <w:spacing w:after="0"/>
        <w:ind w:firstLine="851"/>
        <w:rPr>
          <w:rFonts w:ascii="Times New Roman" w:hAnsi="Times New Roman" w:cs="Times New Roman"/>
          <w:sz w:val="26"/>
          <w:szCs w:val="26"/>
        </w:rPr>
      </w:pPr>
    </w:p>
    <w:p w:rsidR="001C4917" w:rsidRPr="00DF066D" w:rsidRDefault="001C4917" w:rsidP="00B436B2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36B2">
        <w:rPr>
          <w:rFonts w:ascii="Times New Roman" w:eastAsia="Calibri" w:hAnsi="Times New Roman" w:cs="Times New Roman"/>
          <w:b/>
          <w:sz w:val="26"/>
          <w:szCs w:val="26"/>
        </w:rPr>
        <w:t>Форма отчета</w:t>
      </w:r>
      <w:proofErr w:type="gramStart"/>
      <w:r w:rsidRPr="00DF066D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Pr="00DF06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DF066D">
        <w:rPr>
          <w:rFonts w:ascii="Times New Roman" w:eastAsia="Calibri" w:hAnsi="Times New Roman" w:cs="Times New Roman"/>
          <w:i/>
          <w:sz w:val="26"/>
          <w:szCs w:val="26"/>
        </w:rPr>
        <w:t>ф</w:t>
      </w:r>
      <w:proofErr w:type="gramEnd"/>
      <w:r w:rsidRPr="00DF066D">
        <w:rPr>
          <w:rFonts w:ascii="Times New Roman" w:eastAsia="Calibri" w:hAnsi="Times New Roman" w:cs="Times New Roman"/>
          <w:i/>
          <w:sz w:val="26"/>
          <w:szCs w:val="26"/>
        </w:rPr>
        <w:t>ото конспекта лекции</w:t>
      </w:r>
      <w:r w:rsidR="00B436B2">
        <w:rPr>
          <w:rFonts w:ascii="Times New Roman" w:eastAsia="Calibri" w:hAnsi="Times New Roman" w:cs="Times New Roman"/>
          <w:i/>
          <w:sz w:val="26"/>
          <w:szCs w:val="26"/>
        </w:rPr>
        <w:t xml:space="preserve"> и ответы на </w:t>
      </w:r>
      <w:r w:rsidR="00F857B4">
        <w:rPr>
          <w:rFonts w:ascii="Times New Roman" w:eastAsia="Calibri" w:hAnsi="Times New Roman" w:cs="Times New Roman"/>
          <w:i/>
          <w:sz w:val="26"/>
          <w:szCs w:val="26"/>
        </w:rPr>
        <w:t xml:space="preserve">контрольные </w:t>
      </w:r>
      <w:proofErr w:type="spellStart"/>
      <w:r w:rsidR="00F857B4">
        <w:rPr>
          <w:rFonts w:ascii="Times New Roman" w:eastAsia="Calibri" w:hAnsi="Times New Roman" w:cs="Times New Roman"/>
          <w:i/>
          <w:sz w:val="26"/>
          <w:szCs w:val="26"/>
        </w:rPr>
        <w:t>вопросы</w:t>
      </w:r>
      <w:r w:rsidR="00B436B2">
        <w:rPr>
          <w:rFonts w:ascii="Times New Roman" w:eastAsia="Calibri" w:hAnsi="Times New Roman" w:cs="Times New Roman"/>
          <w:i/>
          <w:sz w:val="26"/>
          <w:szCs w:val="26"/>
        </w:rPr>
        <w:t>вопросы</w:t>
      </w:r>
      <w:proofErr w:type="spellEnd"/>
    </w:p>
    <w:p w:rsidR="001C4917" w:rsidRPr="00DF066D" w:rsidRDefault="001C4917" w:rsidP="00B436B2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36B2">
        <w:rPr>
          <w:rFonts w:ascii="Times New Roman" w:eastAsia="Calibri" w:hAnsi="Times New Roman" w:cs="Times New Roman"/>
          <w:b/>
          <w:sz w:val="26"/>
          <w:szCs w:val="26"/>
        </w:rPr>
        <w:t>Срок выполнения задания</w:t>
      </w:r>
      <w:r w:rsidRPr="00DF06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436B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436B2">
        <w:rPr>
          <w:rFonts w:ascii="Times New Roman" w:eastAsia="Calibri" w:hAnsi="Times New Roman" w:cs="Times New Roman"/>
          <w:i/>
          <w:sz w:val="26"/>
          <w:szCs w:val="26"/>
        </w:rPr>
        <w:t>16.04</w:t>
      </w:r>
      <w:r w:rsidRPr="00DF066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C4917" w:rsidRPr="00DF066D" w:rsidRDefault="001C4917" w:rsidP="001C4917">
      <w:pPr>
        <w:spacing w:after="0"/>
        <w:ind w:firstLine="851"/>
        <w:rPr>
          <w:rFonts w:ascii="Times New Roman" w:eastAsia="Calibri" w:hAnsi="Times New Roman" w:cs="Times New Roman"/>
          <w:sz w:val="26"/>
          <w:szCs w:val="26"/>
        </w:rPr>
      </w:pPr>
    </w:p>
    <w:p w:rsidR="001C4917" w:rsidRPr="00DF066D" w:rsidRDefault="001C4917" w:rsidP="001C4917">
      <w:pPr>
        <w:spacing w:after="0"/>
        <w:ind w:firstLine="851"/>
        <w:rPr>
          <w:rFonts w:ascii="Times New Roman" w:hAnsi="Times New Roman" w:cs="Times New Roman"/>
          <w:sz w:val="26"/>
          <w:szCs w:val="26"/>
        </w:rPr>
      </w:pPr>
      <w:r w:rsidRPr="00DF066D">
        <w:rPr>
          <w:rFonts w:ascii="Times New Roman" w:eastAsia="Calibri" w:hAnsi="Times New Roman" w:cs="Times New Roman"/>
          <w:sz w:val="26"/>
          <w:szCs w:val="26"/>
        </w:rPr>
        <w:t>Получатель отчета</w:t>
      </w:r>
      <w:r w:rsidRPr="00DF066D">
        <w:rPr>
          <w:rFonts w:ascii="Times New Roman" w:eastAsia="Calibri" w:hAnsi="Times New Roman" w:cs="Times New Roman"/>
          <w:sz w:val="26"/>
          <w:szCs w:val="26"/>
        </w:rPr>
        <w:t xml:space="preserve">: </w:t>
      </w:r>
      <w:hyperlink r:id="rId82" w:history="1">
        <w:r w:rsidRPr="00DF066D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kudryashova</w:t>
        </w:r>
        <w:r w:rsidRPr="00DF066D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DF066D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ta</w:t>
        </w:r>
        <w:r w:rsidRPr="00DF066D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Pr="00DF066D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DF066D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DF066D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1C4917" w:rsidRPr="00DF066D" w:rsidRDefault="001C4917" w:rsidP="001C4917">
      <w:pPr>
        <w:spacing w:after="0"/>
        <w:ind w:firstLine="851"/>
        <w:rPr>
          <w:rFonts w:ascii="Times New Roman" w:hAnsi="Times New Roman" w:cs="Times New Roman"/>
          <w:sz w:val="26"/>
          <w:szCs w:val="26"/>
        </w:rPr>
      </w:pPr>
    </w:p>
    <w:sectPr w:rsidR="001C4917" w:rsidRPr="00DF066D" w:rsidSect="000423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539"/>
    <w:multiLevelType w:val="hybridMultilevel"/>
    <w:tmpl w:val="4FBA1BE4"/>
    <w:lvl w:ilvl="0" w:tplc="9D4A86C8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C44C06"/>
    <w:multiLevelType w:val="hybridMultilevel"/>
    <w:tmpl w:val="B2C246A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123789"/>
    <w:multiLevelType w:val="hybridMultilevel"/>
    <w:tmpl w:val="A8FA2674"/>
    <w:lvl w:ilvl="0" w:tplc="C1BCD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50D68"/>
    <w:multiLevelType w:val="hybridMultilevel"/>
    <w:tmpl w:val="6AB648DA"/>
    <w:lvl w:ilvl="0" w:tplc="F6B4FD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115BC"/>
    <w:multiLevelType w:val="hybridMultilevel"/>
    <w:tmpl w:val="8D928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F3D2E"/>
    <w:multiLevelType w:val="hybridMultilevel"/>
    <w:tmpl w:val="B520273A"/>
    <w:lvl w:ilvl="0" w:tplc="9824285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432481"/>
    <w:multiLevelType w:val="multilevel"/>
    <w:tmpl w:val="99DE59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3F41EEB"/>
    <w:multiLevelType w:val="hybridMultilevel"/>
    <w:tmpl w:val="55D2E896"/>
    <w:lvl w:ilvl="0" w:tplc="CEF2B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84"/>
    <w:rsid w:val="0004235F"/>
    <w:rsid w:val="001966EA"/>
    <w:rsid w:val="001C4917"/>
    <w:rsid w:val="00347467"/>
    <w:rsid w:val="0039492C"/>
    <w:rsid w:val="005B4685"/>
    <w:rsid w:val="00683EAC"/>
    <w:rsid w:val="00780735"/>
    <w:rsid w:val="00792783"/>
    <w:rsid w:val="007D3255"/>
    <w:rsid w:val="007E07CA"/>
    <w:rsid w:val="00817D22"/>
    <w:rsid w:val="008430AA"/>
    <w:rsid w:val="0097147E"/>
    <w:rsid w:val="00A07E2A"/>
    <w:rsid w:val="00A22A17"/>
    <w:rsid w:val="00AE0222"/>
    <w:rsid w:val="00B060D3"/>
    <w:rsid w:val="00B242CF"/>
    <w:rsid w:val="00B436B2"/>
    <w:rsid w:val="00BC21B3"/>
    <w:rsid w:val="00BE7FC8"/>
    <w:rsid w:val="00CB01A8"/>
    <w:rsid w:val="00CC538C"/>
    <w:rsid w:val="00D50384"/>
    <w:rsid w:val="00DA5796"/>
    <w:rsid w:val="00DF066D"/>
    <w:rsid w:val="00E53DA2"/>
    <w:rsid w:val="00EC5710"/>
    <w:rsid w:val="00F01004"/>
    <w:rsid w:val="00F16A8F"/>
    <w:rsid w:val="00F857B4"/>
    <w:rsid w:val="00FC7843"/>
    <w:rsid w:val="00FE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38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C784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C4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38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C784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C4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84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image" Target="media/image25.png"/><Relationship Id="rId58" Type="http://schemas.openxmlformats.org/officeDocument/2006/relationships/oleObject" Target="embeddings/oleObject26.bin"/><Relationship Id="rId66" Type="http://schemas.openxmlformats.org/officeDocument/2006/relationships/image" Target="media/image31.png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hyperlink" Target="mailto:kudryashova.ta@mail.ru" TargetMode="Externa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png"/><Relationship Id="rId73" Type="http://schemas.openxmlformats.org/officeDocument/2006/relationships/image" Target="media/image35.png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56" Type="http://schemas.openxmlformats.org/officeDocument/2006/relationships/image" Target="media/image27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image" Target="media/image39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image" Target="media/image21.png"/><Relationship Id="rId59" Type="http://schemas.openxmlformats.org/officeDocument/2006/relationships/image" Target="media/image28.wmf"/><Relationship Id="rId67" Type="http://schemas.openxmlformats.org/officeDocument/2006/relationships/image" Target="media/image32.png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oleObject" Target="embeddings/oleObject28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36" Type="http://schemas.openxmlformats.org/officeDocument/2006/relationships/image" Target="media/image17.png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2020-04-07T09:58:00Z</dcterms:created>
  <dcterms:modified xsi:type="dcterms:W3CDTF">2020-04-13T23:36:00Z</dcterms:modified>
</cp:coreProperties>
</file>