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BC8" w:rsidRDefault="00AC6BC8" w:rsidP="00AC6BC8">
      <w:pPr>
        <w:jc w:val="both"/>
        <w:rPr>
          <w:sz w:val="28"/>
          <w:szCs w:val="28"/>
        </w:rPr>
      </w:pPr>
      <w:r w:rsidRPr="008631C4">
        <w:rPr>
          <w:sz w:val="28"/>
          <w:szCs w:val="28"/>
        </w:rPr>
        <w:t>Св-19 Физика 1</w:t>
      </w:r>
      <w:r>
        <w:rPr>
          <w:sz w:val="28"/>
          <w:szCs w:val="28"/>
        </w:rPr>
        <w:t>6</w:t>
      </w:r>
      <w:r w:rsidRPr="008631C4">
        <w:rPr>
          <w:sz w:val="28"/>
          <w:szCs w:val="28"/>
        </w:rPr>
        <w:t>.04.2020</w:t>
      </w:r>
    </w:p>
    <w:p w:rsidR="00AC6BC8" w:rsidRPr="002D5A35" w:rsidRDefault="00AC6BC8" w:rsidP="00AC6BC8">
      <w:pPr>
        <w:jc w:val="center"/>
        <w:rPr>
          <w:b/>
          <w:sz w:val="28"/>
          <w:szCs w:val="28"/>
        </w:rPr>
      </w:pPr>
      <w:r w:rsidRPr="002D5A35">
        <w:rPr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AC6BC8" w:rsidRPr="002D5A35" w:rsidRDefault="00AC6BC8" w:rsidP="00AC6B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Дата: </w:t>
      </w:r>
      <w:r>
        <w:rPr>
          <w:sz w:val="28"/>
          <w:szCs w:val="28"/>
          <w:u w:val="single"/>
        </w:rPr>
        <w:t>16</w:t>
      </w:r>
      <w:r w:rsidRPr="00C71BA2">
        <w:rPr>
          <w:sz w:val="28"/>
          <w:szCs w:val="28"/>
          <w:u w:val="single"/>
        </w:rPr>
        <w:t>.04.2020г.</w:t>
      </w:r>
    </w:p>
    <w:p w:rsidR="00AC6BC8" w:rsidRPr="002D5A35" w:rsidRDefault="00AC6BC8" w:rsidP="00AC6BC8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Группа</w:t>
      </w:r>
      <w:r>
        <w:rPr>
          <w:sz w:val="28"/>
          <w:szCs w:val="28"/>
        </w:rPr>
        <w:t>: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Св</w:t>
      </w:r>
      <w:r w:rsidRPr="002D5A35">
        <w:rPr>
          <w:sz w:val="28"/>
          <w:szCs w:val="28"/>
          <w:u w:val="single"/>
        </w:rPr>
        <w:t>-1</w:t>
      </w:r>
      <w:r>
        <w:rPr>
          <w:sz w:val="28"/>
          <w:szCs w:val="28"/>
          <w:u w:val="single"/>
        </w:rPr>
        <w:t>9</w:t>
      </w:r>
    </w:p>
    <w:p w:rsidR="00AC6BC8" w:rsidRPr="002D5A35" w:rsidRDefault="00AC6BC8" w:rsidP="00AC6BC8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Учебная дисциплина</w:t>
      </w:r>
      <w:r>
        <w:rPr>
          <w:sz w:val="28"/>
          <w:szCs w:val="28"/>
        </w:rPr>
        <w:t>: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Физика</w:t>
      </w:r>
    </w:p>
    <w:p w:rsidR="00AC6BC8" w:rsidRPr="00665049" w:rsidRDefault="00AC6BC8" w:rsidP="00AC6BC8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Тема занятия</w:t>
      </w:r>
      <w:r>
        <w:rPr>
          <w:sz w:val="28"/>
          <w:szCs w:val="28"/>
        </w:rPr>
        <w:t>:</w:t>
      </w:r>
      <w:r w:rsidRPr="00665049">
        <w:rPr>
          <w:sz w:val="18"/>
          <w:szCs w:val="18"/>
        </w:rPr>
        <w:t xml:space="preserve"> </w:t>
      </w:r>
      <w:r w:rsidR="005F781D">
        <w:rPr>
          <w:sz w:val="28"/>
          <w:szCs w:val="28"/>
        </w:rPr>
        <w:t>Конденсаторы</w:t>
      </w:r>
      <w:r>
        <w:rPr>
          <w:sz w:val="28"/>
          <w:szCs w:val="28"/>
        </w:rPr>
        <w:t xml:space="preserve">. </w:t>
      </w:r>
      <w:r w:rsidRPr="00585BAA">
        <w:rPr>
          <w:color w:val="FF0000"/>
          <w:sz w:val="28"/>
          <w:szCs w:val="28"/>
          <w:u w:val="single"/>
        </w:rPr>
        <w:t xml:space="preserve"> (Записать в тетради</w:t>
      </w:r>
      <w:r>
        <w:rPr>
          <w:color w:val="FF0000"/>
          <w:sz w:val="28"/>
          <w:szCs w:val="28"/>
          <w:u w:val="single"/>
        </w:rPr>
        <w:t xml:space="preserve"> тему занятия</w:t>
      </w:r>
      <w:r w:rsidRPr="00585BAA">
        <w:rPr>
          <w:color w:val="FF0000"/>
          <w:sz w:val="28"/>
          <w:szCs w:val="28"/>
          <w:u w:val="single"/>
        </w:rPr>
        <w:t>)</w:t>
      </w:r>
    </w:p>
    <w:p w:rsidR="00AC6BC8" w:rsidRPr="00585BAA" w:rsidRDefault="00AC6BC8" w:rsidP="00AC6BC8">
      <w:pPr>
        <w:jc w:val="both"/>
        <w:rPr>
          <w:sz w:val="28"/>
          <w:szCs w:val="28"/>
          <w:u w:val="single"/>
        </w:rPr>
      </w:pPr>
      <w:r w:rsidRPr="002D5A35">
        <w:rPr>
          <w:sz w:val="28"/>
          <w:szCs w:val="28"/>
        </w:rPr>
        <w:t>Форма</w:t>
      </w:r>
      <w:r>
        <w:rPr>
          <w:sz w:val="28"/>
          <w:szCs w:val="28"/>
        </w:rPr>
        <w:t xml:space="preserve">: 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лекция</w:t>
      </w:r>
    </w:p>
    <w:p w:rsidR="00431C6F" w:rsidRPr="005F781D" w:rsidRDefault="00AC6BC8" w:rsidP="006347FD">
      <w:pPr>
        <w:rPr>
          <w:sz w:val="28"/>
          <w:szCs w:val="28"/>
        </w:rPr>
      </w:pPr>
      <w:r w:rsidRPr="002D5A35">
        <w:rPr>
          <w:sz w:val="28"/>
          <w:szCs w:val="28"/>
        </w:rPr>
        <w:t>Содержание занятия:</w:t>
      </w:r>
      <w:r w:rsidRPr="009D5DA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="008D63C1" w:rsidRPr="005F781D">
        <w:rPr>
          <w:sz w:val="28"/>
          <w:szCs w:val="28"/>
        </w:rPr>
        <w:t>Конденсаторы. Соединение конденсаторов в батарею.</w:t>
      </w:r>
    </w:p>
    <w:p w:rsidR="008D63C1" w:rsidRPr="005F781D" w:rsidRDefault="008D63C1" w:rsidP="006347FD">
      <w:pPr>
        <w:rPr>
          <w:sz w:val="28"/>
          <w:szCs w:val="28"/>
        </w:rPr>
      </w:pPr>
    </w:p>
    <w:p w:rsidR="008D63C1" w:rsidRPr="006347FD" w:rsidRDefault="008D63C1" w:rsidP="005F781D">
      <w:pPr>
        <w:ind w:firstLine="708"/>
        <w:rPr>
          <w:sz w:val="24"/>
          <w:szCs w:val="24"/>
        </w:rPr>
      </w:pPr>
      <w:r w:rsidRPr="006347FD">
        <w:rPr>
          <w:sz w:val="24"/>
          <w:szCs w:val="24"/>
        </w:rPr>
        <w:t>На этом занятии  мы начнем изучение нового прибора – конденсатора – и новой физической величины – электроемкости. Мы рассмотрим количественную неодинаковость электризации разных тел одинаковыми зарядами, познакомимся с прибором для накопления зарядов и его основными характеристиками.</w:t>
      </w:r>
    </w:p>
    <w:p w:rsidR="008D63C1" w:rsidRPr="005F781D" w:rsidRDefault="008D63C1" w:rsidP="005F781D">
      <w:pPr>
        <w:ind w:firstLine="708"/>
        <w:jc w:val="both"/>
        <w:rPr>
          <w:i/>
          <w:sz w:val="24"/>
          <w:szCs w:val="24"/>
        </w:rPr>
      </w:pPr>
      <w:r w:rsidRPr="006347FD">
        <w:rPr>
          <w:sz w:val="24"/>
          <w:szCs w:val="24"/>
        </w:rPr>
        <w:t xml:space="preserve">Определение. </w:t>
      </w:r>
      <w:r w:rsidRPr="005F781D">
        <w:rPr>
          <w:rStyle w:val="a8"/>
          <w:i/>
          <w:sz w:val="24"/>
          <w:szCs w:val="24"/>
        </w:rPr>
        <w:t>Электро</w:t>
      </w:r>
      <w:r w:rsidR="00D779AC">
        <w:rPr>
          <w:rStyle w:val="a8"/>
          <w:i/>
          <w:sz w:val="24"/>
          <w:szCs w:val="24"/>
        </w:rPr>
        <w:t>ё</w:t>
      </w:r>
      <w:r w:rsidRPr="005F781D">
        <w:rPr>
          <w:rStyle w:val="a8"/>
          <w:i/>
          <w:sz w:val="24"/>
          <w:szCs w:val="24"/>
        </w:rPr>
        <w:t>мкость (</w:t>
      </w:r>
      <w:r w:rsidR="00D779AC">
        <w:rPr>
          <w:rStyle w:val="a8"/>
          <w:i/>
          <w:sz w:val="24"/>
          <w:szCs w:val="24"/>
        </w:rPr>
        <w:t>ё</w:t>
      </w:r>
      <w:r w:rsidRPr="005F781D">
        <w:rPr>
          <w:rStyle w:val="a8"/>
          <w:i/>
          <w:sz w:val="24"/>
          <w:szCs w:val="24"/>
        </w:rPr>
        <w:t xml:space="preserve">мкость) </w:t>
      </w:r>
      <w:r w:rsidRPr="005F781D">
        <w:rPr>
          <w:i/>
          <w:sz w:val="24"/>
          <w:szCs w:val="24"/>
        </w:rPr>
        <w:t>– величина, равная отношению заряда переданного проводнику к потенциалу этого проводника.</w:t>
      </w:r>
    </w:p>
    <w:p w:rsidR="00AC6BC8" w:rsidRPr="006347FD" w:rsidRDefault="005F781D" w:rsidP="005F781D">
      <w:pPr>
        <w:jc w:val="center"/>
        <w:rPr>
          <w:sz w:val="24"/>
          <w:szCs w:val="24"/>
        </w:rPr>
      </w:pPr>
      <w:r w:rsidRPr="006347FD">
        <w:rPr>
          <w:sz w:val="24"/>
          <w:szCs w:val="24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218.25pt" o:ole="">
            <v:imagedata r:id="rId5" o:title=""/>
          </v:shape>
          <o:OLEObject Type="Embed" ProgID="PowerPoint.Slide.12" ShapeID="_x0000_i1025" DrawAspect="Content" ObjectID="_1648538754" r:id="rId6"/>
        </w:object>
      </w:r>
    </w:p>
    <w:p w:rsidR="0059367D" w:rsidRDefault="0059367D" w:rsidP="005F781D">
      <w:pPr>
        <w:ind w:firstLine="708"/>
        <w:jc w:val="both"/>
        <w:rPr>
          <w:sz w:val="24"/>
          <w:szCs w:val="24"/>
        </w:rPr>
      </w:pPr>
      <w:r w:rsidRPr="006347FD">
        <w:rPr>
          <w:sz w:val="24"/>
          <w:szCs w:val="24"/>
        </w:rPr>
        <w:t>Большой электроёмкостью обладают системы из двух проводников, разделённых слоем диэлектрика, называемые конденсаторами.</w:t>
      </w:r>
    </w:p>
    <w:p w:rsidR="00D779AC" w:rsidRPr="006347FD" w:rsidRDefault="00D779AC" w:rsidP="005F781D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747609" cy="2551304"/>
            <wp:effectExtent l="19050" t="0" r="5241" b="0"/>
            <wp:docPr id="55" name="Рисунок 55" descr="https://ds04.infourok.ru/uploads/ex/0f75/0000982c-4f1c2bf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f75/0000982c-4f1c2bfd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94" t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09" cy="255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7D" w:rsidRPr="006347FD" w:rsidRDefault="0059367D" w:rsidP="005F781D">
      <w:pPr>
        <w:ind w:firstLine="708"/>
        <w:jc w:val="both"/>
        <w:rPr>
          <w:sz w:val="24"/>
          <w:szCs w:val="24"/>
        </w:rPr>
      </w:pPr>
      <w:r w:rsidRPr="006347FD">
        <w:rPr>
          <w:sz w:val="24"/>
          <w:szCs w:val="24"/>
        </w:rPr>
        <w:t>Впервые конденсатор был создан случайно, как впрочем, и множество других изобретений в области науки и техники. По своим физическим характеристикам он имел много общего с современными конденсаторами, но совсем не был похож на них. Даже название у него было совершенно иное. Некий голландский ученый </w:t>
      </w:r>
      <w:r w:rsidRPr="006347FD">
        <w:rPr>
          <w:b/>
          <w:bCs/>
          <w:sz w:val="24"/>
          <w:szCs w:val="24"/>
        </w:rPr>
        <w:t>Питер ван Мушенбрук</w:t>
      </w:r>
      <w:r w:rsidRPr="006347FD">
        <w:rPr>
          <w:sz w:val="24"/>
          <w:szCs w:val="24"/>
        </w:rPr>
        <w:t>, проводя </w:t>
      </w:r>
      <w:r w:rsidRPr="006347FD">
        <w:rPr>
          <w:b/>
          <w:bCs/>
          <w:sz w:val="24"/>
          <w:szCs w:val="24"/>
        </w:rPr>
        <w:t>в 1745 году</w:t>
      </w:r>
      <w:r w:rsidRPr="006347FD">
        <w:rPr>
          <w:sz w:val="24"/>
          <w:szCs w:val="24"/>
        </w:rPr>
        <w:t xml:space="preserve"> свои опыты с электрической машиной, случайно опустил один из ее электродов в банку с водой. А затем </w:t>
      </w:r>
      <w:r w:rsidRPr="006347FD">
        <w:rPr>
          <w:sz w:val="24"/>
          <w:szCs w:val="24"/>
        </w:rPr>
        <w:lastRenderedPageBreak/>
        <w:t>также случайно прикоснулся к электроду, когда машина не работала, и ощутил достаточно мощный электрический заряд.</w:t>
      </w:r>
    </w:p>
    <w:p w:rsidR="0059367D" w:rsidRPr="006347FD" w:rsidRDefault="005F781D" w:rsidP="005F781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59367D" w:rsidRPr="006347FD">
        <w:rPr>
          <w:sz w:val="24"/>
          <w:szCs w:val="24"/>
        </w:rPr>
        <w:t>лово «емкость», которое сейчас используется для обозначения номинала современных конденсаторов – это дань прошлому. Ведь изначально этот элемент был стеклянным сосудом (банкой), который имел некий объем или емкость. Кстати, Лейденские банки были разных объемов и чем больше, тем больше по площади электроды покрывали их изнутри и снаружи, как известно, даже из школьного курса физики – чем больше по площади электроды конденсатора, тем больше его емкость.</w:t>
      </w:r>
    </w:p>
    <w:p w:rsidR="0059367D" w:rsidRPr="006347FD" w:rsidRDefault="0059367D" w:rsidP="00C7531E">
      <w:pPr>
        <w:jc w:val="center"/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3552825" cy="2000250"/>
            <wp:effectExtent l="19050" t="0" r="9525" b="0"/>
            <wp:docPr id="7" name="Рисунок 7" descr="https://xn--j1ahfl.xn--p1ai/data/images/u144043/t149114295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44043/t1491142956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Default="008D63C1" w:rsidP="006347FD">
      <w:pPr>
        <w:rPr>
          <w:sz w:val="24"/>
          <w:szCs w:val="24"/>
        </w:rPr>
      </w:pPr>
    </w:p>
    <w:tbl>
      <w:tblPr>
        <w:tblStyle w:val="a9"/>
        <w:tblW w:w="0" w:type="auto"/>
        <w:tblInd w:w="959" w:type="dxa"/>
        <w:tblLook w:val="04A0"/>
      </w:tblPr>
      <w:tblGrid>
        <w:gridCol w:w="2410"/>
        <w:gridCol w:w="3827"/>
      </w:tblGrid>
      <w:tr w:rsidR="00D779AC" w:rsidTr="00D779AC">
        <w:tc>
          <w:tcPr>
            <w:tcW w:w="2410" w:type="dxa"/>
          </w:tcPr>
          <w:p w:rsidR="00D779AC" w:rsidRDefault="00D779AC" w:rsidP="006347FD">
            <w:pPr>
              <w:rPr>
                <w:sz w:val="24"/>
                <w:szCs w:val="24"/>
              </w:rPr>
            </w:pPr>
            <w:r w:rsidRPr="00D779AC">
              <w:rPr>
                <w:noProof/>
                <w:sz w:val="24"/>
                <w:szCs w:val="24"/>
              </w:rPr>
              <w:drawing>
                <wp:inline distT="0" distB="0" distL="0" distR="0">
                  <wp:extent cx="941070" cy="567959"/>
                  <wp:effectExtent l="19050" t="0" r="0" b="0"/>
                  <wp:docPr id="2" name="Рисунок 11" descr="https://static-interneturok.cdnvideo.ru/content/konspekt_image/94328/23fb26c0_73ef_0131_6a30_22000aa81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-interneturok.cdnvideo.ru/content/konspekt_image/94328/23fb26c0_73ef_0131_6a30_22000aa81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25" cy="56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D779AC" w:rsidRPr="006347FD" w:rsidRDefault="00D779AC" w:rsidP="00D779AC">
            <w:pPr>
              <w:jc w:val="center"/>
              <w:rPr>
                <w:sz w:val="24"/>
                <w:szCs w:val="24"/>
              </w:rPr>
            </w:pPr>
            <w:r w:rsidRPr="006347FD">
              <w:rPr>
                <w:sz w:val="24"/>
                <w:szCs w:val="24"/>
              </w:rPr>
              <w:t>Условное обозначение</w:t>
            </w:r>
          </w:p>
          <w:p w:rsidR="00D779AC" w:rsidRDefault="00D779AC" w:rsidP="006347FD">
            <w:pPr>
              <w:rPr>
                <w:sz w:val="24"/>
                <w:szCs w:val="24"/>
              </w:rPr>
            </w:pPr>
          </w:p>
        </w:tc>
      </w:tr>
    </w:tbl>
    <w:p w:rsidR="00D779AC" w:rsidRPr="00D779AC" w:rsidRDefault="00D779AC" w:rsidP="00D779AC">
      <w:pPr>
        <w:pStyle w:val="a4"/>
        <w:spacing w:before="0" w:beforeAutospacing="0" w:after="0" w:afterAutospacing="0"/>
        <w:ind w:firstLine="708"/>
        <w:jc w:val="center"/>
        <w:rPr>
          <w:b/>
        </w:rPr>
      </w:pPr>
      <w:r w:rsidRPr="00D779AC">
        <w:rPr>
          <w:b/>
        </w:rPr>
        <w:t>Применение</w:t>
      </w:r>
    </w:p>
    <w:p w:rsidR="008D63C1" w:rsidRPr="006347FD" w:rsidRDefault="008D63C1" w:rsidP="005F781D">
      <w:pPr>
        <w:pStyle w:val="a4"/>
        <w:spacing w:before="0" w:beforeAutospacing="0" w:after="0" w:afterAutospacing="0"/>
        <w:ind w:firstLine="708"/>
        <w:jc w:val="both"/>
      </w:pPr>
      <w:r w:rsidRPr="006347FD">
        <w:t>В современной технике конденсаторы находят себе исключительно широкое и разностороннее применение, прежде всего в областях электроники. Здесь можно отметить их применение для следующих основных целей: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1.В радиотехнической и телевизионной аппаратуре – для создания колебательных контуров, их настройки, блокировки, разделения цепей с различной частотой, в фильтрах выпрямителей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2.В радиолокационной технике – для получения импульсов большей мощности, формирования импульсов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3. В телефонии и телеграфии – для разделения цепей переменного и постоянного токов, разделения токов различной частоты, искрогашения в контактах, симметрирования кабельных линий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4. В автоматике и телемеханике – для создания датчиков на емкостном принципе, разделения цепей постоянного и пульсирующего токов, искрогашения в контактах, в схемах тиратронных генераторов импульсов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5. В технике счетно-решающих устройств – в специальных запоминающих устройствах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6. В электроизмерительной технике – для создания образцов емкости, получения переменной емкости (магазины емкости и лабораторные переменные конденсаторы), создания измерительных приборов на емкостном принципе и т. 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7. В лазерной технике – для получения мощных импульсов.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Кроме электроники и электроэнергетики, конденсаторы применяют и в других неэлектротехнических областях техники и промышленности для следующих основных целей: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В металлопромышленности - в высокочастотных установках для плавки и термической обработки металлов, в электроэрозионных (электроискровых) установках, для магнитоимпульсной обработки металлов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В добывающей промышленности (угольной, металлорудной и т.п.) – в рудничном транспорте на конденсаторных электровозах нормальной и повышенной частоты (бесконтактных), в электровзрывных устройствах с использованием электрогидравлического эффекта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В автотракторной технике – в схемах зажигания для искрогашения в контактах и для подавления радиопомех.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В медицинской технике – в рентгеновской аппаратуре, в устройствах электротерапии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В технике использования атомной энергии для мирных целей – для изготовления дозиметров, для кратковременного получения больших токов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lastRenderedPageBreak/>
        <w:t>В фотографической технике – для аэрофотосъемки, получения вспышки света при обычном фотографировании и т.д.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Основная классификация конденсаторов проводится по типу диэлектрика в конденсаторе. Тип диэлектрика определяет основные электрические параметры конденсаторов: сопротивление изоляции, стабильность ёмкости, величину потерь и др.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center"/>
      </w:pPr>
      <w:r w:rsidRPr="006347FD">
        <w:rPr>
          <w:b/>
          <w:bCs/>
        </w:rPr>
        <w:t>По виду диэлектрика различают: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Конденсаторы вакуумные (обкладки без д</w:t>
      </w:r>
      <w:r w:rsidR="005F781D">
        <w:t>иэлектрика находятся в вакууме)</w:t>
      </w:r>
      <w:r w:rsidRPr="006347FD">
        <w:t>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Конденсаторы с газообразным диэлектриком.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Конденсаторы с жидким диэлектриком.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Конденсаторы с твёрдым неорганическим диэлектриком: стеклянные (стеклоэмалевые, стеклокерамические, стеклоплёночные) , слюдяные, керамические, тонкослойные из неорганических плёнок.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Конденсаторы с твёрдым органическим диэлектриком: бумажные, металлобумажные, плёночные, комбинированные — бумажноплёночные, тонкослойные из органических синтетических плёнок.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Электролитические и оксидно-полупроводниковые конденсаторы. Такие конденсаторы отличаются от всех прочих типов прежде всего своей огромной удельной ёмкостью. В качестве диэлектрика используется оксидный слой на металлическом аноде. Вторая обкладка (катод) — это или электролит (в электролитических конденсаторах) или слой полупроводник</w:t>
      </w:r>
      <w:r w:rsidR="005F781D">
        <w:t>а (в оксидно-полупроводниковых)</w:t>
      </w:r>
      <w:r w:rsidRPr="006347FD">
        <w:t>, нанесённый непосредственно на оксидный слой. Анод изготовляется, в зависимости от типа конденсатора, из алюминиевой, ниобиевой или танталовой фольги или спеченного порошка.</w:t>
      </w:r>
    </w:p>
    <w:p w:rsidR="008D63C1" w:rsidRPr="006347FD" w:rsidRDefault="008D63C1" w:rsidP="005F781D">
      <w:pPr>
        <w:pStyle w:val="a4"/>
        <w:spacing w:before="0" w:beforeAutospacing="0" w:after="0" w:afterAutospacing="0"/>
        <w:jc w:val="both"/>
      </w:pPr>
      <w:r w:rsidRPr="006347FD">
        <w:t>Подстроечные конденсаторы — конденсаторы, ёмкость которых изменяется при разовой или периодической регулировке и не изменяется в процессе функционирования аппаратуры. Их используют для подстройки и выравнивания начальных ёмкостей сопрягаемых контуров, для периодической подстройки и регулировки цепей схем, где требуется незначительное изменение ёмкости.</w:t>
      </w:r>
    </w:p>
    <w:p w:rsidR="008D63C1" w:rsidRPr="006347FD" w:rsidRDefault="008D63C1" w:rsidP="006347FD">
      <w:pPr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6858000" cy="1714500"/>
            <wp:effectExtent l="19050" t="0" r="0" b="0"/>
            <wp:docPr id="14" name="Рисунок 14" descr="https://static-interneturok.cdnvideo.ru/content/konspekt_image/94338/32611350_73ef_0131_6a3a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94338/32611350_73ef_0131_6a3a_22000aa81b9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8D63C1" w:rsidP="005F781D">
      <w:pPr>
        <w:pStyle w:val="a4"/>
        <w:spacing w:before="0" w:beforeAutospacing="0" w:after="0" w:afterAutospacing="0"/>
      </w:pPr>
      <w:r w:rsidRPr="006347FD">
        <w:t>Постоянные конденсаторы — основной класс конденсаторов, не меняющие своей ёмкости (кроме как в течение срока службы).</w:t>
      </w:r>
    </w:p>
    <w:p w:rsidR="008D63C1" w:rsidRDefault="008D63C1" w:rsidP="006347FD">
      <w:pPr>
        <w:pStyle w:val="a4"/>
        <w:spacing w:before="0" w:beforeAutospacing="0" w:after="0" w:afterAutospacing="0"/>
      </w:pPr>
      <w:r w:rsidRPr="006347FD">
        <w:t xml:space="preserve">Конденсатор постоянной ёмкости – это свернутая в рулон трехслойная лента (две ленты проводника и лента диэлектрика между ними). </w:t>
      </w:r>
    </w:p>
    <w:tbl>
      <w:tblPr>
        <w:tblStyle w:val="a9"/>
        <w:tblW w:w="0" w:type="auto"/>
        <w:tblInd w:w="250" w:type="dxa"/>
        <w:tblLook w:val="04A0"/>
      </w:tblPr>
      <w:tblGrid>
        <w:gridCol w:w="5091"/>
        <w:gridCol w:w="4973"/>
      </w:tblGrid>
      <w:tr w:rsidR="00D779AC" w:rsidTr="00D779AC">
        <w:tc>
          <w:tcPr>
            <w:tcW w:w="5091" w:type="dxa"/>
          </w:tcPr>
          <w:p w:rsidR="00D779AC" w:rsidRDefault="00D779AC" w:rsidP="006347FD">
            <w:pPr>
              <w:pStyle w:val="a4"/>
              <w:spacing w:before="0" w:beforeAutospacing="0" w:after="0" w:afterAutospacing="0"/>
              <w:rPr>
                <w:noProof/>
              </w:rPr>
            </w:pPr>
            <w:r w:rsidRPr="00D779AC">
              <w:rPr>
                <w:noProof/>
              </w:rPr>
              <w:drawing>
                <wp:inline distT="0" distB="0" distL="0" distR="0">
                  <wp:extent cx="2524125" cy="1360899"/>
                  <wp:effectExtent l="19050" t="0" r="9525" b="0"/>
                  <wp:docPr id="3" name="Рисунок 19" descr="https://static-interneturok.cdnvideo.ru/content/konspekt_image/94337/30f6ff60_73ef_0131_6a39_22000aa81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-interneturok.cdnvideo.ru/content/konspekt_image/94337/30f6ff60_73ef_0131_6a39_22000aa81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6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</w:tcPr>
          <w:p w:rsidR="00D779AC" w:rsidRDefault="00D779AC" w:rsidP="006347FD">
            <w:pPr>
              <w:pStyle w:val="a4"/>
              <w:spacing w:before="0" w:beforeAutospacing="0" w:after="0" w:afterAutospacing="0"/>
              <w:rPr>
                <w:noProof/>
              </w:rPr>
            </w:pPr>
            <w:r w:rsidRPr="006347FD">
              <w:object w:dxaOrig="7200" w:dyaOrig="5389">
                <v:shape id="_x0000_i1026" type="#_x0000_t75" style="width:184.5pt;height:138pt" o:ole="">
                  <v:imagedata r:id="rId12" o:title=""/>
                </v:shape>
                <o:OLEObject Type="Embed" ProgID="PowerPoint.Slide.12" ShapeID="_x0000_i1026" DrawAspect="Content" ObjectID="_1648538755" r:id="rId13"/>
              </w:object>
            </w:r>
          </w:p>
        </w:tc>
      </w:tr>
    </w:tbl>
    <w:p w:rsidR="006347FD" w:rsidRPr="006347FD" w:rsidRDefault="006347FD" w:rsidP="005F781D">
      <w:pPr>
        <w:pStyle w:val="a4"/>
        <w:spacing w:before="0" w:beforeAutospacing="0" w:after="0" w:afterAutospacing="0"/>
        <w:jc w:val="both"/>
      </w:pPr>
      <w:r w:rsidRPr="006347FD">
        <w:t>Переменные конденсаторы — конденсаторы, которые допускают изменение ёмкости в процессе функционирования аппаратуры. Управление ёмкостью может осуществляться механически, электрическим напряжением (вариконды, варикапы) и температурой (термоконденсаторы). Применяются, например, в радиоприемниках для перестройки частоты резонансного контура.</w:t>
      </w:r>
    </w:p>
    <w:p w:rsidR="006347FD" w:rsidRPr="006347FD" w:rsidRDefault="006347FD" w:rsidP="00D779AC">
      <w:pPr>
        <w:pStyle w:val="a4"/>
        <w:spacing w:before="0" w:beforeAutospacing="0" w:after="0" w:afterAutospacing="0"/>
        <w:jc w:val="center"/>
      </w:pPr>
    </w:p>
    <w:tbl>
      <w:tblPr>
        <w:tblStyle w:val="a9"/>
        <w:tblW w:w="0" w:type="auto"/>
        <w:tblInd w:w="108" w:type="dxa"/>
        <w:tblLook w:val="04A0"/>
      </w:tblPr>
      <w:tblGrid>
        <w:gridCol w:w="5233"/>
        <w:gridCol w:w="5341"/>
      </w:tblGrid>
      <w:tr w:rsidR="00D779AC" w:rsidTr="00D779AC">
        <w:tc>
          <w:tcPr>
            <w:tcW w:w="5233" w:type="dxa"/>
          </w:tcPr>
          <w:p w:rsidR="00D779AC" w:rsidRDefault="00D779AC" w:rsidP="006347FD">
            <w:pPr>
              <w:pStyle w:val="a4"/>
              <w:spacing w:before="0" w:beforeAutospacing="0" w:after="0" w:afterAutospacing="0"/>
            </w:pPr>
            <w:r w:rsidRPr="00D779AC">
              <w:rPr>
                <w:noProof/>
              </w:rPr>
              <w:lastRenderedPageBreak/>
              <w:drawing>
                <wp:inline distT="0" distB="0" distL="0" distR="0">
                  <wp:extent cx="2127398" cy="1600200"/>
                  <wp:effectExtent l="19050" t="0" r="6202" b="0"/>
                  <wp:docPr id="4" name="Рисунок 17" descr="https://static-interneturok.cdnvideo.ru/content/konspekt_image/94339/3419aec0_73ef_0131_6a3b_22000aa81b9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atic-interneturok.cdnvideo.ru/content/konspekt_image/94339/3419aec0_73ef_0131_6a3b_22000aa81b9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9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779AC" w:rsidRDefault="00D779AC" w:rsidP="00D779AC">
            <w:pPr>
              <w:pStyle w:val="a4"/>
              <w:spacing w:before="0" w:beforeAutospacing="0" w:after="0" w:afterAutospacing="0"/>
            </w:pPr>
            <w:r w:rsidRPr="006347FD">
              <w:t>Конденсаторы переменной ёмкости – приборы, используемые в радиотехнике, позволяющие регулировать параметры, от которых зависит емкость – ширина пластин</w:t>
            </w:r>
            <w:r w:rsidR="00C7531E">
              <w:t xml:space="preserve"> и расстояние между ними</w:t>
            </w:r>
            <w:r w:rsidRPr="006347FD">
              <w:t xml:space="preserve">. </w:t>
            </w:r>
          </w:p>
        </w:tc>
      </w:tr>
    </w:tbl>
    <w:p w:rsidR="008D63C1" w:rsidRDefault="006347FD" w:rsidP="00D779AC">
      <w:pPr>
        <w:pStyle w:val="a5"/>
        <w:ind w:left="0"/>
        <w:jc w:val="center"/>
        <w:outlineLvl w:val="2"/>
        <w:rPr>
          <w:b/>
          <w:bCs/>
          <w:sz w:val="24"/>
          <w:szCs w:val="24"/>
        </w:rPr>
      </w:pPr>
      <w:r w:rsidRPr="006347FD">
        <w:rPr>
          <w:b/>
          <w:bCs/>
          <w:sz w:val="24"/>
          <w:szCs w:val="24"/>
        </w:rPr>
        <w:t>Соединение конденсаторов</w:t>
      </w:r>
    </w:p>
    <w:p w:rsidR="00D779AC" w:rsidRPr="00D779AC" w:rsidRDefault="00D779AC" w:rsidP="00D779AC">
      <w:pPr>
        <w:pStyle w:val="a4"/>
        <w:spacing w:before="0" w:beforeAutospacing="0" w:after="0" w:afterAutospacing="0"/>
        <w:ind w:firstLine="708"/>
      </w:pPr>
      <w:r w:rsidRPr="006347FD">
        <w:t>Батарея же конденсаторов – это несколько конденсаторов, связанных по определенной схеме. </w:t>
      </w:r>
    </w:p>
    <w:p w:rsidR="00D779AC" w:rsidRDefault="008D63C1" w:rsidP="00D779AC">
      <w:pPr>
        <w:jc w:val="both"/>
        <w:rPr>
          <w:sz w:val="24"/>
          <w:szCs w:val="24"/>
        </w:rPr>
      </w:pPr>
      <w:r w:rsidRPr="006347FD">
        <w:rPr>
          <w:sz w:val="24"/>
          <w:szCs w:val="24"/>
        </w:rPr>
        <w:t>Иногда не получается найти конденсатор нужной конфигурации, тогда приходится составлять блоки из нескольких конденсаторов. Соединить два или более конденсатора можно двумя различными способами: параллельно или последовательно.</w:t>
      </w:r>
    </w:p>
    <w:p w:rsidR="008D63C1" w:rsidRPr="00D779AC" w:rsidRDefault="00D779AC" w:rsidP="00D779AC">
      <w:pPr>
        <w:jc w:val="center"/>
        <w:rPr>
          <w:b/>
          <w:sz w:val="24"/>
          <w:szCs w:val="24"/>
        </w:rPr>
      </w:pPr>
      <w:r w:rsidRPr="00D779AC">
        <w:rPr>
          <w:b/>
          <w:sz w:val="24"/>
          <w:szCs w:val="24"/>
        </w:rPr>
        <w:t>Виды соединения конденсаторов</w:t>
      </w:r>
    </w:p>
    <w:p w:rsidR="008D63C1" w:rsidRPr="006347FD" w:rsidRDefault="006347FD" w:rsidP="00D779AC">
      <w:pPr>
        <w:pStyle w:val="a5"/>
        <w:numPr>
          <w:ilvl w:val="0"/>
          <w:numId w:val="1"/>
        </w:numPr>
        <w:ind w:left="0"/>
        <w:jc w:val="center"/>
        <w:rPr>
          <w:sz w:val="24"/>
          <w:szCs w:val="24"/>
        </w:rPr>
      </w:pPr>
      <w:r w:rsidRPr="006347FD">
        <w:rPr>
          <w:sz w:val="24"/>
          <w:szCs w:val="24"/>
        </w:rPr>
        <w:t>Параллельное соединение</w:t>
      </w:r>
    </w:p>
    <w:p w:rsidR="006347FD" w:rsidRPr="006347FD" w:rsidRDefault="008D63C1" w:rsidP="006347FD">
      <w:pPr>
        <w:jc w:val="center"/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1809750" cy="1643638"/>
            <wp:effectExtent l="19050" t="0" r="0" b="0"/>
            <wp:docPr id="22" name="Рисунок 22" descr="https://static-interneturok.cdnvideo.ru/content/konspekt_image/94354/49184090_73ef_0131_6a4a_22000aa8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94354/49184090_73ef_0131_6a4a_22000aa81b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8D63C1" w:rsidP="006347FD">
      <w:pPr>
        <w:jc w:val="center"/>
        <w:rPr>
          <w:sz w:val="24"/>
          <w:szCs w:val="24"/>
        </w:rPr>
      </w:pPr>
      <w:r w:rsidRPr="006347FD">
        <w:rPr>
          <w:sz w:val="24"/>
          <w:szCs w:val="24"/>
        </w:rPr>
        <w:t>Рис.</w:t>
      </w:r>
      <w:r w:rsidR="00D779AC">
        <w:rPr>
          <w:sz w:val="24"/>
          <w:szCs w:val="24"/>
        </w:rPr>
        <w:t xml:space="preserve"> </w:t>
      </w:r>
      <w:r w:rsidRPr="006347FD">
        <w:rPr>
          <w:sz w:val="24"/>
          <w:szCs w:val="24"/>
        </w:rPr>
        <w:t>Параллельное соединение конденсаторов</w:t>
      </w:r>
    </w:p>
    <w:p w:rsidR="006347FD" w:rsidRPr="006347FD" w:rsidRDefault="006347FD" w:rsidP="006347FD">
      <w:pPr>
        <w:jc w:val="center"/>
        <w:rPr>
          <w:b/>
          <w:sz w:val="24"/>
          <w:szCs w:val="24"/>
        </w:rPr>
      </w:pPr>
      <w:r w:rsidRPr="006347FD">
        <w:rPr>
          <w:b/>
          <w:sz w:val="24"/>
          <w:szCs w:val="24"/>
        </w:rPr>
        <w:t>Законы параллельного соединения конденсаторов</w:t>
      </w:r>
    </w:p>
    <w:p w:rsidR="008D63C1" w:rsidRPr="006347FD" w:rsidRDefault="006347FD" w:rsidP="006347FD">
      <w:pPr>
        <w:rPr>
          <w:sz w:val="24"/>
          <w:szCs w:val="24"/>
        </w:rPr>
      </w:pPr>
      <w:r w:rsidRPr="006347FD">
        <w:rPr>
          <w:sz w:val="24"/>
          <w:szCs w:val="24"/>
        </w:rPr>
        <w:t>1.</w:t>
      </w:r>
      <w:r w:rsidR="008D63C1" w:rsidRPr="006347FD">
        <w:rPr>
          <w:sz w:val="24"/>
          <w:szCs w:val="24"/>
        </w:rPr>
        <w:t>Так как выходы источника питания подсоединены одновременно к обкладкам всех конденсаторов, то потенциалы всех обкладок равны, металл является эквипотенциальной поверхностью:</w:t>
      </w:r>
    </w:p>
    <w:p w:rsidR="008D63C1" w:rsidRPr="006347FD" w:rsidRDefault="008D63C1" w:rsidP="006347FD">
      <w:pPr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1104900" cy="266700"/>
            <wp:effectExtent l="19050" t="0" r="0" b="0"/>
            <wp:docPr id="23" name="Рисунок 23" descr="https://static-interneturok.cdnvideo.ru/content/konspekt_image/94355/4a7f7380_73ef_0131_6a4b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94355/4a7f7380_73ef_0131_6a4b_22000aa81b9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6347FD" w:rsidP="006347FD">
      <w:pPr>
        <w:rPr>
          <w:sz w:val="24"/>
          <w:szCs w:val="24"/>
        </w:rPr>
      </w:pPr>
      <w:r w:rsidRPr="006347FD">
        <w:rPr>
          <w:sz w:val="24"/>
          <w:szCs w:val="24"/>
        </w:rPr>
        <w:t>2.</w:t>
      </w:r>
      <w:r w:rsidR="008D63C1" w:rsidRPr="006347FD">
        <w:rPr>
          <w:sz w:val="24"/>
          <w:szCs w:val="24"/>
        </w:rPr>
        <w:t>Заряды на обкладках параллельно соединенных конденсаторов суммируются:</w:t>
      </w:r>
    </w:p>
    <w:p w:rsidR="008D63C1" w:rsidRPr="006347FD" w:rsidRDefault="008D63C1" w:rsidP="006347FD">
      <w:pPr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1057275" cy="257175"/>
            <wp:effectExtent l="19050" t="0" r="9525" b="0"/>
            <wp:docPr id="24" name="Рисунок 24" descr="https://static-interneturok.cdnvideo.ru/content/konspekt_image/94356/4bf340d0_73ef_0131_6a4c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94356/4bf340d0_73ef_0131_6a4c_22000aa81b9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6347FD" w:rsidP="006347FD">
      <w:pPr>
        <w:rPr>
          <w:sz w:val="24"/>
          <w:szCs w:val="24"/>
        </w:rPr>
      </w:pPr>
      <w:r w:rsidRPr="006347FD">
        <w:rPr>
          <w:sz w:val="24"/>
          <w:szCs w:val="24"/>
        </w:rPr>
        <w:t>3.</w:t>
      </w:r>
      <w:r w:rsidR="008D63C1" w:rsidRPr="006347FD">
        <w:rPr>
          <w:sz w:val="24"/>
          <w:szCs w:val="24"/>
        </w:rPr>
        <w:t>Разделив второе равенство на напряжение (любое, так как они равны) и воспользовавшись определением емкости конденсатора, получим:</w:t>
      </w:r>
    </w:p>
    <w:p w:rsidR="008D63C1" w:rsidRPr="006347FD" w:rsidRDefault="008D63C1" w:rsidP="006347FD">
      <w:pPr>
        <w:pStyle w:val="a5"/>
        <w:ind w:left="0"/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1047750" cy="266700"/>
            <wp:effectExtent l="19050" t="0" r="0" b="0"/>
            <wp:docPr id="25" name="Рисунок 25" descr="https://static-interneturok.cdnvideo.ru/content/konspekt_image/94357/4d637110_73ef_0131_6a4d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94357/4d637110_73ef_0131_6a4d_22000aa81b9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8D63C1" w:rsidP="00D779AC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6347FD">
        <w:rPr>
          <w:sz w:val="24"/>
          <w:szCs w:val="24"/>
        </w:rPr>
        <w:t>Последовательное соединение</w:t>
      </w:r>
    </w:p>
    <w:p w:rsidR="008D63C1" w:rsidRPr="006347FD" w:rsidRDefault="008D63C1" w:rsidP="006347FD">
      <w:pPr>
        <w:pStyle w:val="a5"/>
        <w:ind w:left="0"/>
        <w:jc w:val="center"/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2162175" cy="1305784"/>
            <wp:effectExtent l="19050" t="0" r="9525" b="0"/>
            <wp:docPr id="26" name="Рисунок 26" descr="https://static-interneturok.cdnvideo.ru/content/konspekt_image/94358/4ea249f0_73ef_0131_6a4e_22000aa8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94358/4ea249f0_73ef_0131_6a4e_22000aa81b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0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6347FD" w:rsidP="006347FD">
      <w:pPr>
        <w:pStyle w:val="a5"/>
        <w:ind w:left="0"/>
        <w:jc w:val="center"/>
        <w:rPr>
          <w:sz w:val="24"/>
          <w:szCs w:val="24"/>
        </w:rPr>
      </w:pPr>
      <w:r w:rsidRPr="006347FD">
        <w:rPr>
          <w:sz w:val="24"/>
          <w:szCs w:val="24"/>
        </w:rPr>
        <w:t xml:space="preserve">Рис. </w:t>
      </w:r>
      <w:r w:rsidR="008D63C1" w:rsidRPr="006347FD">
        <w:rPr>
          <w:sz w:val="24"/>
          <w:szCs w:val="24"/>
        </w:rPr>
        <w:t>Последовательное соединение конденсаторов</w:t>
      </w:r>
    </w:p>
    <w:p w:rsidR="006347FD" w:rsidRPr="006347FD" w:rsidRDefault="006347FD" w:rsidP="006347FD">
      <w:pPr>
        <w:pStyle w:val="a5"/>
        <w:ind w:left="0"/>
        <w:jc w:val="center"/>
        <w:rPr>
          <w:b/>
          <w:sz w:val="24"/>
          <w:szCs w:val="24"/>
        </w:rPr>
      </w:pPr>
      <w:r w:rsidRPr="006347FD">
        <w:rPr>
          <w:b/>
          <w:sz w:val="24"/>
          <w:szCs w:val="24"/>
        </w:rPr>
        <w:t>Законы последовательного соединения проводников</w:t>
      </w:r>
    </w:p>
    <w:p w:rsidR="008D63C1" w:rsidRPr="006347FD" w:rsidRDefault="006347FD" w:rsidP="006347FD">
      <w:pPr>
        <w:rPr>
          <w:sz w:val="24"/>
          <w:szCs w:val="24"/>
        </w:rPr>
      </w:pPr>
      <w:r w:rsidRPr="006347FD">
        <w:rPr>
          <w:sz w:val="24"/>
          <w:szCs w:val="24"/>
        </w:rPr>
        <w:t>1.</w:t>
      </w:r>
      <w:r w:rsidR="008D63C1" w:rsidRPr="006347FD">
        <w:rPr>
          <w:sz w:val="24"/>
          <w:szCs w:val="24"/>
        </w:rPr>
        <w:t>Так как две обкладки соседних конденсаторов являются одной деталью, отрезанной от остальных проводников, по закону сохранения заряда, сумма их зарядов должна оставаться равной нулю, а значит, они равны по модулю, но противоположны по знаку, поэтому:</w:t>
      </w:r>
    </w:p>
    <w:p w:rsidR="008D63C1" w:rsidRPr="006347FD" w:rsidRDefault="008D63C1" w:rsidP="006347FD">
      <w:pPr>
        <w:pStyle w:val="a5"/>
        <w:ind w:left="0"/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1076325" cy="257175"/>
            <wp:effectExtent l="19050" t="0" r="9525" b="0"/>
            <wp:docPr id="27" name="Рисунок 27" descr="https://static-interneturok.cdnvideo.ru/content/konspekt_image/94359/50084900_73ef_0131_6a4f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94359/50084900_73ef_0131_6a4f_22000aa81b9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6347FD" w:rsidP="006347FD">
      <w:pPr>
        <w:rPr>
          <w:sz w:val="24"/>
          <w:szCs w:val="24"/>
        </w:rPr>
      </w:pPr>
      <w:r w:rsidRPr="006347FD">
        <w:rPr>
          <w:sz w:val="24"/>
          <w:szCs w:val="24"/>
        </w:rPr>
        <w:t>2.</w:t>
      </w:r>
      <w:r w:rsidR="008D63C1" w:rsidRPr="006347FD">
        <w:rPr>
          <w:sz w:val="24"/>
          <w:szCs w:val="24"/>
        </w:rPr>
        <w:t>Падение же напряжения на всем участке складывается из падений напряжения на каждом конденсаторе:</w:t>
      </w:r>
    </w:p>
    <w:p w:rsidR="008D63C1" w:rsidRPr="006347FD" w:rsidRDefault="008D63C1" w:rsidP="006347FD">
      <w:pPr>
        <w:rPr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1085850" cy="266700"/>
            <wp:effectExtent l="19050" t="0" r="0" b="0"/>
            <wp:docPr id="28" name="Рисунок 28" descr="https://static-interneturok.cdnvideo.ru/content/konspekt_image/94360/516f36c0_73ef_0131_6a50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94360/516f36c0_73ef_0131_6a50_22000aa81b9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C1" w:rsidRPr="006347FD" w:rsidRDefault="006347FD" w:rsidP="006347FD">
      <w:pPr>
        <w:rPr>
          <w:sz w:val="24"/>
          <w:szCs w:val="24"/>
        </w:rPr>
      </w:pPr>
      <w:r w:rsidRPr="006347FD">
        <w:rPr>
          <w:sz w:val="24"/>
          <w:szCs w:val="24"/>
        </w:rPr>
        <w:lastRenderedPageBreak/>
        <w:t>4.</w:t>
      </w:r>
      <w:r w:rsidR="008D63C1" w:rsidRPr="006347FD">
        <w:rPr>
          <w:sz w:val="24"/>
          <w:szCs w:val="24"/>
        </w:rPr>
        <w:t>Теперь, разделив второе равенство на заряд (любой, так как они равны) и воспользовавшись определением емкости конденсатора, получим:</w:t>
      </w:r>
    </w:p>
    <w:p w:rsidR="008D63C1" w:rsidRDefault="008D63C1" w:rsidP="006347FD">
      <w:pPr>
        <w:pStyle w:val="a5"/>
        <w:ind w:left="0"/>
        <w:rPr>
          <w:b/>
          <w:bCs/>
          <w:sz w:val="24"/>
          <w:szCs w:val="24"/>
        </w:rPr>
      </w:pPr>
      <w:r w:rsidRPr="006347FD">
        <w:rPr>
          <w:noProof/>
          <w:sz w:val="24"/>
          <w:szCs w:val="24"/>
        </w:rPr>
        <w:drawing>
          <wp:inline distT="0" distB="0" distL="0" distR="0">
            <wp:extent cx="1047750" cy="485775"/>
            <wp:effectExtent l="19050" t="0" r="0" b="0"/>
            <wp:docPr id="29" name="Рисунок 29" descr="https://static-interneturok.cdnvideo.ru/content/konspekt_image/94361/52f412b0_73ef_0131_6a51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94361/52f412b0_73ef_0131_6a51_22000aa81b9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7FD">
        <w:rPr>
          <w:b/>
          <w:bCs/>
          <w:sz w:val="24"/>
          <w:szCs w:val="24"/>
        </w:rPr>
        <w:t> </w:t>
      </w:r>
    </w:p>
    <w:p w:rsidR="00D779AC" w:rsidRDefault="00D779AC" w:rsidP="006347FD">
      <w:pPr>
        <w:pStyle w:val="a5"/>
        <w:ind w:left="0"/>
        <w:rPr>
          <w:b/>
          <w:bCs/>
          <w:color w:val="FF0000"/>
          <w:sz w:val="24"/>
          <w:szCs w:val="24"/>
        </w:rPr>
      </w:pPr>
      <w:r w:rsidRPr="00D779AC">
        <w:rPr>
          <w:b/>
          <w:bCs/>
          <w:color w:val="FF0000"/>
          <w:sz w:val="24"/>
          <w:szCs w:val="24"/>
          <w:highlight w:val="yellow"/>
        </w:rPr>
        <w:t>Задание:</w:t>
      </w:r>
      <w:r w:rsidRPr="00D779AC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Оформить конспект: </w:t>
      </w:r>
    </w:p>
    <w:p w:rsidR="00D779AC" w:rsidRPr="00D779AC" w:rsidRDefault="00D779AC" w:rsidP="00D779AC">
      <w:pPr>
        <w:pStyle w:val="a5"/>
        <w:numPr>
          <w:ilvl w:val="0"/>
          <w:numId w:val="2"/>
        </w:numPr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Выписать определение электроёмкости, под ним слайд переписать</w:t>
      </w:r>
    </w:p>
    <w:p w:rsidR="00D779AC" w:rsidRPr="00D779AC" w:rsidRDefault="00D779AC" w:rsidP="00D779AC">
      <w:pPr>
        <w:pStyle w:val="a5"/>
        <w:numPr>
          <w:ilvl w:val="0"/>
          <w:numId w:val="2"/>
        </w:numPr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Выписать определение конденсатора</w:t>
      </w:r>
      <w:r w:rsidR="00C7531E">
        <w:rPr>
          <w:b/>
          <w:bCs/>
          <w:color w:val="FF0000"/>
          <w:sz w:val="24"/>
          <w:szCs w:val="24"/>
        </w:rPr>
        <w:t>. Начертить условное обозначение конденсатора на схемах</w:t>
      </w:r>
    </w:p>
    <w:p w:rsidR="00D779AC" w:rsidRPr="00D779AC" w:rsidRDefault="00D779AC" w:rsidP="00D779AC">
      <w:pPr>
        <w:pStyle w:val="a5"/>
        <w:numPr>
          <w:ilvl w:val="0"/>
          <w:numId w:val="2"/>
        </w:numPr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Кратко область примененияконденсаторов</w:t>
      </w:r>
    </w:p>
    <w:p w:rsidR="00D779AC" w:rsidRPr="00D779AC" w:rsidRDefault="00D779AC" w:rsidP="00D779AC">
      <w:pPr>
        <w:pStyle w:val="a5"/>
        <w:numPr>
          <w:ilvl w:val="0"/>
          <w:numId w:val="2"/>
        </w:numPr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Перечислить типы конденсаторов</w:t>
      </w:r>
    </w:p>
    <w:p w:rsidR="00D779AC" w:rsidRPr="00D779AC" w:rsidRDefault="00D779AC" w:rsidP="00D779AC">
      <w:pPr>
        <w:pStyle w:val="a5"/>
        <w:numPr>
          <w:ilvl w:val="0"/>
          <w:numId w:val="2"/>
        </w:numPr>
        <w:rPr>
          <w:b/>
          <w:color w:val="FF0000"/>
          <w:sz w:val="24"/>
          <w:szCs w:val="24"/>
        </w:rPr>
      </w:pPr>
      <w:r w:rsidRPr="00D779AC">
        <w:rPr>
          <w:b/>
          <w:color w:val="FF0000"/>
          <w:sz w:val="24"/>
          <w:szCs w:val="24"/>
        </w:rPr>
        <w:t>Виды сое</w:t>
      </w:r>
      <w:r>
        <w:rPr>
          <w:b/>
          <w:color w:val="FF0000"/>
          <w:sz w:val="24"/>
          <w:szCs w:val="24"/>
        </w:rPr>
        <w:t>динения конденсаторов: начертить схему соединения и выписать законы.</w:t>
      </w:r>
    </w:p>
    <w:p w:rsidR="0059367D" w:rsidRPr="006347FD" w:rsidRDefault="0059367D" w:rsidP="006347FD">
      <w:pPr>
        <w:rPr>
          <w:sz w:val="24"/>
          <w:szCs w:val="24"/>
        </w:rPr>
      </w:pPr>
    </w:p>
    <w:p w:rsidR="00AC6BC8" w:rsidRPr="006347FD" w:rsidRDefault="00AC6BC8" w:rsidP="006347FD">
      <w:pPr>
        <w:jc w:val="both"/>
        <w:rPr>
          <w:b/>
          <w:sz w:val="24"/>
          <w:szCs w:val="24"/>
          <w:highlight w:val="yellow"/>
        </w:rPr>
      </w:pPr>
      <w:r w:rsidRPr="006347FD">
        <w:rPr>
          <w:b/>
          <w:sz w:val="24"/>
          <w:szCs w:val="24"/>
          <w:highlight w:val="yellow"/>
        </w:rPr>
        <w:t xml:space="preserve">Выполненные задания отправлять Черданцевой Тамаре Исаевне: </w:t>
      </w:r>
    </w:p>
    <w:p w:rsidR="00AC6BC8" w:rsidRPr="006347FD" w:rsidRDefault="00D93D8F" w:rsidP="006347FD">
      <w:pPr>
        <w:jc w:val="both"/>
        <w:rPr>
          <w:sz w:val="24"/>
          <w:szCs w:val="24"/>
        </w:rPr>
      </w:pPr>
      <w:hyperlink r:id="rId24" w:history="1">
        <w:r w:rsidR="00AC6BC8" w:rsidRPr="00D779AC">
          <w:rPr>
            <w:rStyle w:val="a3"/>
            <w:color w:val="auto"/>
            <w:sz w:val="24"/>
            <w:szCs w:val="24"/>
            <w:u w:val="none"/>
            <w:lang w:val="en-US"/>
          </w:rPr>
          <w:t>tich</w:t>
        </w:r>
        <w:r w:rsidR="00AC6BC8" w:rsidRPr="00D779AC">
          <w:rPr>
            <w:rStyle w:val="a3"/>
            <w:color w:val="auto"/>
            <w:sz w:val="24"/>
            <w:szCs w:val="24"/>
            <w:u w:val="none"/>
          </w:rPr>
          <w:t>59@</w:t>
        </w:r>
        <w:r w:rsidR="00AC6BC8" w:rsidRPr="00D779AC">
          <w:rPr>
            <w:rStyle w:val="a3"/>
            <w:color w:val="auto"/>
            <w:sz w:val="24"/>
            <w:szCs w:val="24"/>
            <w:u w:val="none"/>
            <w:lang w:val="en-US"/>
          </w:rPr>
          <w:t>mail</w:t>
        </w:r>
        <w:r w:rsidR="00AC6BC8" w:rsidRPr="00D779AC">
          <w:rPr>
            <w:rStyle w:val="a3"/>
            <w:color w:val="auto"/>
            <w:sz w:val="24"/>
            <w:szCs w:val="24"/>
            <w:u w:val="none"/>
          </w:rPr>
          <w:t>.</w:t>
        </w:r>
        <w:r w:rsidR="00AC6BC8" w:rsidRPr="00D779AC">
          <w:rPr>
            <w:rStyle w:val="a3"/>
            <w:color w:val="auto"/>
            <w:sz w:val="24"/>
            <w:szCs w:val="24"/>
            <w:u w:val="none"/>
            <w:lang w:val="en-US"/>
          </w:rPr>
          <w:t>ru</w:t>
        </w:r>
      </w:hyperlink>
      <w:r w:rsidR="00AC6BC8" w:rsidRPr="00D779AC">
        <w:rPr>
          <w:sz w:val="24"/>
          <w:szCs w:val="24"/>
        </w:rPr>
        <w:t xml:space="preserve"> </w:t>
      </w:r>
      <w:r w:rsidR="00AC6BC8" w:rsidRPr="006347FD">
        <w:rPr>
          <w:b/>
          <w:sz w:val="24"/>
          <w:szCs w:val="24"/>
        </w:rPr>
        <w:t xml:space="preserve">– </w:t>
      </w:r>
      <w:r w:rsidR="00AC6BC8" w:rsidRPr="006347FD">
        <w:rPr>
          <w:sz w:val="24"/>
          <w:szCs w:val="24"/>
        </w:rPr>
        <w:t>электронная почта</w:t>
      </w:r>
    </w:p>
    <w:p w:rsidR="00AC6BC8" w:rsidRPr="006347FD" w:rsidRDefault="00AC6BC8" w:rsidP="006347FD">
      <w:pPr>
        <w:rPr>
          <w:sz w:val="24"/>
          <w:szCs w:val="24"/>
        </w:rPr>
      </w:pPr>
      <w:r w:rsidRPr="006347FD">
        <w:rPr>
          <w:sz w:val="24"/>
          <w:szCs w:val="24"/>
          <w:lang w:val="en-US"/>
        </w:rPr>
        <w:t>WhatsApp</w:t>
      </w:r>
      <w:r w:rsidRPr="006347FD">
        <w:rPr>
          <w:sz w:val="24"/>
          <w:szCs w:val="24"/>
        </w:rPr>
        <w:t xml:space="preserve">                  +79126641840</w:t>
      </w:r>
    </w:p>
    <w:p w:rsidR="00AC6BC8" w:rsidRPr="006347FD" w:rsidRDefault="00AC6BC8" w:rsidP="006347FD">
      <w:pPr>
        <w:jc w:val="both"/>
        <w:rPr>
          <w:b/>
          <w:sz w:val="24"/>
          <w:szCs w:val="24"/>
        </w:rPr>
      </w:pPr>
      <w:r w:rsidRPr="006347FD">
        <w:rPr>
          <w:b/>
          <w:sz w:val="24"/>
          <w:szCs w:val="24"/>
        </w:rPr>
        <w:t>Срок выполнения задания:</w:t>
      </w:r>
      <w:r w:rsidRPr="006347FD">
        <w:rPr>
          <w:sz w:val="24"/>
          <w:szCs w:val="24"/>
        </w:rPr>
        <w:t xml:space="preserve"> </w:t>
      </w:r>
      <w:r w:rsidRPr="006347FD">
        <w:rPr>
          <w:b/>
          <w:sz w:val="24"/>
          <w:szCs w:val="24"/>
          <w:highlight w:val="yellow"/>
          <w:u w:val="single"/>
        </w:rPr>
        <w:t>17.04.2020</w:t>
      </w:r>
      <w:r w:rsidRPr="006347FD">
        <w:rPr>
          <w:b/>
          <w:sz w:val="24"/>
          <w:szCs w:val="24"/>
          <w:highlight w:val="yellow"/>
        </w:rPr>
        <w:t>.</w:t>
      </w:r>
    </w:p>
    <w:p w:rsidR="00AC6BC8" w:rsidRPr="006347FD" w:rsidRDefault="00AC6BC8" w:rsidP="006347FD">
      <w:pPr>
        <w:jc w:val="both"/>
        <w:rPr>
          <w:b/>
          <w:sz w:val="24"/>
          <w:szCs w:val="24"/>
        </w:rPr>
      </w:pPr>
      <w:r w:rsidRPr="006347FD">
        <w:rPr>
          <w:b/>
          <w:sz w:val="24"/>
          <w:szCs w:val="24"/>
        </w:rPr>
        <w:t xml:space="preserve">Форма отчета: </w:t>
      </w:r>
      <w:r w:rsidRPr="006347FD">
        <w:rPr>
          <w:sz w:val="24"/>
          <w:szCs w:val="24"/>
        </w:rPr>
        <w:t xml:space="preserve">Сделать фото отчёт ответов или оформите </w:t>
      </w:r>
      <w:r w:rsidRPr="006347FD">
        <w:rPr>
          <w:sz w:val="24"/>
          <w:szCs w:val="24"/>
          <w:lang w:val="en-US"/>
        </w:rPr>
        <w:t>Word</w:t>
      </w:r>
      <w:r w:rsidRPr="006347FD">
        <w:rPr>
          <w:sz w:val="24"/>
          <w:szCs w:val="24"/>
        </w:rPr>
        <w:t xml:space="preserve"> документ </w:t>
      </w:r>
    </w:p>
    <w:p w:rsidR="00AC6BC8" w:rsidRPr="006347FD" w:rsidRDefault="00AC6BC8" w:rsidP="006347FD">
      <w:pPr>
        <w:rPr>
          <w:sz w:val="24"/>
          <w:szCs w:val="24"/>
        </w:rPr>
      </w:pPr>
    </w:p>
    <w:p w:rsidR="00AC6BC8" w:rsidRPr="006347FD" w:rsidRDefault="00AC6BC8" w:rsidP="006347FD">
      <w:pPr>
        <w:rPr>
          <w:sz w:val="24"/>
          <w:szCs w:val="24"/>
        </w:rPr>
      </w:pPr>
    </w:p>
    <w:sectPr w:rsidR="00AC6BC8" w:rsidRPr="006347FD" w:rsidSect="00AC6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C0DFE"/>
    <w:multiLevelType w:val="hybridMultilevel"/>
    <w:tmpl w:val="4F20F08C"/>
    <w:lvl w:ilvl="0" w:tplc="4956E7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E642A"/>
    <w:multiLevelType w:val="multilevel"/>
    <w:tmpl w:val="E8C6A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compat/>
  <w:rsids>
    <w:rsidRoot w:val="00AC6BC8"/>
    <w:rsid w:val="00267DDC"/>
    <w:rsid w:val="00431C6F"/>
    <w:rsid w:val="004F129C"/>
    <w:rsid w:val="0059367D"/>
    <w:rsid w:val="005F781D"/>
    <w:rsid w:val="006347FD"/>
    <w:rsid w:val="008D63C1"/>
    <w:rsid w:val="00AC6BC8"/>
    <w:rsid w:val="00C7531E"/>
    <w:rsid w:val="00D779AC"/>
    <w:rsid w:val="00D93D8F"/>
    <w:rsid w:val="00EA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8D63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6BC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9367D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59367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36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6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63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8D63C1"/>
    <w:rPr>
      <w:b/>
      <w:bCs/>
    </w:rPr>
  </w:style>
  <w:style w:type="character" w:customStyle="1" w:styleId="1">
    <w:name w:val="Название объекта1"/>
    <w:basedOn w:val="a0"/>
    <w:rsid w:val="008D63C1"/>
  </w:style>
  <w:style w:type="table" w:styleId="a9">
    <w:name w:val="Table Grid"/>
    <w:basedOn w:val="a1"/>
    <w:uiPriority w:val="59"/>
    <w:rsid w:val="00D77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9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0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hyperlink" Target="mailto:tich59@mail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10" Type="http://schemas.openxmlformats.org/officeDocument/2006/relationships/image" Target="media/image5.gif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uchteh.ru/mschool/1493/2174/2196.html" TargetMode="External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4</cp:revision>
  <dcterms:created xsi:type="dcterms:W3CDTF">2020-04-16T04:48:00Z</dcterms:created>
  <dcterms:modified xsi:type="dcterms:W3CDTF">2020-04-16T05:39:00Z</dcterms:modified>
</cp:coreProperties>
</file>