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D" w:rsidRPr="00F92AFE" w:rsidRDefault="00B02E6D" w:rsidP="00B02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AFE">
        <w:rPr>
          <w:rFonts w:ascii="Times New Roman" w:eastAsia="Calibri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B02E6D" w:rsidRPr="00F92AFE" w:rsidRDefault="00B02E6D" w:rsidP="00B02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E6D" w:rsidRPr="00F92AFE" w:rsidRDefault="00B02E6D" w:rsidP="00B02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AFE">
        <w:rPr>
          <w:rFonts w:ascii="Times New Roman" w:eastAsia="Calibri" w:hAnsi="Times New Roman" w:cs="Times New Roman"/>
          <w:sz w:val="28"/>
          <w:szCs w:val="28"/>
        </w:rPr>
        <w:t>Дата</w:t>
      </w:r>
      <w:r w:rsidR="00E6691B" w:rsidRPr="00F92AFE">
        <w:rPr>
          <w:rFonts w:ascii="Times New Roman" w:eastAsia="Calibri" w:hAnsi="Times New Roman" w:cs="Times New Roman"/>
          <w:sz w:val="28"/>
          <w:szCs w:val="28"/>
        </w:rPr>
        <w:t>:</w:t>
      </w:r>
      <w:r w:rsidRPr="00F92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91B" w:rsidRPr="00F92AFE">
        <w:rPr>
          <w:rFonts w:ascii="Times New Roman" w:eastAsia="Calibri" w:hAnsi="Times New Roman" w:cs="Times New Roman"/>
          <w:i/>
          <w:sz w:val="28"/>
          <w:szCs w:val="28"/>
        </w:rPr>
        <w:t>17.04</w:t>
      </w:r>
    </w:p>
    <w:p w:rsidR="00B02E6D" w:rsidRPr="00F92AFE" w:rsidRDefault="00B02E6D" w:rsidP="00B02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AFE">
        <w:rPr>
          <w:rFonts w:ascii="Times New Roman" w:eastAsia="Calibri" w:hAnsi="Times New Roman" w:cs="Times New Roman"/>
          <w:sz w:val="28"/>
          <w:szCs w:val="28"/>
        </w:rPr>
        <w:t>Группа</w:t>
      </w:r>
      <w:r w:rsidR="00E6691B" w:rsidRPr="00F92AFE">
        <w:rPr>
          <w:rFonts w:ascii="Times New Roman" w:eastAsia="Calibri" w:hAnsi="Times New Roman" w:cs="Times New Roman"/>
          <w:sz w:val="28"/>
          <w:szCs w:val="28"/>
        </w:rPr>
        <w:t>:</w:t>
      </w:r>
      <w:r w:rsidRPr="00F92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91B" w:rsidRPr="00F92AFE">
        <w:rPr>
          <w:rFonts w:ascii="Times New Roman" w:eastAsia="Calibri" w:hAnsi="Times New Roman" w:cs="Times New Roman"/>
          <w:i/>
          <w:sz w:val="28"/>
          <w:szCs w:val="28"/>
        </w:rPr>
        <w:t>Э-17</w:t>
      </w:r>
    </w:p>
    <w:p w:rsidR="00B02E6D" w:rsidRPr="00F92AFE" w:rsidRDefault="00B02E6D" w:rsidP="00B02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AFE">
        <w:rPr>
          <w:rFonts w:ascii="Times New Roman" w:eastAsia="Calibri" w:hAnsi="Times New Roman" w:cs="Times New Roman"/>
          <w:sz w:val="28"/>
          <w:szCs w:val="28"/>
        </w:rPr>
        <w:t>Междисциплинарный курс</w:t>
      </w:r>
      <w:r w:rsidR="00E6691B" w:rsidRPr="00F92AFE">
        <w:rPr>
          <w:rFonts w:ascii="Times New Roman" w:eastAsia="Calibri" w:hAnsi="Times New Roman" w:cs="Times New Roman"/>
          <w:sz w:val="28"/>
          <w:szCs w:val="28"/>
        </w:rPr>
        <w:t>:</w:t>
      </w:r>
      <w:r w:rsidRPr="00F92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91B" w:rsidRPr="00F92AFE">
        <w:rPr>
          <w:rFonts w:ascii="Times New Roman" w:eastAsia="Calibri" w:hAnsi="Times New Roman" w:cs="Times New Roman"/>
          <w:i/>
          <w:sz w:val="28"/>
          <w:szCs w:val="28"/>
        </w:rPr>
        <w:t>МДК 01.03 Электрическое и электромеханическое оборудование</w:t>
      </w:r>
    </w:p>
    <w:p w:rsidR="00B02E6D" w:rsidRPr="00F92AFE" w:rsidRDefault="00B02E6D" w:rsidP="00B02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AFE">
        <w:rPr>
          <w:rFonts w:ascii="Times New Roman" w:eastAsia="Calibri" w:hAnsi="Times New Roman" w:cs="Times New Roman"/>
          <w:sz w:val="28"/>
          <w:szCs w:val="28"/>
        </w:rPr>
        <w:t>Тема занятия</w:t>
      </w:r>
      <w:r w:rsidR="00E6691B" w:rsidRPr="00F92AF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6691B" w:rsidRPr="00F92AFE">
        <w:rPr>
          <w:rFonts w:ascii="Times New Roman" w:eastAsia="Calibri" w:hAnsi="Times New Roman" w:cs="Times New Roman"/>
          <w:i/>
          <w:sz w:val="28"/>
          <w:szCs w:val="28"/>
        </w:rPr>
        <w:t>Изучение принципиальной электрической схемы автоматического управления электроприводом компрессорной установки</w:t>
      </w:r>
    </w:p>
    <w:p w:rsidR="00B02E6D" w:rsidRPr="00F92AFE" w:rsidRDefault="00B02E6D" w:rsidP="00B02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AFE">
        <w:rPr>
          <w:rFonts w:ascii="Times New Roman" w:eastAsia="Calibri" w:hAnsi="Times New Roman" w:cs="Times New Roman"/>
          <w:sz w:val="28"/>
          <w:szCs w:val="28"/>
        </w:rPr>
        <w:t>Форма</w:t>
      </w:r>
      <w:r w:rsidR="00E6691B" w:rsidRPr="00F92AF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6691B" w:rsidRPr="00F92AFE">
        <w:rPr>
          <w:rFonts w:ascii="Times New Roman" w:eastAsia="Calibri" w:hAnsi="Times New Roman" w:cs="Times New Roman"/>
          <w:i/>
          <w:sz w:val="28"/>
          <w:szCs w:val="28"/>
        </w:rPr>
        <w:t>практическое занятие</w:t>
      </w:r>
    </w:p>
    <w:p w:rsidR="00E6691B" w:rsidRPr="00F92AFE" w:rsidRDefault="00E6691B" w:rsidP="00B02E6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519EA" w:rsidRPr="00F92AFE" w:rsidRDefault="001519EA" w:rsidP="00A00A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№1</w:t>
      </w:r>
      <w:r w:rsidR="007866AE" w:rsidRPr="00F92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1519EA" w:rsidRPr="00F92AFE" w:rsidRDefault="001519EA" w:rsidP="00151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9EA" w:rsidRPr="00F92AFE" w:rsidRDefault="001519EA" w:rsidP="00A0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Изучение принципиальной электрической схемы </w:t>
      </w:r>
      <w:r w:rsidR="00C15976" w:rsidRPr="00F92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автоматического </w:t>
      </w:r>
      <w:r w:rsidRPr="00F92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электро</w:t>
      </w:r>
      <w:r w:rsidR="00C15976" w:rsidRPr="00F92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приводом компрессорной установки</w:t>
      </w:r>
    </w:p>
    <w:p w:rsidR="001519EA" w:rsidRPr="00F92AFE" w:rsidRDefault="001519EA" w:rsidP="001519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CD" w:rsidRPr="00F92AFE" w:rsidRDefault="001519EA" w:rsidP="001519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 </w:t>
      </w:r>
    </w:p>
    <w:p w:rsidR="001519EA" w:rsidRPr="00F92AFE" w:rsidRDefault="000433CD" w:rsidP="00786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519EA"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принцип действия и схему управления </w:t>
      </w:r>
      <w:r w:rsidR="007866AE"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электропривода компрессорной установки</w:t>
      </w: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3CD" w:rsidRPr="00F92AFE" w:rsidRDefault="000433CD" w:rsidP="00BA2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научиться применять ГОСТ 2.710-81</w:t>
      </w:r>
      <w:r w:rsidR="00BA2B6D"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ОБОЗНАЧЕНИЯ БУВЕННО- ЦИФРОВЫЕ В ЭЛЕКТРИЧЕСКИХ СХЕМАХ при работе со схемами;</w:t>
      </w:r>
    </w:p>
    <w:p w:rsidR="001519EA" w:rsidRPr="00F92AFE" w:rsidRDefault="000433CD" w:rsidP="000433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-научиться читать схемы.</w:t>
      </w:r>
    </w:p>
    <w:p w:rsidR="000433CD" w:rsidRPr="00F92AFE" w:rsidRDefault="000433CD" w:rsidP="000433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9EA" w:rsidRPr="00F92AFE" w:rsidRDefault="001519EA" w:rsidP="000433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Краткие теоретические </w:t>
      </w:r>
      <w:r w:rsidR="000433CD" w:rsidRPr="00F92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0433CD" w:rsidRPr="00F92AFE" w:rsidRDefault="000433CD" w:rsidP="000433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1B" w:rsidRPr="00F92AFE" w:rsidRDefault="00E6691B" w:rsidP="00E669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Компрессорная установка в основном предназначена для обслуживания определенных технологических процессов, поэтому производительность компрессоров зависит от потребления воздуха в ходе работы производственного участка.</w:t>
      </w:r>
    </w:p>
    <w:p w:rsidR="00E6691B" w:rsidRPr="00F92AFE" w:rsidRDefault="00E6691B" w:rsidP="00E669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движение осуществляется </w:t>
      </w:r>
      <w:r w:rsidR="00FA74FB"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асинхронным двигателем</w:t>
      </w: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приводит во вращение поршневой механизм компрессорной установки.</w:t>
      </w:r>
    </w:p>
    <w:p w:rsidR="00E6691B" w:rsidRPr="00F92AFE" w:rsidRDefault="00E6691B" w:rsidP="00E669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схеме присутствуют блокировки, обеспечивающие безопасную работу компрессорной установки.</w:t>
      </w:r>
    </w:p>
    <w:p w:rsidR="00E6691B" w:rsidRPr="00F92AFE" w:rsidRDefault="00E6691B" w:rsidP="00E669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масла контролируется механическим реле давления и промежуточным реле. Промежуточное реле датчика температуры контролирует температуру сжатого воздуха. Струйное реле, сигнализирует об уменьшении давления охлаждающей воды. Реле времени контролирует исчезновение охлаждающей воды.</w:t>
      </w:r>
    </w:p>
    <w:p w:rsidR="00E6691B" w:rsidRPr="00F92AFE" w:rsidRDefault="00E6691B" w:rsidP="00E669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автоматического управления синхронным двигателем поршневого компрессора допускает включение на напряжение 380В, 220В переменного и 220В, 48В постоянного.</w:t>
      </w:r>
    </w:p>
    <w:p w:rsidR="00E6691B" w:rsidRPr="00F92AFE" w:rsidRDefault="00E6691B" w:rsidP="00E6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FE" w:rsidRDefault="00F92AFE" w:rsidP="00E6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92AFE" w:rsidRDefault="00F92AFE" w:rsidP="00E6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92AFE" w:rsidRDefault="00F92AFE" w:rsidP="00E6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92AFE" w:rsidRDefault="00F92AFE" w:rsidP="00E6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866AE" w:rsidRPr="00F92AFE" w:rsidRDefault="007866AE" w:rsidP="00E6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Таблица 1- Техническ</w:t>
      </w:r>
      <w:r w:rsidR="00FA74FB" w:rsidRPr="00F92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ие</w:t>
      </w:r>
      <w:r w:rsidRPr="00F92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характеристик</w:t>
      </w:r>
      <w:r w:rsidR="00FA74FB" w:rsidRPr="00F92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F92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двигателя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Значение</w:t>
            </w:r>
          </w:p>
        </w:tc>
        <w:tc>
          <w:tcPr>
            <w:tcW w:w="3285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Единицы измерения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Производительность</w:t>
            </w:r>
          </w:p>
        </w:tc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0,83(50)</w:t>
            </w:r>
          </w:p>
        </w:tc>
        <w:tc>
          <w:tcPr>
            <w:tcW w:w="3285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м</w:t>
            </w:r>
            <w:r w:rsidRPr="00A00A58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A00A58">
              <w:rPr>
                <w:rFonts w:ascii="Times New Roman" w:eastAsia="Times New Roman" w:hAnsi="Times New Roman" w:cs="Times New Roman"/>
              </w:rPr>
              <w:t>/с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Абсолютное давление,</w:t>
            </w:r>
          </w:p>
          <w:p w:rsidR="007866AE" w:rsidRPr="00A00A58" w:rsidRDefault="007866AE" w:rsidP="007866A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Всасывания</w:t>
            </w:r>
          </w:p>
          <w:p w:rsidR="007866AE" w:rsidRPr="00A00A58" w:rsidRDefault="007866AE" w:rsidP="007866A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Нагнетания</w:t>
            </w:r>
          </w:p>
        </w:tc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0,098</w:t>
            </w:r>
          </w:p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0,878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МПа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Температура,</w:t>
            </w:r>
          </w:p>
          <w:p w:rsidR="007866AE" w:rsidRPr="00A00A58" w:rsidRDefault="007866AE" w:rsidP="007866A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Всасывания</w:t>
            </w:r>
          </w:p>
          <w:p w:rsidR="007866AE" w:rsidRPr="00A00A58" w:rsidRDefault="007866AE" w:rsidP="007866AE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Нагнетания</w:t>
            </w:r>
          </w:p>
        </w:tc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20</w:t>
            </w:r>
          </w:p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Pr="00A00A58">
              <w:rPr>
                <w:rFonts w:ascii="Times New Roman" w:eastAsia="Times New Roman" w:hAnsi="Times New Roman" w:cs="Times New Roman"/>
              </w:rPr>
              <w:t>С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Частота вращения</w:t>
            </w:r>
          </w:p>
        </w:tc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8,33</w:t>
            </w:r>
          </w:p>
        </w:tc>
        <w:tc>
          <w:tcPr>
            <w:tcW w:w="3285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с</w:t>
            </w:r>
            <w:r w:rsidRPr="00A00A58">
              <w:rPr>
                <w:rFonts w:ascii="Times New Roman" w:eastAsia="Times New Roman" w:hAnsi="Times New Roman" w:cs="Times New Roman"/>
                <w:vertAlign w:val="superscript"/>
              </w:rPr>
              <w:t>-1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Мощность на валу компрессора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кВт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Габариты</w:t>
            </w:r>
          </w:p>
        </w:tc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1450х4120х1400</w:t>
            </w:r>
          </w:p>
        </w:tc>
        <w:tc>
          <w:tcPr>
            <w:tcW w:w="3285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мм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Масса</w:t>
            </w:r>
          </w:p>
        </w:tc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5450</w:t>
            </w:r>
          </w:p>
        </w:tc>
        <w:tc>
          <w:tcPr>
            <w:tcW w:w="3285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кг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Тип электродвигателя</w:t>
            </w:r>
          </w:p>
        </w:tc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АДК2-16-24-12КУ4</w:t>
            </w:r>
          </w:p>
        </w:tc>
        <w:tc>
          <w:tcPr>
            <w:tcW w:w="3285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66AE" w:rsidRPr="00A00A58" w:rsidTr="008749BC">
        <w:tc>
          <w:tcPr>
            <w:tcW w:w="3284" w:type="dxa"/>
            <w:tcBorders>
              <w:bottom w:val="nil"/>
            </w:tcBorders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Мощность</w:t>
            </w:r>
          </w:p>
        </w:tc>
        <w:tc>
          <w:tcPr>
            <w:tcW w:w="3284" w:type="dxa"/>
            <w:tcBorders>
              <w:bottom w:val="nil"/>
            </w:tcBorders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3285" w:type="dxa"/>
            <w:tcBorders>
              <w:bottom w:val="nil"/>
            </w:tcBorders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кВт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Частота вращения</w:t>
            </w:r>
            <w:r w:rsidRPr="00A00A5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8,33</w:t>
            </w:r>
          </w:p>
        </w:tc>
        <w:tc>
          <w:tcPr>
            <w:tcW w:w="3285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с</w:t>
            </w:r>
            <w:r w:rsidRPr="00A00A58">
              <w:rPr>
                <w:rFonts w:ascii="Times New Roman" w:eastAsia="Times New Roman" w:hAnsi="Times New Roman" w:cs="Times New Roman"/>
                <w:vertAlign w:val="superscript"/>
              </w:rPr>
              <w:t>-1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Напряжение</w:t>
            </w:r>
          </w:p>
        </w:tc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6000</w:t>
            </w:r>
          </w:p>
        </w:tc>
        <w:tc>
          <w:tcPr>
            <w:tcW w:w="3285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Масса</w:t>
            </w:r>
          </w:p>
        </w:tc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2450</w:t>
            </w:r>
          </w:p>
        </w:tc>
        <w:tc>
          <w:tcPr>
            <w:tcW w:w="3285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кг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Расход охлаждающей воды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0,0028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м</w:t>
            </w:r>
            <w:r w:rsidRPr="00A00A58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A00A58">
              <w:rPr>
                <w:rFonts w:ascii="Times New Roman" w:eastAsia="Times New Roman" w:hAnsi="Times New Roman" w:cs="Times New Roman"/>
              </w:rPr>
              <w:t>/с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Количество масла. заливаемого в картер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м</w:t>
            </w:r>
            <w:r w:rsidRPr="00A00A58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7866AE" w:rsidRPr="00A00A58" w:rsidTr="008749BC">
        <w:tc>
          <w:tcPr>
            <w:tcW w:w="3284" w:type="dxa"/>
            <w:shd w:val="clear" w:color="auto" w:fill="auto"/>
          </w:tcPr>
          <w:p w:rsidR="007866AE" w:rsidRPr="00A00A58" w:rsidRDefault="007866AE" w:rsidP="007866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Расход масла для смазки цилиндров и сальников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4,15•10</w:t>
            </w:r>
            <w:r w:rsidRPr="00A00A58">
              <w:rPr>
                <w:rFonts w:ascii="Times New Roman" w:eastAsia="Times New Roman" w:hAnsi="Times New Roman" w:cs="Times New Roman"/>
                <w:vertAlign w:val="superscript"/>
              </w:rPr>
              <w:t>-5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866AE" w:rsidRPr="00A00A58" w:rsidRDefault="007866AE" w:rsidP="00786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0A58">
              <w:rPr>
                <w:rFonts w:ascii="Times New Roman" w:eastAsia="Times New Roman" w:hAnsi="Times New Roman" w:cs="Times New Roman"/>
              </w:rPr>
              <w:t>кг/с</w:t>
            </w:r>
          </w:p>
        </w:tc>
      </w:tr>
    </w:tbl>
    <w:p w:rsidR="007866AE" w:rsidRPr="007866AE" w:rsidRDefault="007866AE" w:rsidP="00786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66AE" w:rsidRPr="00F92AFE" w:rsidRDefault="007866AE" w:rsidP="00786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электроприводу</w:t>
      </w:r>
    </w:p>
    <w:p w:rsidR="007866AE" w:rsidRPr="00F92AFE" w:rsidRDefault="007866AE" w:rsidP="00786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66AE" w:rsidRPr="00F92AFE" w:rsidRDefault="007866AE" w:rsidP="00786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в других электроустановках, компрессорная установка имеет </w:t>
      </w:r>
      <w:r w:rsidRPr="00F92A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главный электропривод, а именно асинхронный двигатель с короткозамкнутым ротором, который приводит во вращения поршни компрессора. Двигатель работает с постоянной скоростью без реверса. В установки используется реле времени в мести с электрогидравлическим клапаном для облегчения пуска двигателя.</w:t>
      </w:r>
    </w:p>
    <w:p w:rsidR="007866AE" w:rsidRPr="00F92AFE" w:rsidRDefault="007866AE" w:rsidP="00786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Двигатель питается от трёхфазной сети, так же имеются</w:t>
      </w: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A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аппараты защиты электропривода компрессора от </w:t>
      </w:r>
      <w:r w:rsidRPr="00F92A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короткого замы</w:t>
      </w:r>
      <w:r w:rsidRPr="00F92A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кания и перегрузки в виде автоматического выключателя.</w:t>
      </w:r>
    </w:p>
    <w:p w:rsidR="007866AE" w:rsidRPr="00F92AFE" w:rsidRDefault="007866AE" w:rsidP="00786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Установка снабжена манометром для поддержания давления воздуха на заданном уровне, нарушение, которых приводят к отключе</w:t>
      </w:r>
      <w:r w:rsidRPr="00F92A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нию компрессора.</w:t>
      </w:r>
    </w:p>
    <w:p w:rsidR="007866AE" w:rsidRPr="00F92AFE" w:rsidRDefault="007866AE" w:rsidP="00786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Цепь управления и сигнализация питаются фазным напряжением 220В через однополюсный автоматический выключатель.</w:t>
      </w:r>
    </w:p>
    <w:p w:rsidR="007866AE" w:rsidRPr="00F92AFE" w:rsidRDefault="007866AE" w:rsidP="00786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Работа компрессорной установки может, осуществляется как с пульта управления на самом агрегате, так и с диспетчерского пункта.</w:t>
      </w:r>
    </w:p>
    <w:p w:rsidR="007866AE" w:rsidRPr="00F92AFE" w:rsidRDefault="007866AE" w:rsidP="00786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Автоматический контроль составляет важнейшую часть системы </w:t>
      </w:r>
      <w:r w:rsidRPr="00F92A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управления. Он позволяет определить правильность процесса про</w:t>
      </w:r>
      <w:r w:rsidRPr="00F92A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изводства сжатого воздуха и состояние компрессорного агрегата.</w:t>
      </w:r>
    </w:p>
    <w:p w:rsidR="007866AE" w:rsidRPr="00F92AFE" w:rsidRDefault="007866AE" w:rsidP="00786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Отклонение контролируемых параметров от заданных значений </w:t>
      </w:r>
      <w:r w:rsidRPr="00F92A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указывает на ненормальные или нерациональные режимы работы </w:t>
      </w:r>
      <w:r w:rsidRPr="00F92A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систем агрегата, а в ряде случаев может привести к аварии.</w:t>
      </w:r>
    </w:p>
    <w:p w:rsidR="007866AE" w:rsidRPr="00F92AFE" w:rsidRDefault="007866AE" w:rsidP="007866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Электродвигатели и аппараты должны быть установлены таким образом, чтобы они были доступны для осмотра и замены, а также для ремонта, по возможности, на месте установки. Электродвигатели должны быть заземлены или занулены.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 компрессор необходимо немедленно отключить от сети в случаях: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появлении дыма или огня из электродвигателя или его пускорегулирующей аппаратуры;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вибрации, шуме и стуке, угрожающих целости компрессора;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поломке приводного механизма;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значительном снижении числа оборотов, сопровождающимся быстром нагреве электродвигателя.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Промывка отдельных узлов, деталей установки в керосине или бензине должна производится в специальном шкафу с вытяжным устройством, установленном в отдельном помещении или на открытом воздухе на расстоянии не менее 10м от источников открытого огня.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разрешается снимать панель с блока осушки и автоматики и приступать к работе ранее, чем через 15 мин после снятия напряжения с установки.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пользоваться открытым пламенем, курить при проведении на установке работ с фреоном. В помещении должна работать вентиляция.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 раза в 6 месяцев должна производится проверка рабочих манометров установки контрольным манометром. Результаты проверки должны быть записаны в журнале контрольных проверок.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 раза в 12 месяцев должна производится проверка манометров с последующим опломбированием или клеймением.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Манометр не допускается к применению в случаях когда: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отсутствует пломба или клеймо;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просрочен срок проверки;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стрелка манометра при его выключении не возвращается на нулевую отметку шкалы;</w:t>
      </w:r>
    </w:p>
    <w:p w:rsidR="00FA74FB" w:rsidRPr="00F92AFE" w:rsidRDefault="00FA74FB" w:rsidP="00FA74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разбито стекло или имеются другие повреждения, которые могут отразиться на правильности его показаний.</w:t>
      </w:r>
    </w:p>
    <w:p w:rsidR="000433CD" w:rsidRPr="00F92AFE" w:rsidRDefault="000433CD" w:rsidP="001519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FB" w:rsidRPr="00F92AFE" w:rsidRDefault="00A328EF" w:rsidP="00A0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AFE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="00FA74FB" w:rsidRPr="00F92AFE">
        <w:rPr>
          <w:rFonts w:ascii="Times New Roman" w:eastAsia="Calibri" w:hAnsi="Times New Roman" w:cs="Times New Roman"/>
          <w:b/>
          <w:sz w:val="28"/>
          <w:szCs w:val="28"/>
        </w:rPr>
        <w:t>Задание для обучающихся</w:t>
      </w:r>
      <w:r w:rsidR="00FA74FB" w:rsidRPr="00F92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0A58" w:rsidRPr="00F92AFE" w:rsidRDefault="00A00A58" w:rsidP="00A0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58" w:rsidRPr="00F92AFE" w:rsidRDefault="00A00A58" w:rsidP="00FA74F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краткие теоретические сведения.</w:t>
      </w:r>
    </w:p>
    <w:p w:rsidR="00A00A58" w:rsidRPr="00F92AFE" w:rsidRDefault="00A00A58" w:rsidP="00FA74F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 для закрепления теоретического материала.</w:t>
      </w:r>
    </w:p>
    <w:p w:rsidR="00FA74FB" w:rsidRPr="00F92AFE" w:rsidRDefault="00FA74FB" w:rsidP="00FA74FB">
      <w:pPr>
        <w:pStyle w:val="a9"/>
        <w:numPr>
          <w:ilvl w:val="0"/>
          <w:numId w:val="6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назначение и классификацию компрессоров</w:t>
      </w:r>
    </w:p>
    <w:p w:rsidR="00382A2C" w:rsidRPr="00F92AFE" w:rsidRDefault="00382A2C" w:rsidP="00FA74FB">
      <w:pPr>
        <w:pStyle w:val="a9"/>
        <w:numPr>
          <w:ilvl w:val="0"/>
          <w:numId w:val="6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из каких основных элементов состоит компрессорная установка</w:t>
      </w:r>
    </w:p>
    <w:p w:rsidR="00FA74FB" w:rsidRPr="00F92AFE" w:rsidRDefault="00FA74FB" w:rsidP="00FA74FB">
      <w:pPr>
        <w:pStyle w:val="a9"/>
        <w:numPr>
          <w:ilvl w:val="0"/>
          <w:numId w:val="6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основное условие автоматизации компрессорной установки</w:t>
      </w:r>
    </w:p>
    <w:p w:rsidR="00A328EF" w:rsidRPr="00F92AFE" w:rsidRDefault="00A328EF" w:rsidP="00A328EF">
      <w:pPr>
        <w:pStyle w:val="a9"/>
        <w:numPr>
          <w:ilvl w:val="0"/>
          <w:numId w:val="3"/>
        </w:numPr>
        <w:tabs>
          <w:tab w:val="clear" w:pos="720"/>
        </w:tabs>
        <w:spacing w:after="0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презентации изучите работу схемы</w:t>
      </w:r>
    </w:p>
    <w:p w:rsidR="00FA74FB" w:rsidRDefault="00FA74FB" w:rsidP="00382A2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принципиальную электрическую схему автоматического управления электроприводом компрессорной установки, согласно ГОСТ 2.710-81 замените буквенные обозначения</w:t>
      </w:r>
      <w:r w:rsid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1)</w:t>
      </w: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AFE" w:rsidRPr="00F92AFE" w:rsidRDefault="00F92AFE" w:rsidP="00F92AFE">
      <w:pPr>
        <w:numPr>
          <w:ilvl w:val="0"/>
          <w:numId w:val="3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спецификацию схемы, учитывая обозначения по ГОСТу 2.710-81</w:t>
      </w:r>
    </w:p>
    <w:p w:rsidR="00F92AFE" w:rsidRPr="00F92AFE" w:rsidRDefault="00F92AFE" w:rsidP="00F92AFE">
      <w:pPr>
        <w:numPr>
          <w:ilvl w:val="0"/>
          <w:numId w:val="3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Поясните, когда применяется ручное управление схемы.</w:t>
      </w:r>
    </w:p>
    <w:p w:rsidR="00F92AFE" w:rsidRPr="00F92AFE" w:rsidRDefault="00F92AFE" w:rsidP="00F92AFE">
      <w:pPr>
        <w:numPr>
          <w:ilvl w:val="0"/>
          <w:numId w:val="3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 каким образом осуществляется защита, блокировка, сигнализация и питание цепей.</w:t>
      </w:r>
    </w:p>
    <w:p w:rsidR="00F92AFE" w:rsidRPr="00F92AFE" w:rsidRDefault="00F92AFE" w:rsidP="00F9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A2C" w:rsidRPr="00F92AFE" w:rsidRDefault="00382A2C" w:rsidP="00382A2C">
      <w:pPr>
        <w:spacing w:after="0" w:line="240" w:lineRule="auto"/>
        <w:jc w:val="both"/>
        <w:rPr>
          <w:sz w:val="28"/>
          <w:szCs w:val="28"/>
        </w:rPr>
      </w:pPr>
      <w:r w:rsidRPr="00F92AFE">
        <w:rPr>
          <w:sz w:val="28"/>
          <w:szCs w:val="28"/>
        </w:rPr>
        <w:object w:dxaOrig="9360" w:dyaOrig="6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06pt" o:ole="">
            <v:imagedata r:id="rId9" o:title=""/>
          </v:shape>
          <o:OLEObject Type="Embed" ProgID="PBrush" ShapeID="_x0000_i1025" DrawAspect="Content" ObjectID="_1648342244" r:id="rId10"/>
        </w:object>
      </w:r>
    </w:p>
    <w:p w:rsidR="00382A2C" w:rsidRDefault="00382A2C" w:rsidP="00382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AFE" w:rsidRDefault="00F92AFE" w:rsidP="00F92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1 - Принципиальная электрическая схема автоматического управления электроприводом компрессорной установки</w:t>
      </w:r>
    </w:p>
    <w:p w:rsidR="00F92AFE" w:rsidRDefault="00F92AFE" w:rsidP="00F92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FE" w:rsidRPr="00F92AFE" w:rsidRDefault="00F92AFE" w:rsidP="00F92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00A58" w:rsidRPr="00F92AFE" w:rsidRDefault="00A00A58" w:rsidP="00FA74F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Оформите отчет по практической работе.</w:t>
      </w:r>
    </w:p>
    <w:p w:rsidR="00BA2B6D" w:rsidRPr="00F92AFE" w:rsidRDefault="00A00A58" w:rsidP="00BA2B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по работе</w:t>
      </w:r>
    </w:p>
    <w:p w:rsidR="00A328EF" w:rsidRPr="00F92AFE" w:rsidRDefault="00A328EF" w:rsidP="006B1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EF" w:rsidRPr="00A328EF" w:rsidRDefault="00A328EF" w:rsidP="00A328E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28EF">
        <w:rPr>
          <w:rFonts w:ascii="Times New Roman" w:eastAsia="Calibri" w:hAnsi="Times New Roman" w:cs="Times New Roman"/>
          <w:b/>
          <w:sz w:val="28"/>
          <w:szCs w:val="28"/>
        </w:rPr>
        <w:t>3 Форма отчета:</w:t>
      </w:r>
      <w:r w:rsidRPr="00A32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AFE">
        <w:rPr>
          <w:rFonts w:ascii="Times New Roman" w:eastAsia="Calibri" w:hAnsi="Times New Roman" w:cs="Times New Roman"/>
          <w:i/>
          <w:sz w:val="28"/>
          <w:szCs w:val="28"/>
        </w:rPr>
        <w:t>отчет по практической работе</w:t>
      </w:r>
    </w:p>
    <w:p w:rsidR="00A328EF" w:rsidRPr="00A328EF" w:rsidRDefault="00A328EF" w:rsidP="00A328E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328EF" w:rsidRPr="00A328EF" w:rsidRDefault="00A328EF" w:rsidP="00A328EF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8EF">
        <w:rPr>
          <w:rFonts w:ascii="Times New Roman" w:eastAsia="Calibri" w:hAnsi="Times New Roman" w:cs="Times New Roman"/>
          <w:b/>
          <w:sz w:val="28"/>
          <w:szCs w:val="28"/>
        </w:rPr>
        <w:t>4 Срок выполнения задания</w:t>
      </w:r>
      <w:r w:rsidRPr="00A32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8EF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F92AFE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A328EF">
        <w:rPr>
          <w:rFonts w:ascii="Times New Roman" w:eastAsia="Calibri" w:hAnsi="Times New Roman" w:cs="Times New Roman"/>
          <w:i/>
          <w:sz w:val="28"/>
          <w:szCs w:val="28"/>
        </w:rPr>
        <w:t>.04</w:t>
      </w:r>
    </w:p>
    <w:p w:rsidR="00A328EF" w:rsidRPr="00A328EF" w:rsidRDefault="00A328EF" w:rsidP="00A328EF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8EF" w:rsidRPr="00A328EF" w:rsidRDefault="00A328EF" w:rsidP="00A328E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8EF">
        <w:rPr>
          <w:rFonts w:ascii="Times New Roman" w:eastAsia="Calibri" w:hAnsi="Times New Roman" w:cs="Times New Roman"/>
          <w:b/>
          <w:sz w:val="28"/>
          <w:szCs w:val="28"/>
        </w:rPr>
        <w:t>Получатель отчета:</w:t>
      </w:r>
      <w:r w:rsidRPr="00A32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F92A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kudryashova</w:t>
        </w:r>
        <w:r w:rsidRPr="00F92A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F92A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ta</w:t>
        </w:r>
        <w:r w:rsidRPr="00F92A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F92A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F92A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F92A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A328EF" w:rsidRPr="00F92AFE" w:rsidRDefault="00A328EF" w:rsidP="006B1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28EF" w:rsidRPr="00F92AFE" w:rsidSect="00A00A58">
      <w:footerReference w:type="default" r:id="rId12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45" w:rsidRDefault="008E2A45" w:rsidP="00A00A58">
      <w:pPr>
        <w:spacing w:after="0" w:line="240" w:lineRule="auto"/>
      </w:pPr>
      <w:r>
        <w:separator/>
      </w:r>
    </w:p>
  </w:endnote>
  <w:endnote w:type="continuationSeparator" w:id="0">
    <w:p w:rsidR="008E2A45" w:rsidRDefault="008E2A45" w:rsidP="00A0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247763"/>
      <w:docPartObj>
        <w:docPartGallery w:val="Page Numbers (Bottom of Page)"/>
        <w:docPartUnique/>
      </w:docPartObj>
    </w:sdtPr>
    <w:sdtEndPr/>
    <w:sdtContent>
      <w:p w:rsidR="00A00A58" w:rsidRDefault="00A00A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A45">
          <w:rPr>
            <w:noProof/>
          </w:rPr>
          <w:t>1</w:t>
        </w:r>
        <w:r>
          <w:fldChar w:fldCharType="end"/>
        </w:r>
      </w:p>
    </w:sdtContent>
  </w:sdt>
  <w:p w:rsidR="00A00A58" w:rsidRDefault="00A00A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45" w:rsidRDefault="008E2A45" w:rsidP="00A00A58">
      <w:pPr>
        <w:spacing w:after="0" w:line="240" w:lineRule="auto"/>
      </w:pPr>
      <w:r>
        <w:separator/>
      </w:r>
    </w:p>
  </w:footnote>
  <w:footnote w:type="continuationSeparator" w:id="0">
    <w:p w:rsidR="008E2A45" w:rsidRDefault="008E2A45" w:rsidP="00A0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79B"/>
    <w:multiLevelType w:val="hybridMultilevel"/>
    <w:tmpl w:val="22CE825C"/>
    <w:lvl w:ilvl="0" w:tplc="6A1652E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87A25"/>
    <w:multiLevelType w:val="multilevel"/>
    <w:tmpl w:val="53FE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F3B68"/>
    <w:multiLevelType w:val="multilevel"/>
    <w:tmpl w:val="9FEA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879D3"/>
    <w:multiLevelType w:val="hybridMultilevel"/>
    <w:tmpl w:val="AE9C2896"/>
    <w:lvl w:ilvl="0" w:tplc="6A1652E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635B9"/>
    <w:multiLevelType w:val="hybridMultilevel"/>
    <w:tmpl w:val="89588F2A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BA9798D"/>
    <w:multiLevelType w:val="multilevel"/>
    <w:tmpl w:val="BCDC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EA"/>
    <w:rsid w:val="00040170"/>
    <w:rsid w:val="000433CD"/>
    <w:rsid w:val="001519EA"/>
    <w:rsid w:val="001A0F7A"/>
    <w:rsid w:val="0023335A"/>
    <w:rsid w:val="00382A2C"/>
    <w:rsid w:val="00507C99"/>
    <w:rsid w:val="006B198A"/>
    <w:rsid w:val="007866AE"/>
    <w:rsid w:val="00786C29"/>
    <w:rsid w:val="008E2A45"/>
    <w:rsid w:val="009147EF"/>
    <w:rsid w:val="00981561"/>
    <w:rsid w:val="00A00A58"/>
    <w:rsid w:val="00A328EF"/>
    <w:rsid w:val="00AF5472"/>
    <w:rsid w:val="00AF6318"/>
    <w:rsid w:val="00B02E6D"/>
    <w:rsid w:val="00B32DEA"/>
    <w:rsid w:val="00BA2B6D"/>
    <w:rsid w:val="00C15976"/>
    <w:rsid w:val="00C207DF"/>
    <w:rsid w:val="00D254B0"/>
    <w:rsid w:val="00E6691B"/>
    <w:rsid w:val="00F6376C"/>
    <w:rsid w:val="00F92AFE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9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A58"/>
  </w:style>
  <w:style w:type="paragraph" w:styleId="a7">
    <w:name w:val="footer"/>
    <w:basedOn w:val="a"/>
    <w:link w:val="a8"/>
    <w:uiPriority w:val="99"/>
    <w:unhideWhenUsed/>
    <w:rsid w:val="00A0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A58"/>
  </w:style>
  <w:style w:type="paragraph" w:styleId="a9">
    <w:name w:val="List Paragraph"/>
    <w:basedOn w:val="a"/>
    <w:uiPriority w:val="34"/>
    <w:qFormat/>
    <w:rsid w:val="00FA7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9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A58"/>
  </w:style>
  <w:style w:type="paragraph" w:styleId="a7">
    <w:name w:val="footer"/>
    <w:basedOn w:val="a"/>
    <w:link w:val="a8"/>
    <w:uiPriority w:val="99"/>
    <w:unhideWhenUsed/>
    <w:rsid w:val="00A0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A58"/>
  </w:style>
  <w:style w:type="paragraph" w:styleId="a9">
    <w:name w:val="List Paragraph"/>
    <w:basedOn w:val="a"/>
    <w:uiPriority w:val="34"/>
    <w:qFormat/>
    <w:rsid w:val="00FA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dryashova.ta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8A85-D926-48B8-A065-EDDF38F7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2018-03-13T06:56:00Z</cp:lastPrinted>
  <dcterms:created xsi:type="dcterms:W3CDTF">2018-01-31T14:40:00Z</dcterms:created>
  <dcterms:modified xsi:type="dcterms:W3CDTF">2020-04-13T23:04:00Z</dcterms:modified>
</cp:coreProperties>
</file>