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01" w:rsidRDefault="00342B01" w:rsidP="00342B01">
      <w:pPr>
        <w:jc w:val="center"/>
        <w:rPr>
          <w:b/>
          <w:kern w:val="36"/>
        </w:rPr>
      </w:pPr>
      <w:r w:rsidRPr="005E3EAC">
        <w:rPr>
          <w:b/>
          <w:kern w:val="36"/>
        </w:rPr>
        <w:t>Дисциплина «Информатика»</w:t>
      </w:r>
    </w:p>
    <w:p w:rsidR="00342B01" w:rsidRPr="005E3EAC" w:rsidRDefault="00342B01" w:rsidP="00342B01">
      <w:pPr>
        <w:jc w:val="center"/>
        <w:rPr>
          <w:b/>
          <w:kern w:val="36"/>
        </w:rPr>
      </w:pPr>
      <w:r>
        <w:rPr>
          <w:b/>
          <w:kern w:val="36"/>
        </w:rPr>
        <w:t>Урок 101-102</w:t>
      </w:r>
    </w:p>
    <w:p w:rsidR="00342B01" w:rsidRPr="005E3EAC" w:rsidRDefault="00342B01" w:rsidP="00342B01">
      <w:pPr>
        <w:jc w:val="center"/>
        <w:rPr>
          <w:b/>
          <w:kern w:val="36"/>
        </w:rPr>
      </w:pPr>
      <w:r w:rsidRPr="005E3EAC">
        <w:rPr>
          <w:b/>
          <w:kern w:val="36"/>
        </w:rPr>
        <w:t>Тема: «</w:t>
      </w:r>
      <w:r w:rsidRPr="00342B01">
        <w:rPr>
          <w:b/>
        </w:rPr>
        <w:t>Издательские системы</w:t>
      </w:r>
      <w:r w:rsidR="00232115">
        <w:rPr>
          <w:b/>
        </w:rPr>
        <w:t xml:space="preserve"> </w:t>
      </w:r>
      <w:r w:rsidRPr="005E3EAC">
        <w:rPr>
          <w:b/>
          <w:kern w:val="36"/>
        </w:rPr>
        <w:t>»</w:t>
      </w:r>
    </w:p>
    <w:p w:rsidR="00342B01" w:rsidRPr="005E3EAC" w:rsidRDefault="00342B01" w:rsidP="00342B01">
      <w:pPr>
        <w:jc w:val="center"/>
        <w:rPr>
          <w:b/>
          <w:kern w:val="36"/>
        </w:rPr>
      </w:pPr>
    </w:p>
    <w:p w:rsidR="00342B01" w:rsidRDefault="00342B01" w:rsidP="00342B01">
      <w:pPr>
        <w:rPr>
          <w:b/>
          <w:kern w:val="36"/>
        </w:rPr>
      </w:pPr>
      <w:r>
        <w:rPr>
          <w:b/>
          <w:kern w:val="36"/>
        </w:rPr>
        <w:t xml:space="preserve">Задание 1. </w:t>
      </w:r>
      <w:r w:rsidR="000063DA">
        <w:rPr>
          <w:b/>
          <w:kern w:val="36"/>
        </w:rPr>
        <w:t xml:space="preserve">Изучите теоретический материал. Используя ресурсы </w:t>
      </w:r>
      <w:proofErr w:type="gramStart"/>
      <w:r w:rsidR="000063DA">
        <w:rPr>
          <w:b/>
          <w:kern w:val="36"/>
        </w:rPr>
        <w:t>сети</w:t>
      </w:r>
      <w:proofErr w:type="gramEnd"/>
      <w:r w:rsidR="000063DA">
        <w:rPr>
          <w:b/>
          <w:kern w:val="36"/>
        </w:rPr>
        <w:t xml:space="preserve"> </w:t>
      </w:r>
      <w:r>
        <w:rPr>
          <w:b/>
          <w:kern w:val="36"/>
        </w:rPr>
        <w:t>Интернет</w:t>
      </w:r>
      <w:r w:rsidR="000063DA">
        <w:rPr>
          <w:b/>
          <w:kern w:val="36"/>
        </w:rPr>
        <w:t xml:space="preserve"> и теоретический материал заполните таблицу в тетради</w:t>
      </w:r>
    </w:p>
    <w:p w:rsidR="00141C86" w:rsidRDefault="00141C86" w:rsidP="00342B01">
      <w:pPr>
        <w:rPr>
          <w:b/>
          <w:kern w:val="36"/>
        </w:rPr>
      </w:pPr>
    </w:p>
    <w:tbl>
      <w:tblPr>
        <w:tblStyle w:val="a6"/>
        <w:tblW w:w="0" w:type="auto"/>
        <w:tblLook w:val="04A0"/>
      </w:tblPr>
      <w:tblGrid>
        <w:gridCol w:w="2743"/>
        <w:gridCol w:w="2343"/>
        <w:gridCol w:w="2434"/>
        <w:gridCol w:w="2051"/>
      </w:tblGrid>
      <w:tr w:rsidR="000063DA" w:rsidTr="000063DA">
        <w:tc>
          <w:tcPr>
            <w:tcW w:w="2743" w:type="dxa"/>
          </w:tcPr>
          <w:p w:rsidR="000063DA" w:rsidRDefault="000063DA" w:rsidP="000063DA">
            <w:pPr>
              <w:ind w:firstLine="0"/>
              <w:jc w:val="center"/>
              <w:rPr>
                <w:b/>
                <w:kern w:val="36"/>
              </w:rPr>
            </w:pPr>
            <w:r>
              <w:t xml:space="preserve">Название программы </w:t>
            </w:r>
          </w:p>
        </w:tc>
        <w:tc>
          <w:tcPr>
            <w:tcW w:w="2343" w:type="dxa"/>
          </w:tcPr>
          <w:p w:rsidR="000063DA" w:rsidRDefault="000063DA" w:rsidP="000063DA">
            <w:pPr>
              <w:ind w:firstLine="0"/>
              <w:jc w:val="center"/>
              <w:rPr>
                <w:b/>
                <w:kern w:val="36"/>
              </w:rPr>
            </w:pPr>
            <w:r>
              <w:t>Назначение</w:t>
            </w:r>
          </w:p>
        </w:tc>
        <w:tc>
          <w:tcPr>
            <w:tcW w:w="2434" w:type="dxa"/>
          </w:tcPr>
          <w:p w:rsidR="000063DA" w:rsidRDefault="000063DA" w:rsidP="000063DA">
            <w:pPr>
              <w:ind w:firstLine="0"/>
              <w:jc w:val="center"/>
              <w:rPr>
                <w:b/>
                <w:kern w:val="36"/>
              </w:rPr>
            </w:pPr>
            <w:r>
              <w:t>Достоинства</w:t>
            </w:r>
          </w:p>
        </w:tc>
        <w:tc>
          <w:tcPr>
            <w:tcW w:w="2051" w:type="dxa"/>
          </w:tcPr>
          <w:p w:rsidR="000063DA" w:rsidRDefault="000063DA" w:rsidP="000063DA">
            <w:pPr>
              <w:ind w:firstLine="0"/>
              <w:jc w:val="center"/>
              <w:rPr>
                <w:b/>
                <w:kern w:val="36"/>
              </w:rPr>
            </w:pPr>
            <w:r>
              <w:t>Недостатки</w:t>
            </w:r>
          </w:p>
        </w:tc>
      </w:tr>
      <w:tr w:rsidR="000063DA" w:rsidRPr="000063DA" w:rsidTr="000063DA">
        <w:tc>
          <w:tcPr>
            <w:tcW w:w="2743" w:type="dxa"/>
          </w:tcPr>
          <w:p w:rsidR="000063DA" w:rsidRPr="000063DA" w:rsidRDefault="000063DA" w:rsidP="000063DA">
            <w:pPr>
              <w:ind w:firstLine="0"/>
              <w:rPr>
                <w:kern w:val="36"/>
                <w:lang w:val="en-US"/>
              </w:rPr>
            </w:pPr>
            <w:proofErr w:type="spellStart"/>
            <w:r>
              <w:t>PageMaker</w:t>
            </w:r>
            <w:proofErr w:type="spellEnd"/>
          </w:p>
        </w:tc>
        <w:tc>
          <w:tcPr>
            <w:tcW w:w="2343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434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051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</w:tr>
      <w:tr w:rsidR="000063DA" w:rsidRPr="000063DA" w:rsidTr="000063DA">
        <w:tc>
          <w:tcPr>
            <w:tcW w:w="2743" w:type="dxa"/>
          </w:tcPr>
          <w:p w:rsidR="000063DA" w:rsidRPr="000063DA" w:rsidRDefault="000063DA" w:rsidP="000063DA">
            <w:pPr>
              <w:ind w:firstLine="0"/>
              <w:rPr>
                <w:kern w:val="36"/>
                <w:lang w:val="en-US"/>
              </w:rPr>
            </w:pPr>
            <w:r w:rsidRPr="000063DA">
              <w:rPr>
                <w:lang w:val="en-US"/>
              </w:rPr>
              <w:t xml:space="preserve">Adobe </w:t>
            </w:r>
            <w:proofErr w:type="spellStart"/>
            <w:r w:rsidRPr="000063DA">
              <w:rPr>
                <w:lang w:val="en-US"/>
              </w:rPr>
              <w:t>InDesign</w:t>
            </w:r>
            <w:proofErr w:type="spellEnd"/>
            <w:r w:rsidRPr="000063DA">
              <w:rPr>
                <w:lang w:val="en-US"/>
              </w:rPr>
              <w:t xml:space="preserve"> </w:t>
            </w:r>
          </w:p>
        </w:tc>
        <w:tc>
          <w:tcPr>
            <w:tcW w:w="2343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434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051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</w:tr>
      <w:tr w:rsidR="000063DA" w:rsidRPr="000063DA" w:rsidTr="000063DA">
        <w:tc>
          <w:tcPr>
            <w:tcW w:w="2743" w:type="dxa"/>
          </w:tcPr>
          <w:p w:rsidR="000063DA" w:rsidRPr="000063DA" w:rsidRDefault="000063DA" w:rsidP="000063DA">
            <w:pPr>
              <w:ind w:firstLine="0"/>
              <w:rPr>
                <w:kern w:val="36"/>
                <w:lang w:val="en-US"/>
              </w:rPr>
            </w:pPr>
            <w:r w:rsidRPr="000063DA">
              <w:rPr>
                <w:lang w:val="en-US"/>
              </w:rPr>
              <w:t xml:space="preserve">Corel Ventura </w:t>
            </w:r>
          </w:p>
        </w:tc>
        <w:tc>
          <w:tcPr>
            <w:tcW w:w="2343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434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051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</w:tr>
      <w:tr w:rsidR="000063DA" w:rsidRPr="000063DA" w:rsidTr="000063DA">
        <w:tc>
          <w:tcPr>
            <w:tcW w:w="2743" w:type="dxa"/>
          </w:tcPr>
          <w:p w:rsidR="000063DA" w:rsidRPr="000063DA" w:rsidRDefault="000063DA" w:rsidP="000063DA">
            <w:pPr>
              <w:ind w:firstLine="0"/>
              <w:rPr>
                <w:kern w:val="36"/>
                <w:lang w:val="en-US"/>
              </w:rPr>
            </w:pPr>
            <w:r w:rsidRPr="000063DA">
              <w:rPr>
                <w:lang w:val="en-US"/>
              </w:rPr>
              <w:t xml:space="preserve">QuarkXPress 5 </w:t>
            </w:r>
          </w:p>
        </w:tc>
        <w:tc>
          <w:tcPr>
            <w:tcW w:w="2343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434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051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</w:tr>
      <w:tr w:rsidR="000063DA" w:rsidRPr="000063DA" w:rsidTr="000063DA">
        <w:tc>
          <w:tcPr>
            <w:tcW w:w="2743" w:type="dxa"/>
          </w:tcPr>
          <w:p w:rsidR="000063DA" w:rsidRPr="000063DA" w:rsidRDefault="000063DA" w:rsidP="000063DA">
            <w:pPr>
              <w:ind w:firstLine="0"/>
              <w:rPr>
                <w:kern w:val="36"/>
                <w:lang w:val="en-US"/>
              </w:rPr>
            </w:pPr>
            <w:r w:rsidRPr="00342B01">
              <w:t xml:space="preserve">MS </w:t>
            </w:r>
            <w:proofErr w:type="spellStart"/>
            <w:r w:rsidRPr="00342B01">
              <w:t>Publisher</w:t>
            </w:r>
            <w:proofErr w:type="spellEnd"/>
          </w:p>
        </w:tc>
        <w:tc>
          <w:tcPr>
            <w:tcW w:w="2343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434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051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</w:tr>
      <w:tr w:rsidR="000063DA" w:rsidRPr="000063DA" w:rsidTr="000063DA">
        <w:tc>
          <w:tcPr>
            <w:tcW w:w="2743" w:type="dxa"/>
          </w:tcPr>
          <w:p w:rsidR="000063DA" w:rsidRPr="000063DA" w:rsidRDefault="000063DA" w:rsidP="000063DA">
            <w:pPr>
              <w:ind w:firstLine="0"/>
              <w:rPr>
                <w:kern w:val="36"/>
                <w:lang w:val="en-US"/>
              </w:rPr>
            </w:pPr>
            <w:proofErr w:type="spellStart"/>
            <w:r w:rsidRPr="000063DA">
              <w:rPr>
                <w:lang w:val="en-US"/>
              </w:rPr>
              <w:t>Scribus</w:t>
            </w:r>
            <w:proofErr w:type="spellEnd"/>
          </w:p>
        </w:tc>
        <w:tc>
          <w:tcPr>
            <w:tcW w:w="2343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434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  <w:tc>
          <w:tcPr>
            <w:tcW w:w="2051" w:type="dxa"/>
          </w:tcPr>
          <w:p w:rsidR="000063DA" w:rsidRPr="000063DA" w:rsidRDefault="000063DA" w:rsidP="000063DA">
            <w:pPr>
              <w:ind w:firstLine="0"/>
              <w:jc w:val="center"/>
              <w:rPr>
                <w:kern w:val="36"/>
                <w:lang w:val="en-US"/>
              </w:rPr>
            </w:pPr>
          </w:p>
        </w:tc>
      </w:tr>
    </w:tbl>
    <w:p w:rsidR="00342B01" w:rsidRPr="000063DA" w:rsidRDefault="00342B01" w:rsidP="00342B01">
      <w:pPr>
        <w:rPr>
          <w:lang w:val="en-US"/>
        </w:rPr>
      </w:pPr>
    </w:p>
    <w:p w:rsidR="00342B01" w:rsidRPr="005B3E96" w:rsidRDefault="00342B01" w:rsidP="00342B01">
      <w:r w:rsidRPr="005B3E96">
        <w:t xml:space="preserve">Работу на проверку </w:t>
      </w:r>
      <w:proofErr w:type="gramStart"/>
      <w:r w:rsidR="00141C86" w:rsidRPr="005B3E96">
        <w:rPr>
          <w:kern w:val="36"/>
        </w:rPr>
        <w:t>виде</w:t>
      </w:r>
      <w:proofErr w:type="gramEnd"/>
      <w:r w:rsidR="00141C86" w:rsidRPr="005B3E96">
        <w:rPr>
          <w:kern w:val="36"/>
        </w:rPr>
        <w:t xml:space="preserve"> фотографий</w:t>
      </w:r>
      <w:r w:rsidR="00141C86" w:rsidRPr="005B3E96">
        <w:t xml:space="preserve"> </w:t>
      </w:r>
      <w:r w:rsidRPr="005B3E96">
        <w:t xml:space="preserve">отправить на электронную почту: </w:t>
      </w:r>
      <w:hyperlink r:id="rId5" w:history="1">
        <w:r w:rsidRPr="005B3E96">
          <w:rPr>
            <w:rStyle w:val="a5"/>
          </w:rPr>
          <w:t>ONA307@</w:t>
        </w:r>
        <w:proofErr w:type="spellStart"/>
        <w:r w:rsidRPr="005B3E96">
          <w:rPr>
            <w:rStyle w:val="a5"/>
            <w:lang w:val="en-US"/>
          </w:rPr>
          <w:t>yandex</w:t>
        </w:r>
        <w:proofErr w:type="spellEnd"/>
        <w:r w:rsidRPr="005B3E96">
          <w:rPr>
            <w:rStyle w:val="a5"/>
          </w:rPr>
          <w:t>.</w:t>
        </w:r>
        <w:proofErr w:type="spellStart"/>
        <w:r w:rsidRPr="005B3E96">
          <w:rPr>
            <w:rStyle w:val="a5"/>
            <w:lang w:val="en-US"/>
          </w:rPr>
          <w:t>ru</w:t>
        </w:r>
        <w:proofErr w:type="spellEnd"/>
      </w:hyperlink>
      <w:r w:rsidRPr="005B3E96">
        <w:t xml:space="preserve"> </w:t>
      </w:r>
    </w:p>
    <w:p w:rsidR="00B1751A" w:rsidRPr="00B1751A" w:rsidRDefault="00B1751A" w:rsidP="00342B01"/>
    <w:p w:rsidR="00641980" w:rsidRDefault="000063DA" w:rsidP="00342B01">
      <w:pPr>
        <w:jc w:val="center"/>
      </w:pPr>
      <w:r>
        <w:rPr>
          <w:b/>
          <w:kern w:val="36"/>
        </w:rPr>
        <w:t>Теоретический материал</w:t>
      </w:r>
      <w:r w:rsidRPr="00641980">
        <w:t xml:space="preserve"> 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>Для подготовки буклетов, оформления журналов и книг предназначены специальные издательские системы. Они позволяют готовить их и печатать на принтерах или выводить на фотонаборные автоматы сложные документы высокого качества.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>Настольные издательские системы (НИС) — это программы, предназначенные для профессиональной издательской деятельности, позволяющие осуществлять электронную верстку широкого спектра основных типов документов.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>Предусмотренные в программных пакетах данного типа средства позволяют:</w:t>
      </w:r>
    </w:p>
    <w:p w:rsidR="00641980" w:rsidRPr="00342B01" w:rsidRDefault="00641980" w:rsidP="00342B01">
      <w:pPr>
        <w:pStyle w:val="a4"/>
        <w:numPr>
          <w:ilvl w:val="0"/>
          <w:numId w:val="2"/>
        </w:numPr>
        <w:ind w:left="0" w:firstLine="851"/>
        <w:rPr>
          <w:rFonts w:ascii="Lucida Sans Unicode" w:hAnsi="Lucida Sans Unicode" w:cs="Lucida Sans Unicode"/>
        </w:rPr>
      </w:pPr>
      <w:r w:rsidRPr="00641980">
        <w:t>компоновать (верстать) текст;</w:t>
      </w:r>
    </w:p>
    <w:p w:rsidR="00641980" w:rsidRPr="00342B01" w:rsidRDefault="00641980" w:rsidP="00342B01">
      <w:pPr>
        <w:pStyle w:val="a4"/>
        <w:numPr>
          <w:ilvl w:val="0"/>
          <w:numId w:val="2"/>
        </w:numPr>
        <w:ind w:left="0" w:firstLine="851"/>
        <w:rPr>
          <w:rFonts w:ascii="Lucida Sans Unicode" w:hAnsi="Lucida Sans Unicode" w:cs="Lucida Sans Unicode"/>
        </w:rPr>
      </w:pPr>
      <w:r w:rsidRPr="00641980">
        <w:t>использовать всевозможные шрифты и полиграфические изображения;</w:t>
      </w:r>
    </w:p>
    <w:p w:rsidR="00641980" w:rsidRPr="00342B01" w:rsidRDefault="00641980" w:rsidP="00342B01">
      <w:pPr>
        <w:pStyle w:val="a4"/>
        <w:numPr>
          <w:ilvl w:val="0"/>
          <w:numId w:val="2"/>
        </w:numPr>
        <w:ind w:left="0" w:firstLine="851"/>
        <w:rPr>
          <w:rFonts w:ascii="Lucida Sans Unicode" w:hAnsi="Lucida Sans Unicode" w:cs="Lucida Sans Unicode"/>
        </w:rPr>
      </w:pPr>
      <w:r w:rsidRPr="00641980">
        <w:t>осуществлять редактирование на уровне лучших текстовых процессоров;</w:t>
      </w:r>
    </w:p>
    <w:p w:rsidR="00641980" w:rsidRPr="00342B01" w:rsidRDefault="00641980" w:rsidP="00342B01">
      <w:pPr>
        <w:pStyle w:val="a4"/>
        <w:numPr>
          <w:ilvl w:val="0"/>
          <w:numId w:val="2"/>
        </w:numPr>
        <w:ind w:left="0" w:firstLine="851"/>
        <w:rPr>
          <w:rFonts w:ascii="Lucida Sans Unicode" w:hAnsi="Lucida Sans Unicode" w:cs="Lucida Sans Unicode"/>
        </w:rPr>
      </w:pPr>
      <w:r w:rsidRPr="00641980">
        <w:t>обрабатывать графические изображения;</w:t>
      </w:r>
    </w:p>
    <w:p w:rsidR="00641980" w:rsidRPr="00342B01" w:rsidRDefault="00641980" w:rsidP="00342B01">
      <w:pPr>
        <w:pStyle w:val="a4"/>
        <w:numPr>
          <w:ilvl w:val="0"/>
          <w:numId w:val="2"/>
        </w:numPr>
        <w:ind w:left="0" w:firstLine="851"/>
        <w:rPr>
          <w:rFonts w:ascii="Lucida Sans Unicode" w:hAnsi="Lucida Sans Unicode" w:cs="Lucida Sans Unicode"/>
        </w:rPr>
      </w:pPr>
      <w:r w:rsidRPr="00641980">
        <w:t>обеспечивать вывод документов высокого качества;</w:t>
      </w:r>
    </w:p>
    <w:p w:rsidR="00641980" w:rsidRPr="00342B01" w:rsidRDefault="00641980" w:rsidP="00342B01">
      <w:pPr>
        <w:pStyle w:val="a4"/>
        <w:numPr>
          <w:ilvl w:val="0"/>
          <w:numId w:val="2"/>
        </w:numPr>
        <w:ind w:left="0" w:firstLine="851"/>
        <w:rPr>
          <w:rFonts w:ascii="Lucida Sans Unicode" w:hAnsi="Lucida Sans Unicode" w:cs="Lucida Sans Unicode"/>
        </w:rPr>
      </w:pPr>
      <w:r w:rsidRPr="00641980">
        <w:t>и др.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 xml:space="preserve">Известными пакетами среди издательских систем для компьютеров являются </w:t>
      </w:r>
      <w:proofErr w:type="spellStart"/>
      <w:r w:rsidRPr="00641980">
        <w:t>PageMaker</w:t>
      </w:r>
      <w:proofErr w:type="spellEnd"/>
      <w:r w:rsidRPr="00641980">
        <w:t xml:space="preserve">, </w:t>
      </w:r>
      <w:proofErr w:type="spellStart"/>
      <w:r w:rsidRPr="00641980">
        <w:t>QuarkXPress</w:t>
      </w:r>
      <w:proofErr w:type="spellEnd"/>
      <w:r w:rsidRPr="00641980">
        <w:t xml:space="preserve">, </w:t>
      </w:r>
      <w:proofErr w:type="spellStart"/>
      <w:r w:rsidRPr="00641980">
        <w:t>Scribus</w:t>
      </w:r>
      <w:proofErr w:type="spellEnd"/>
      <w:r w:rsidRPr="00641980">
        <w:t xml:space="preserve">, </w:t>
      </w:r>
      <w:proofErr w:type="spellStart"/>
      <w:r w:rsidRPr="00641980">
        <w:t>Adobe</w:t>
      </w:r>
      <w:proofErr w:type="spellEnd"/>
      <w:r w:rsidRPr="00641980">
        <w:t xml:space="preserve"> </w:t>
      </w:r>
      <w:proofErr w:type="spellStart"/>
      <w:r w:rsidRPr="00641980">
        <w:t>InDesign</w:t>
      </w:r>
      <w:proofErr w:type="spellEnd"/>
      <w:r w:rsidRPr="00641980">
        <w:t xml:space="preserve"> и др.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 xml:space="preserve">Имеются два основных вида издательских систем. Издательские системы первого вида очень удобны для подготовки небольших материалов с иллюстрациями, графиками, диаграммами, различными шрифтами в тексте </w:t>
      </w:r>
      <w:r w:rsidRPr="00641980">
        <w:lastRenderedPageBreak/>
        <w:t xml:space="preserve">(например, газет, небольших журналов). Типичный пример такой системы — </w:t>
      </w:r>
      <w:proofErr w:type="spellStart"/>
      <w:r w:rsidRPr="00641980">
        <w:t>Aldus</w:t>
      </w:r>
      <w:proofErr w:type="spellEnd"/>
      <w:r w:rsidRPr="00641980">
        <w:t xml:space="preserve"> </w:t>
      </w:r>
      <w:proofErr w:type="spellStart"/>
      <w:r w:rsidRPr="00641980">
        <w:t>PageMaker</w:t>
      </w:r>
      <w:proofErr w:type="spellEnd"/>
      <w:r w:rsidRPr="00641980">
        <w:t>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 xml:space="preserve">Издательские системы второго вида больше подходят для подготовки объемных документов, например книг. Одна из таких систем — </w:t>
      </w:r>
      <w:proofErr w:type="spellStart"/>
      <w:r w:rsidRPr="00641980">
        <w:t>Ventura</w:t>
      </w:r>
      <w:proofErr w:type="spellEnd"/>
      <w:r w:rsidRPr="00641980">
        <w:t xml:space="preserve"> </w:t>
      </w:r>
      <w:proofErr w:type="spellStart"/>
      <w:r w:rsidRPr="00641980">
        <w:t>Publisher</w:t>
      </w:r>
      <w:proofErr w:type="spellEnd"/>
      <w:r w:rsidRPr="00641980">
        <w:t xml:space="preserve"> (</w:t>
      </w:r>
      <w:proofErr w:type="spellStart"/>
      <w:r w:rsidRPr="00641980">
        <w:t>Corel</w:t>
      </w:r>
      <w:proofErr w:type="spellEnd"/>
      <w:r w:rsidRPr="00641980">
        <w:t xml:space="preserve"> </w:t>
      </w:r>
      <w:proofErr w:type="spellStart"/>
      <w:r w:rsidRPr="00641980">
        <w:t>Ventura</w:t>
      </w:r>
      <w:proofErr w:type="spellEnd"/>
      <w:r w:rsidRPr="00641980">
        <w:t>) – управляет меню и может считывать тексты, подготовленные с помощью других текстовых редакторов (например, Microsoft Word), сохраняя при этом параметры форматирования, заданные этим редакторами.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proofErr w:type="spellStart"/>
      <w:r w:rsidRPr="00641980">
        <w:t>Adobe</w:t>
      </w:r>
      <w:proofErr w:type="spellEnd"/>
      <w:r w:rsidRPr="00641980">
        <w:t xml:space="preserve"> </w:t>
      </w:r>
      <w:proofErr w:type="spellStart"/>
      <w:r w:rsidRPr="00641980">
        <w:t>InDesign</w:t>
      </w:r>
      <w:proofErr w:type="spellEnd"/>
      <w:r w:rsidRPr="00641980">
        <w:t xml:space="preserve"> CS3 </w:t>
      </w:r>
      <w:proofErr w:type="gramStart"/>
      <w:r w:rsidRPr="00641980">
        <w:t>ориентирован</w:t>
      </w:r>
      <w:proofErr w:type="gramEnd"/>
      <w:r w:rsidRPr="00641980">
        <w:t xml:space="preserve"> на профессиональных дизайнеров, художников и специалистов в области печати, работающих в средствах массовой информации, дизайнерских компаниях, рекламных агентствах, издательствах и других организациях, которым приходится заниматься версткой и выпуском печатной продукции.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 xml:space="preserve">Программа </w:t>
      </w:r>
      <w:proofErr w:type="spellStart"/>
      <w:r w:rsidRPr="00641980">
        <w:t>Adobe</w:t>
      </w:r>
      <w:proofErr w:type="spellEnd"/>
      <w:r w:rsidRPr="00641980">
        <w:t xml:space="preserve"> </w:t>
      </w:r>
      <w:proofErr w:type="spellStart"/>
      <w:r w:rsidRPr="00641980">
        <w:t>InDesign</w:t>
      </w:r>
      <w:proofErr w:type="spellEnd"/>
      <w:r w:rsidRPr="00641980">
        <w:t xml:space="preserve"> CS3 расширяет возможности пользователей, занимающихся макетированием и дизайном, предлагая уникальные инструменты, сочетающие надежность и функциональность с абсолютной творческой свободой.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 xml:space="preserve">Именно это сочетание является отличительной особенностью всех продуктов </w:t>
      </w:r>
      <w:proofErr w:type="spellStart"/>
      <w:r w:rsidRPr="00641980">
        <w:t>Adobe</w:t>
      </w:r>
      <w:proofErr w:type="spellEnd"/>
      <w:r w:rsidRPr="00641980">
        <w:t xml:space="preserve">. С помощью </w:t>
      </w:r>
      <w:proofErr w:type="spellStart"/>
      <w:r w:rsidRPr="00641980">
        <w:t>Adobe</w:t>
      </w:r>
      <w:proofErr w:type="spellEnd"/>
      <w:r w:rsidRPr="00641980">
        <w:t xml:space="preserve"> </w:t>
      </w:r>
      <w:proofErr w:type="spellStart"/>
      <w:r w:rsidRPr="00641980">
        <w:t>InDesign</w:t>
      </w:r>
      <w:proofErr w:type="spellEnd"/>
      <w:r w:rsidRPr="00641980">
        <w:t xml:space="preserve"> CS3, вы сможете создавать макеты страниц и осуществлять их печать намного быстрее и эффективнее, чем когда-либо ранее.</w:t>
      </w:r>
    </w:p>
    <w:p w:rsidR="00641980" w:rsidRPr="00342B01" w:rsidRDefault="00641980" w:rsidP="00342B01">
      <w:pPr>
        <w:rPr>
          <w:rFonts w:ascii="Lucida Sans Unicode" w:hAnsi="Lucida Sans Unicode" w:cs="Lucida Sans Unicode"/>
        </w:rPr>
      </w:pPr>
      <w:r w:rsidRPr="00641980">
        <w:t xml:space="preserve">В программе </w:t>
      </w:r>
      <w:proofErr w:type="spellStart"/>
      <w:r w:rsidRPr="00641980">
        <w:t>Adobe</w:t>
      </w:r>
      <w:proofErr w:type="spellEnd"/>
      <w:r w:rsidRPr="00641980">
        <w:t xml:space="preserve"> </w:t>
      </w:r>
      <w:proofErr w:type="spellStart"/>
      <w:r w:rsidRPr="00641980">
        <w:t>InDesign</w:t>
      </w:r>
      <w:proofErr w:type="spellEnd"/>
      <w:r w:rsidRPr="00641980">
        <w:t xml:space="preserve"> CS3 используются стандартные команды, инструменты, палитры и клавиатурные сочетания, знакомые пользователям продуктов </w:t>
      </w:r>
      <w:proofErr w:type="spellStart"/>
      <w:r w:rsidRPr="00641980">
        <w:t>Adobe</w:t>
      </w:r>
      <w:proofErr w:type="spellEnd"/>
      <w:r w:rsidRPr="00641980">
        <w:t xml:space="preserve"> </w:t>
      </w:r>
      <w:proofErr w:type="spellStart"/>
      <w:r w:rsidRPr="00641980">
        <w:t>Photoshop</w:t>
      </w:r>
      <w:proofErr w:type="spellEnd"/>
      <w:r w:rsidRPr="00641980">
        <w:t xml:space="preserve"> и </w:t>
      </w:r>
      <w:proofErr w:type="spellStart"/>
      <w:r w:rsidRPr="00641980">
        <w:t>Adobe</w:t>
      </w:r>
      <w:proofErr w:type="spellEnd"/>
      <w:r w:rsidRPr="00641980">
        <w:t xml:space="preserve"> </w:t>
      </w:r>
      <w:proofErr w:type="spellStart"/>
      <w:r w:rsidRPr="00641980">
        <w:t>Illustrator</w:t>
      </w:r>
      <w:proofErr w:type="spellEnd"/>
      <w:r w:rsidRPr="00641980">
        <w:t xml:space="preserve">, что гарантирует максимально продуктивную работу. Возможность импорта файлов из приложений </w:t>
      </w:r>
      <w:proofErr w:type="spellStart"/>
      <w:r w:rsidRPr="00641980">
        <w:t>Photoshop</w:t>
      </w:r>
      <w:proofErr w:type="spellEnd"/>
      <w:r w:rsidRPr="00641980">
        <w:t xml:space="preserve"> и </w:t>
      </w:r>
      <w:proofErr w:type="spellStart"/>
      <w:r w:rsidRPr="00641980">
        <w:t>Illustrator</w:t>
      </w:r>
      <w:proofErr w:type="spellEnd"/>
      <w:r w:rsidRPr="00641980">
        <w:t xml:space="preserve"> также позволяет выпускать высококачественную продукцию в кратчайшие сроки. Все предлагаемые инструменты интуитивно понятны, благодаря чему пользователи продукта </w:t>
      </w:r>
      <w:r w:rsidRPr="00342B01">
        <w:t>смогут быстро воплотить свои самые смелые творческие замыслы.</w:t>
      </w:r>
    </w:p>
    <w:p w:rsidR="00342B01" w:rsidRPr="00342B01" w:rsidRDefault="00342B01" w:rsidP="00342B01">
      <w:pPr>
        <w:pStyle w:val="a3"/>
        <w:spacing w:before="0" w:beforeAutospacing="0" w:after="0" w:afterAutospacing="0"/>
        <w:rPr>
          <w:sz w:val="28"/>
          <w:szCs w:val="28"/>
        </w:rPr>
      </w:pPr>
      <w:r w:rsidRPr="00342B01">
        <w:rPr>
          <w:sz w:val="28"/>
          <w:szCs w:val="28"/>
        </w:rPr>
        <w:t xml:space="preserve">MS </w:t>
      </w:r>
      <w:proofErr w:type="spellStart"/>
      <w:r w:rsidRPr="00342B01">
        <w:rPr>
          <w:sz w:val="28"/>
          <w:szCs w:val="28"/>
        </w:rPr>
        <w:t>Publisher</w:t>
      </w:r>
      <w:proofErr w:type="spellEnd"/>
      <w:r w:rsidRPr="00342B01">
        <w:rPr>
          <w:sz w:val="28"/>
          <w:szCs w:val="28"/>
        </w:rPr>
        <w:t xml:space="preserve">. Она позволяет любому непрофессионалу создать вполне приемлемые для офиса макеты самых необходимых видов продукции. Для изготовления каждого из них – визиток, конвертов, прайс-листов, бланков, буклетов и многого другого – подготовлены десятки макетов, из которых можно выбрать </w:t>
      </w:r>
      <w:proofErr w:type="gramStart"/>
      <w:r w:rsidRPr="00342B01">
        <w:rPr>
          <w:sz w:val="28"/>
          <w:szCs w:val="28"/>
        </w:rPr>
        <w:t>подходящий</w:t>
      </w:r>
      <w:proofErr w:type="gramEnd"/>
      <w:r w:rsidRPr="00342B01">
        <w:rPr>
          <w:sz w:val="28"/>
          <w:szCs w:val="28"/>
        </w:rPr>
        <w:t xml:space="preserve"> и, заполнив информацией, отправить на печать.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342B01">
        <w:t>Основная операция издательских систем — верстка (размещение текста по страницам документа, вставка рисунков, оформление текста различными шрифтами и т.д.). Редактирование текста в издательских системах менее удобно, чем в текстовых редакторах. Поэтому бывает, что документы готовят в два этапа: сначала набирают текст в текстовом</w:t>
      </w:r>
      <w:r w:rsidRPr="00641980">
        <w:t xml:space="preserve"> процессоре, а затем считывают его издательской системой и осуществляют окончательную подготовку документа.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t>Основные функции издательских систем: использование сотен видов шрифтов (начертаний и размеров символов текста), которые отображаются на экране так же, как при печати; изменение и корректировка рисунков и диаграмм; формирование таблиц; выравнивания; работа с формулами и др.</w:t>
      </w:r>
    </w:p>
    <w:p w:rsidR="00641980" w:rsidRPr="00641980" w:rsidRDefault="00641980" w:rsidP="00342B01">
      <w:pPr>
        <w:rPr>
          <w:rFonts w:ascii="Lucida Sans Unicode" w:hAnsi="Lucida Sans Unicode" w:cs="Lucida Sans Unicode"/>
        </w:rPr>
      </w:pPr>
      <w:r w:rsidRPr="00641980">
        <w:lastRenderedPageBreak/>
        <w:t xml:space="preserve">Большинству пользователей для выполнения издательских работ может быть вполне достаточно возможностей текстового процессора, в котором есть элементы </w:t>
      </w:r>
      <w:proofErr w:type="spellStart"/>
      <w:r w:rsidRPr="00641980">
        <w:t>цветовыделения</w:t>
      </w:r>
      <w:proofErr w:type="spellEnd"/>
      <w:r w:rsidRPr="00641980">
        <w:t xml:space="preserve"> и средства графических редакторов.</w:t>
      </w:r>
    </w:p>
    <w:p w:rsidR="00871DDD" w:rsidRPr="00B1751A" w:rsidRDefault="00871DDD" w:rsidP="00342B01"/>
    <w:sectPr w:rsidR="00871DDD" w:rsidRPr="00B1751A" w:rsidSect="0087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A6C"/>
    <w:multiLevelType w:val="hybridMultilevel"/>
    <w:tmpl w:val="3A5A0770"/>
    <w:lvl w:ilvl="0" w:tplc="93E2DA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D5172F0"/>
    <w:multiLevelType w:val="multilevel"/>
    <w:tmpl w:val="DCB6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1980"/>
    <w:rsid w:val="000063DA"/>
    <w:rsid w:val="00141C86"/>
    <w:rsid w:val="00205387"/>
    <w:rsid w:val="00232115"/>
    <w:rsid w:val="00342B01"/>
    <w:rsid w:val="00641980"/>
    <w:rsid w:val="006A5068"/>
    <w:rsid w:val="00871DDD"/>
    <w:rsid w:val="00947A50"/>
    <w:rsid w:val="00B1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01"/>
    <w:pPr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B0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42B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2B0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42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A3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2020-04-17T07:08:00Z</dcterms:created>
  <dcterms:modified xsi:type="dcterms:W3CDTF">2020-04-17T08:44:00Z</dcterms:modified>
</cp:coreProperties>
</file>