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02" w:rsidRDefault="00516002" w:rsidP="00516002">
      <w:pPr>
        <w:rPr>
          <w:b/>
          <w:bCs/>
        </w:rPr>
      </w:pPr>
      <w:r>
        <w:rPr>
          <w:b/>
          <w:bCs/>
        </w:rPr>
        <w:t xml:space="preserve">Дистанционное обучение </w:t>
      </w:r>
      <w:proofErr w:type="spellStart"/>
      <w:r>
        <w:rPr>
          <w:b/>
          <w:bCs/>
        </w:rPr>
        <w:t>гр</w:t>
      </w:r>
      <w:proofErr w:type="spellEnd"/>
      <w:r>
        <w:rPr>
          <w:b/>
          <w:bCs/>
        </w:rPr>
        <w:t xml:space="preserve"> М-18   21.04.2020</w:t>
      </w:r>
    </w:p>
    <w:p w:rsidR="00516002" w:rsidRDefault="00516002" w:rsidP="00516002">
      <w:pPr>
        <w:rPr>
          <w:b/>
          <w:bCs/>
        </w:rPr>
      </w:pPr>
      <w:r>
        <w:rPr>
          <w:b/>
          <w:bCs/>
        </w:rPr>
        <w:t>Ситников В.М. БЖ (безопасность жизнедеятельности)</w:t>
      </w:r>
    </w:p>
    <w:p w:rsidR="00516002" w:rsidRDefault="00516002" w:rsidP="00516002">
      <w:pPr>
        <w:rPr>
          <w:b/>
          <w:bCs/>
        </w:rPr>
      </w:pPr>
      <w:r>
        <w:rPr>
          <w:b/>
          <w:bCs/>
        </w:rPr>
        <w:t>Тема № 6</w:t>
      </w:r>
    </w:p>
    <w:p w:rsidR="00516002" w:rsidRDefault="00516002" w:rsidP="00516002">
      <w:pPr>
        <w:rPr>
          <w:b/>
          <w:bCs/>
        </w:rPr>
      </w:pPr>
      <w:r>
        <w:rPr>
          <w:b/>
          <w:bCs/>
        </w:rPr>
        <w:t>Основы техники безопасности на производстве</w:t>
      </w:r>
    </w:p>
    <w:p w:rsidR="00516002" w:rsidRDefault="00516002" w:rsidP="00516002">
      <w:pPr>
        <w:rPr>
          <w:b/>
          <w:bCs/>
        </w:rPr>
      </w:pPr>
    </w:p>
    <w:p w:rsidR="00516002" w:rsidRDefault="00516002" w:rsidP="00516002">
      <w:pPr>
        <w:rPr>
          <w:b/>
        </w:rPr>
      </w:pPr>
      <w:r>
        <w:rPr>
          <w:b/>
        </w:rPr>
        <w:t xml:space="preserve">Занятие 7 </w:t>
      </w:r>
      <w:r w:rsidRPr="00627BB6">
        <w:rPr>
          <w:b/>
        </w:rPr>
        <w:t>Устойчивость функционирования народного хозяйства в ЧС</w:t>
      </w:r>
      <w:r w:rsidRPr="00F06DCB">
        <w:t>.</w:t>
      </w:r>
      <w:r>
        <w:t xml:space="preserve"> (ПУФЭ)</w:t>
      </w:r>
    </w:p>
    <w:p w:rsidR="00516002" w:rsidRPr="00963317" w:rsidRDefault="00516002" w:rsidP="0051600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А) </w:t>
      </w:r>
      <w:r w:rsidRPr="00963317">
        <w:rPr>
          <w:b/>
        </w:rPr>
        <w:t>Устойчивость функционирования территории в ЧС</w:t>
      </w:r>
    </w:p>
    <w:p w:rsidR="00516002" w:rsidRPr="00963317" w:rsidRDefault="00516002" w:rsidP="00516002">
      <w:pPr>
        <w:pStyle w:val="a4"/>
        <w:rPr>
          <w:i/>
          <w:color w:val="555555"/>
        </w:rPr>
      </w:pPr>
      <w:r w:rsidRPr="00963317">
        <w:rPr>
          <w:i/>
          <w:color w:val="555555"/>
        </w:rPr>
        <w:t>Под устойчивостью функционирования народного хозяйства в чрезвычайных ситуациях понимают способность территориальных и отраслевых звеньев народного хозяйства удовлетворять основные важные интересы населения и общества при уровне, обеспечивающем их защиту от опасностей, вызываемых источниками ЧС природного и антропогенного характера.</w:t>
      </w:r>
    </w:p>
    <w:p w:rsidR="00516002" w:rsidRPr="00963317" w:rsidRDefault="00516002" w:rsidP="00516002">
      <w:pPr>
        <w:pStyle w:val="a4"/>
        <w:rPr>
          <w:i/>
          <w:color w:val="555555"/>
        </w:rPr>
      </w:pPr>
      <w:proofErr w:type="gramStart"/>
      <w:r w:rsidRPr="00963317">
        <w:rPr>
          <w:i/>
          <w:color w:val="555555"/>
        </w:rPr>
        <w:t>Устойчивость функционирования территории в чрезвычайных ситуациях (Устойчивость территории в ЧС) - это способность территориальных народно-хозяйственных структур нормально функционировать в условиях риска возникновения чрезвычайных ситуаций, противостоять воздействию поражающих факторов, предотвращать или ограничивать угрозу жизни и здоровью населения и вероятный ущерб объектам народного хозяйства, а также обеспечивать ликвидацию чрезвычайных ситуаций в минимально короткий срок на соответствующей территории.</w:t>
      </w:r>
      <w:proofErr w:type="gramEnd"/>
    </w:p>
    <w:p w:rsidR="00516002" w:rsidRDefault="00516002" w:rsidP="00516002">
      <w:pPr>
        <w:pStyle w:val="a4"/>
        <w:rPr>
          <w:i/>
          <w:color w:val="555555"/>
        </w:rPr>
      </w:pPr>
      <w:proofErr w:type="gramStart"/>
      <w:r w:rsidRPr="00963317">
        <w:rPr>
          <w:i/>
          <w:color w:val="555555"/>
        </w:rPr>
        <w:t>Под устойчивостью работы объекта народного хозяйства (экономики) в чрезвычайных ситуациях (Устойчивостью объекта в ЧС) понимается способность предприятия, учреждения и (или) другой народнохозяйственной структуры предупреждать возникновение производственных аварий и катастроф, противостоять воздействию поражающих факторов с целью предотвращения или ограничения угрозы жизни и здоровью персонала и проживающего вблизи населения и материального ущерба, а также обеспечивать восстановление нарушенного производства в минимально короткий срок</w:t>
      </w:r>
      <w:proofErr w:type="gramEnd"/>
    </w:p>
    <w:p w:rsidR="00516002" w:rsidRPr="00963317" w:rsidRDefault="00516002" w:rsidP="00516002">
      <w:pPr>
        <w:pStyle w:val="a4"/>
        <w:rPr>
          <w:i/>
          <w:color w:val="555555"/>
        </w:rPr>
      </w:pPr>
      <w:r w:rsidRPr="00963317">
        <w:rPr>
          <w:i/>
          <w:color w:val="555555"/>
        </w:rPr>
        <w:t>Применительно к решению задачи не только для военного, но и мирного времени с учетом возможных производственных аварий, катастроф и стихийных бедствий основными направлениями повышения устойчивости функционирования народного хозяйства и его территориальных</w:t>
      </w:r>
      <w:r w:rsidRPr="00963317">
        <w:rPr>
          <w:rStyle w:val="apple-converted-space"/>
          <w:b/>
          <w:bCs/>
          <w:i/>
          <w:color w:val="555555"/>
        </w:rPr>
        <w:t> </w:t>
      </w:r>
      <w:r w:rsidRPr="00963317">
        <w:rPr>
          <w:rStyle w:val="a5"/>
          <w:i/>
          <w:color w:val="555555"/>
        </w:rPr>
        <w:t>звеньев является:</w:t>
      </w:r>
    </w:p>
    <w:p w:rsidR="00516002" w:rsidRPr="00963317" w:rsidRDefault="00516002" w:rsidP="00516002">
      <w:pPr>
        <w:pStyle w:val="a4"/>
        <w:rPr>
          <w:i/>
          <w:color w:val="555555"/>
        </w:rPr>
      </w:pPr>
      <w:r w:rsidRPr="00963317">
        <w:rPr>
          <w:i/>
          <w:color w:val="555555"/>
        </w:rPr>
        <w:t>1. Обеспечение защиты населения и его жизнедеятельности в чрезвычайных ситуациях.</w:t>
      </w:r>
    </w:p>
    <w:p w:rsidR="00516002" w:rsidRPr="00963317" w:rsidRDefault="00516002" w:rsidP="00516002">
      <w:pPr>
        <w:pStyle w:val="a4"/>
        <w:rPr>
          <w:i/>
          <w:color w:val="555555"/>
        </w:rPr>
      </w:pPr>
      <w:r w:rsidRPr="00963317">
        <w:rPr>
          <w:i/>
          <w:color w:val="555555"/>
        </w:rPr>
        <w:t>2. Рациональное размещение производительных сил на территории соответствующей республики, края, области, города, района.</w:t>
      </w:r>
    </w:p>
    <w:p w:rsidR="00516002" w:rsidRPr="00963317" w:rsidRDefault="00516002" w:rsidP="00516002">
      <w:pPr>
        <w:pStyle w:val="a4"/>
        <w:rPr>
          <w:i/>
          <w:color w:val="555555"/>
        </w:rPr>
      </w:pPr>
      <w:r w:rsidRPr="00963317">
        <w:rPr>
          <w:i/>
          <w:color w:val="555555"/>
        </w:rPr>
        <w:t>3. Подготовка к работе в чрезвычайных ситуациях отраслей народного хозяйства.</w:t>
      </w:r>
    </w:p>
    <w:p w:rsidR="00516002" w:rsidRPr="00963317" w:rsidRDefault="00516002" w:rsidP="00516002">
      <w:pPr>
        <w:pStyle w:val="a4"/>
        <w:rPr>
          <w:i/>
          <w:color w:val="555555"/>
        </w:rPr>
      </w:pPr>
      <w:r w:rsidRPr="00963317">
        <w:rPr>
          <w:i/>
          <w:color w:val="555555"/>
        </w:rPr>
        <w:t>4. Подготовка к выполнению работ по восстановлению народного хозяйства в чрезвычайных ситуациях.</w:t>
      </w:r>
    </w:p>
    <w:p w:rsidR="00516002" w:rsidRPr="00963317" w:rsidRDefault="00516002" w:rsidP="00516002">
      <w:pPr>
        <w:pStyle w:val="a4"/>
        <w:rPr>
          <w:i/>
          <w:color w:val="555555"/>
        </w:rPr>
      </w:pPr>
      <w:r w:rsidRPr="00963317">
        <w:rPr>
          <w:i/>
          <w:color w:val="555555"/>
        </w:rPr>
        <w:t>5. Подготовка системы управления народным хозяйством для решения задач в чрезвычайных ситуациях.</w:t>
      </w:r>
    </w:p>
    <w:p w:rsidR="00516002" w:rsidRPr="00963317" w:rsidRDefault="00516002" w:rsidP="00516002">
      <w:pPr>
        <w:pStyle w:val="a4"/>
        <w:rPr>
          <w:i/>
          <w:color w:val="555555"/>
        </w:rPr>
      </w:pPr>
      <w:r w:rsidRPr="00963317">
        <w:rPr>
          <w:rStyle w:val="a5"/>
          <w:i/>
          <w:color w:val="555555"/>
        </w:rPr>
        <w:t>К основным факторам, влияющим на устойчивость функционирования объектов, относят:</w:t>
      </w:r>
    </w:p>
    <w:p w:rsidR="00516002" w:rsidRPr="00963317" w:rsidRDefault="00516002" w:rsidP="00516002">
      <w:pPr>
        <w:pStyle w:val="a4"/>
        <w:rPr>
          <w:i/>
          <w:color w:val="555555"/>
        </w:rPr>
      </w:pPr>
      <w:r w:rsidRPr="00963317">
        <w:rPr>
          <w:i/>
          <w:color w:val="555555"/>
        </w:rPr>
        <w:lastRenderedPageBreak/>
        <w:t>- район расположения объекта, включая климат, сейсмическую обстановку, рельеф местности, наличие ХОО и РОО, источников возможных пожаров и затоплений и т.п.;</w:t>
      </w:r>
    </w:p>
    <w:p w:rsidR="00516002" w:rsidRPr="00963317" w:rsidRDefault="00516002" w:rsidP="00516002">
      <w:pPr>
        <w:pStyle w:val="a4"/>
        <w:rPr>
          <w:i/>
          <w:color w:val="555555"/>
        </w:rPr>
      </w:pPr>
      <w:r w:rsidRPr="00963317">
        <w:rPr>
          <w:i/>
          <w:color w:val="555555"/>
        </w:rPr>
        <w:t>- внутренняя планировка и застройка территории объекта, в том числе плотность застройки, унификация строительных элементов, насыщенность застройки сложными сооружениями, коммуникациями и другими элементами инфраструктуры, характеристики зданий и сооружений, наличие убежищ;</w:t>
      </w:r>
    </w:p>
    <w:p w:rsidR="00516002" w:rsidRPr="00963317" w:rsidRDefault="00516002" w:rsidP="00516002">
      <w:pPr>
        <w:pStyle w:val="a4"/>
        <w:rPr>
          <w:i/>
          <w:color w:val="555555"/>
        </w:rPr>
      </w:pPr>
      <w:r w:rsidRPr="00963317">
        <w:rPr>
          <w:i/>
          <w:color w:val="555555"/>
        </w:rPr>
        <w:t>- системы управления, включая пункты управления, узлы связи, системы оповещения;</w:t>
      </w:r>
    </w:p>
    <w:p w:rsidR="00516002" w:rsidRPr="00963317" w:rsidRDefault="00516002" w:rsidP="00516002">
      <w:pPr>
        <w:pStyle w:val="a4"/>
        <w:rPr>
          <w:i/>
          <w:color w:val="555555"/>
        </w:rPr>
      </w:pPr>
      <w:r w:rsidRPr="00963317">
        <w:rPr>
          <w:i/>
          <w:color w:val="555555"/>
        </w:rPr>
        <w:t>- характеристики технологического процесса, в том числе возможность перехода на работу в военное время, включая выпуск оборонной продукции;</w:t>
      </w:r>
    </w:p>
    <w:p w:rsidR="00516002" w:rsidRPr="00963317" w:rsidRDefault="00516002" w:rsidP="00516002">
      <w:pPr>
        <w:pStyle w:val="a4"/>
        <w:rPr>
          <w:i/>
          <w:color w:val="555555"/>
        </w:rPr>
      </w:pPr>
      <w:r w:rsidRPr="00963317">
        <w:rPr>
          <w:i/>
          <w:color w:val="555555"/>
        </w:rPr>
        <w:t>- производственные и другие внешние связи объекта;</w:t>
      </w:r>
    </w:p>
    <w:p w:rsidR="00516002" w:rsidRPr="00F06DCB" w:rsidRDefault="00516002" w:rsidP="00516002">
      <w:pPr>
        <w:pStyle w:val="a4"/>
      </w:pPr>
      <w:r w:rsidRPr="00963317">
        <w:rPr>
          <w:i/>
          <w:color w:val="555555"/>
        </w:rPr>
        <w:t xml:space="preserve">- способность и подготовленность объекта к восстановлению производства, включая </w:t>
      </w:r>
      <w:proofErr w:type="spellStart"/>
      <w:r w:rsidRPr="00963317">
        <w:rPr>
          <w:i/>
          <w:color w:val="555555"/>
        </w:rPr>
        <w:t>обученность</w:t>
      </w:r>
      <w:proofErr w:type="spellEnd"/>
      <w:r w:rsidRPr="00963317">
        <w:rPr>
          <w:i/>
          <w:color w:val="555555"/>
        </w:rPr>
        <w:t xml:space="preserve"> и квалификацию персонала; наличие резервов и запасов; строительных и ремонтных мощностей, принадлежащих или придан</w:t>
      </w:r>
      <w:r>
        <w:rPr>
          <w:i/>
          <w:color w:val="555555"/>
        </w:rPr>
        <w:t>н</w:t>
      </w:r>
      <w:r w:rsidRPr="00963317">
        <w:rPr>
          <w:i/>
          <w:color w:val="555555"/>
        </w:rPr>
        <w:t>ых объекту.</w:t>
      </w:r>
    </w:p>
    <w:p w:rsidR="00516002" w:rsidRDefault="00516002" w:rsidP="0051600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Б)  </w:t>
      </w:r>
      <w:r w:rsidRPr="00963317">
        <w:rPr>
          <w:b/>
        </w:rPr>
        <w:t>Подготовка территории к функционированию  в условиях ЧС</w:t>
      </w:r>
    </w:p>
    <w:p w:rsidR="00516002" w:rsidRPr="00963317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000000"/>
        </w:rPr>
      </w:pPr>
      <w:r w:rsidRPr="00801ED3">
        <w:rPr>
          <w:rFonts w:eastAsia="Times New Roman"/>
          <w:b/>
          <w:bCs/>
          <w:i/>
          <w:color w:val="000000"/>
        </w:rPr>
        <w:t>Подготовка объекта экономики к устойчивому функционированию в условиях чрезвычайных ситуаций</w:t>
      </w:r>
      <w:r w:rsidRPr="00801ED3">
        <w:rPr>
          <w:rFonts w:eastAsia="Times New Roman"/>
          <w:i/>
          <w:color w:val="000000"/>
        </w:rPr>
        <w:t> </w:t>
      </w:r>
      <w:r w:rsidRPr="00963317">
        <w:rPr>
          <w:rFonts w:eastAsia="Times New Roman"/>
          <w:i/>
          <w:color w:val="000000"/>
        </w:rPr>
        <w:t>заключается в проведении комплекса мероприятий организационно-технического, технологического, производственного, экономического, научного, учебного и иного характера, направленных на предотвращение чрезвычайных ситуаций, снижение ущерба от них, максимально возможное сохранение уровня выполнения производственных или иных целевых функций объекта.</w:t>
      </w:r>
    </w:p>
    <w:p w:rsidR="00516002" w:rsidRPr="00801ED3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242424"/>
        </w:rPr>
      </w:pPr>
      <w:r w:rsidRPr="00963317">
        <w:rPr>
          <w:rFonts w:eastAsia="Times New Roman"/>
          <w:i/>
          <w:color w:val="000000"/>
        </w:rPr>
        <w:t>В ходе этой подготовки:</w:t>
      </w:r>
      <w:r w:rsidRPr="00963317">
        <w:rPr>
          <w:rFonts w:eastAsia="Times New Roman"/>
          <w:i/>
          <w:color w:val="242424"/>
        </w:rPr>
        <w:t>- осуществляются организационно-экономические меры, содействующие повышению устойчивости функционирования объектов экономики;</w:t>
      </w:r>
    </w:p>
    <w:p w:rsidR="00516002" w:rsidRPr="00801ED3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242424"/>
        </w:rPr>
      </w:pPr>
      <w:r w:rsidRPr="00963317">
        <w:rPr>
          <w:rFonts w:eastAsia="Times New Roman"/>
          <w:i/>
          <w:color w:val="242424"/>
        </w:rPr>
        <w:t>- готовятся варианты возможного изменения и совершенствования кооперационных и производственных связей объектов и отраслей, в том числе систем жизнеобеспечения, способствующих устойчивому их функционированию в условиях чрезвычайных ситуаций, проводятся другие организационно-экономические мероприятия по повышению устойчивости;</w:t>
      </w:r>
    </w:p>
    <w:p w:rsidR="00516002" w:rsidRPr="00801ED3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242424"/>
        </w:rPr>
      </w:pPr>
      <w:r w:rsidRPr="00963317">
        <w:rPr>
          <w:rFonts w:eastAsia="Times New Roman"/>
          <w:i/>
          <w:color w:val="242424"/>
        </w:rPr>
        <w:t>- ведется разработка и внедрение безопасных технологий ускоренной безаварийной остановки цехов, технологических линий и оборудования производств с непрерывным технологическим циклом, перевода их на безопасный режим функционирования в условиях чрезвычайных ситуаций;</w:t>
      </w:r>
    </w:p>
    <w:p w:rsidR="00516002" w:rsidRPr="00801ED3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242424"/>
        </w:rPr>
      </w:pPr>
    </w:p>
    <w:p w:rsidR="00516002" w:rsidRPr="00801ED3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242424"/>
        </w:rPr>
      </w:pPr>
      <w:r w:rsidRPr="00963317">
        <w:rPr>
          <w:rFonts w:eastAsia="Times New Roman"/>
          <w:i/>
          <w:color w:val="242424"/>
        </w:rPr>
        <w:t>- разрабатываются и реализуются специальные инженерно-технические решения, обеспечивающие повышение физической и технологической стойкости производственных фондов, осуществляются организационные и инженерно-технические мероприятия по защите этих фондов и персонала от поражающих воздействий;</w:t>
      </w:r>
    </w:p>
    <w:p w:rsidR="00516002" w:rsidRPr="00801ED3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242424"/>
        </w:rPr>
      </w:pPr>
      <w:r w:rsidRPr="00963317">
        <w:rPr>
          <w:rFonts w:eastAsia="Times New Roman"/>
          <w:i/>
          <w:color w:val="242424"/>
        </w:rPr>
        <w:t>- создаются и постоянно эксплуатируются локальные системы оповещения потенциально опасных объектов;</w:t>
      </w:r>
    </w:p>
    <w:p w:rsidR="00516002" w:rsidRPr="00801ED3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242424"/>
        </w:rPr>
      </w:pPr>
      <w:r w:rsidRPr="00963317">
        <w:rPr>
          <w:rFonts w:eastAsia="Times New Roman"/>
          <w:i/>
          <w:color w:val="242424"/>
        </w:rPr>
        <w:lastRenderedPageBreak/>
        <w:t>- организуется взаимодействие между объектами по осуществлению возможного (при необходимости) маневра ресурсами между ними;</w:t>
      </w:r>
    </w:p>
    <w:p w:rsidR="00516002" w:rsidRPr="00801ED3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242424"/>
        </w:rPr>
      </w:pPr>
      <w:r w:rsidRPr="00963317">
        <w:rPr>
          <w:rFonts w:eastAsia="Times New Roman"/>
          <w:i/>
          <w:color w:val="242424"/>
        </w:rPr>
        <w:t>- создается страховой фонд конструкторской, технологической, эксплуатационной документации;</w:t>
      </w:r>
    </w:p>
    <w:p w:rsidR="00516002" w:rsidRPr="00801ED3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242424"/>
        </w:rPr>
      </w:pPr>
      <w:r w:rsidRPr="00963317">
        <w:rPr>
          <w:rFonts w:eastAsia="Times New Roman"/>
          <w:i/>
          <w:color w:val="242424"/>
        </w:rPr>
        <w:t>- накапливаются и поддерживаются в готовности к использованию резервные источники питания;</w:t>
      </w:r>
    </w:p>
    <w:p w:rsidR="00516002" w:rsidRPr="00801ED3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242424"/>
        </w:rPr>
      </w:pPr>
      <w:r w:rsidRPr="00963317">
        <w:rPr>
          <w:rFonts w:eastAsia="Times New Roman"/>
          <w:i/>
          <w:color w:val="242424"/>
        </w:rPr>
        <w:t>- создаются запасы энергоносителей, сырья, строительных материалов, других материальных средств, необходимых для поддержания функционирования объектов в условиях прерванного материально-технического снабжения, принимаются другие меры совершенствования материально-технического обеспечения;</w:t>
      </w:r>
    </w:p>
    <w:p w:rsidR="00516002" w:rsidRPr="00801ED3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242424"/>
        </w:rPr>
      </w:pPr>
      <w:r w:rsidRPr="00963317">
        <w:rPr>
          <w:rFonts w:eastAsia="Times New Roman"/>
          <w:i/>
          <w:color w:val="242424"/>
        </w:rPr>
        <w:t>- производится подготовка к возможной эвакуации особо ценного оборудования и персонала;</w:t>
      </w:r>
    </w:p>
    <w:p w:rsidR="00516002" w:rsidRPr="00801ED3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242424"/>
        </w:rPr>
      </w:pPr>
      <w:r w:rsidRPr="00963317">
        <w:rPr>
          <w:rFonts w:eastAsia="Times New Roman"/>
          <w:i/>
          <w:color w:val="242424"/>
        </w:rPr>
        <w:t>- осуществляется подготовка к ведению инженерной, радиационной, химической, противопожарной, медицинской защиты персонала и объекта;</w:t>
      </w:r>
    </w:p>
    <w:p w:rsidR="00516002" w:rsidRPr="00801ED3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242424"/>
        </w:rPr>
      </w:pPr>
      <w:r w:rsidRPr="00963317">
        <w:rPr>
          <w:rFonts w:eastAsia="Times New Roman"/>
          <w:i/>
          <w:color w:val="242424"/>
        </w:rPr>
        <w:t>- ведется подготовка к проведению аварийно-спасательных и других неотложных работ, мероприятий жизнеобеспечения населения в условиях чрезвычайных ситуаций;</w:t>
      </w:r>
    </w:p>
    <w:p w:rsidR="00516002" w:rsidRPr="00963317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242424"/>
        </w:rPr>
      </w:pPr>
      <w:r w:rsidRPr="00963317">
        <w:rPr>
          <w:rFonts w:eastAsia="Times New Roman"/>
          <w:i/>
          <w:color w:val="242424"/>
        </w:rPr>
        <w:t>- осуществляется подготовка к возможному восстановлению нарушенного функционирования объектов экономики и систем жизнеобеспечения.</w:t>
      </w:r>
    </w:p>
    <w:p w:rsidR="00516002" w:rsidRPr="00963317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000000"/>
        </w:rPr>
      </w:pPr>
      <w:r w:rsidRPr="00963317">
        <w:rPr>
          <w:rFonts w:eastAsia="Times New Roman"/>
          <w:i/>
          <w:color w:val="000000"/>
        </w:rPr>
        <w:t xml:space="preserve">В деле </w:t>
      </w:r>
      <w:proofErr w:type="gramStart"/>
      <w:r w:rsidRPr="00963317">
        <w:rPr>
          <w:rFonts w:eastAsia="Times New Roman"/>
          <w:i/>
          <w:color w:val="000000"/>
        </w:rPr>
        <w:t>повышения устойчивости функционирования объектов экономики</w:t>
      </w:r>
      <w:proofErr w:type="gramEnd"/>
      <w:r w:rsidRPr="00963317">
        <w:rPr>
          <w:rFonts w:eastAsia="Times New Roman"/>
          <w:i/>
          <w:color w:val="000000"/>
        </w:rPr>
        <w:t xml:space="preserve"> важную роль играют общегосударственные, ведомственные, территориальные, корпоративные меры организационно-экономического характера.</w:t>
      </w:r>
    </w:p>
    <w:p w:rsidR="00516002" w:rsidRPr="00963317" w:rsidRDefault="00516002" w:rsidP="00516002">
      <w:pPr>
        <w:shd w:val="clear" w:color="auto" w:fill="CCCCCC"/>
        <w:spacing w:before="100" w:beforeAutospacing="1" w:after="100" w:afterAutospacing="1"/>
        <w:ind w:firstLine="288"/>
        <w:jc w:val="both"/>
        <w:rPr>
          <w:rFonts w:eastAsia="Times New Roman"/>
          <w:i/>
          <w:color w:val="000000"/>
        </w:rPr>
      </w:pPr>
      <w:r w:rsidRPr="00963317">
        <w:rPr>
          <w:rFonts w:eastAsia="Times New Roman"/>
          <w:i/>
          <w:color w:val="000000"/>
        </w:rPr>
        <w:t xml:space="preserve">Организационные меры предусматривают планирование действий (мероприятий) по повышению устойчивости функционирования, управление этими действиями, </w:t>
      </w:r>
      <w:proofErr w:type="gramStart"/>
      <w:r w:rsidRPr="00963317">
        <w:rPr>
          <w:rFonts w:eastAsia="Times New Roman"/>
          <w:i/>
          <w:color w:val="000000"/>
        </w:rPr>
        <w:t>контроль за</w:t>
      </w:r>
      <w:proofErr w:type="gramEnd"/>
      <w:r w:rsidRPr="00963317">
        <w:rPr>
          <w:rFonts w:eastAsia="Times New Roman"/>
          <w:i/>
          <w:color w:val="000000"/>
        </w:rPr>
        <w:t xml:space="preserve"> их результатами.</w:t>
      </w:r>
    </w:p>
    <w:p w:rsidR="00516002" w:rsidRPr="00A57694" w:rsidRDefault="00516002" w:rsidP="00516002">
      <w:pPr>
        <w:rPr>
          <w:b/>
        </w:rPr>
      </w:pPr>
      <w:r>
        <w:rPr>
          <w:b/>
        </w:rPr>
        <w:t xml:space="preserve">В) </w:t>
      </w:r>
      <w:r w:rsidRPr="00A57694">
        <w:rPr>
          <w:b/>
        </w:rPr>
        <w:t>Мероприятия повышения ПУФ</w:t>
      </w:r>
    </w:p>
    <w:p w:rsidR="00516002" w:rsidRDefault="00516002" w:rsidP="00516002">
      <w:pPr>
        <w:rPr>
          <w:i/>
        </w:rPr>
      </w:pPr>
      <w:r>
        <w:rPr>
          <w:i/>
        </w:rPr>
        <w:t xml:space="preserve">       </w:t>
      </w:r>
      <w:r w:rsidRPr="00A57694">
        <w:rPr>
          <w:i/>
        </w:rPr>
        <w:t>ПОВЫШЕНИЕ ЭФФЕКТИВНОСТИ ЗАЩИТЫ ПРОИЗВОДСТВЕННЫХ ФОНДОВ ПРИ ВОЗДЕЙСТВИИ НА НИХ СОВРЕМЕННЫХ СРЕДСТВ ПОРАЖЕНИЯ: рациональная планировка объекта экономики (создание разрывов между зданиями, проездов и в</w:t>
      </w:r>
      <w:proofErr w:type="gramStart"/>
      <w:r w:rsidRPr="00A57694">
        <w:rPr>
          <w:i/>
        </w:rPr>
        <w:t>ы-</w:t>
      </w:r>
      <w:proofErr w:type="gramEnd"/>
      <w:r w:rsidRPr="00A57694">
        <w:rPr>
          <w:i/>
        </w:rPr>
        <w:t xml:space="preserve"> </w:t>
      </w:r>
      <w:proofErr w:type="spellStart"/>
      <w:r w:rsidRPr="00A57694">
        <w:rPr>
          <w:i/>
        </w:rPr>
        <w:t>ездов</w:t>
      </w:r>
      <w:proofErr w:type="spellEnd"/>
      <w:r w:rsidRPr="00A57694">
        <w:rPr>
          <w:i/>
        </w:rPr>
        <w:t xml:space="preserve">, пожарных водоемов и подъездов к ним и др.); внедрение в производственные здания каркасных конструкций с легкими огнестойкими заполнителями, новых видов материалов, в т.ч. огнестойких); повышение надежности </w:t>
      </w:r>
      <w:proofErr w:type="spellStart"/>
      <w:r w:rsidRPr="00A57694">
        <w:rPr>
          <w:i/>
        </w:rPr>
        <w:t>электр</w:t>
      </w:r>
      <w:proofErr w:type="gramStart"/>
      <w:r w:rsidRPr="00A57694">
        <w:rPr>
          <w:i/>
        </w:rPr>
        <w:t>о</w:t>
      </w:r>
      <w:proofErr w:type="spellEnd"/>
      <w:r w:rsidRPr="00A57694">
        <w:rPr>
          <w:i/>
        </w:rPr>
        <w:t>-</w:t>
      </w:r>
      <w:proofErr w:type="gramEnd"/>
      <w:r w:rsidRPr="00A57694">
        <w:rPr>
          <w:i/>
        </w:rPr>
        <w:t xml:space="preserve">, </w:t>
      </w:r>
      <w:proofErr w:type="spellStart"/>
      <w:r w:rsidRPr="00A57694">
        <w:rPr>
          <w:i/>
        </w:rPr>
        <w:t>газо</w:t>
      </w:r>
      <w:proofErr w:type="spellEnd"/>
      <w:r w:rsidRPr="00A57694">
        <w:rPr>
          <w:i/>
        </w:rPr>
        <w:t xml:space="preserve">-, тепло-, </w:t>
      </w:r>
      <w:proofErr w:type="spellStart"/>
      <w:r w:rsidRPr="00A57694">
        <w:rPr>
          <w:i/>
        </w:rPr>
        <w:t>водо</w:t>
      </w:r>
      <w:proofErr w:type="spellEnd"/>
      <w:r w:rsidRPr="00A57694">
        <w:rPr>
          <w:i/>
        </w:rPr>
        <w:t xml:space="preserve">- и </w:t>
      </w:r>
      <w:proofErr w:type="spellStart"/>
      <w:r w:rsidRPr="00A57694">
        <w:rPr>
          <w:i/>
        </w:rPr>
        <w:t>пароснабжения</w:t>
      </w:r>
      <w:proofErr w:type="spellEnd"/>
      <w:r w:rsidRPr="00A57694">
        <w:rPr>
          <w:i/>
        </w:rPr>
        <w:t xml:space="preserve"> (дублирование вводов, коль- </w:t>
      </w:r>
      <w:proofErr w:type="spellStart"/>
      <w:r w:rsidRPr="00A57694">
        <w:rPr>
          <w:i/>
        </w:rPr>
        <w:t>цевание</w:t>
      </w:r>
      <w:proofErr w:type="spellEnd"/>
      <w:r w:rsidRPr="00A57694">
        <w:rPr>
          <w:i/>
        </w:rPr>
        <w:t xml:space="preserve"> и надежная прокладка сетей, питание от двух источников, один из которых подземный, при питании от открытых источников – подготовка двух групп головных сооружений, применение оборот- </w:t>
      </w:r>
      <w:proofErr w:type="spellStart"/>
      <w:r w:rsidRPr="00A57694">
        <w:rPr>
          <w:i/>
        </w:rPr>
        <w:t>ного</w:t>
      </w:r>
      <w:proofErr w:type="spellEnd"/>
      <w:r w:rsidRPr="00A57694">
        <w:rPr>
          <w:i/>
        </w:rPr>
        <w:t xml:space="preserve"> водоснабжения); заглубление емкостей для хранения опасных химических, </w:t>
      </w:r>
      <w:proofErr w:type="spellStart"/>
      <w:r w:rsidRPr="00A57694">
        <w:rPr>
          <w:i/>
        </w:rPr>
        <w:t>пожаро</w:t>
      </w:r>
      <w:proofErr w:type="spellEnd"/>
      <w:r w:rsidRPr="00A57694">
        <w:rPr>
          <w:i/>
        </w:rPr>
        <w:t xml:space="preserve">- и взрывоопасных веществ; защита артезианских скважин и шахтных колодцев от заражения, оборудование их для набора воды в подвижную тару; подготовка к защите уникального оборудования, аппаратуры и приборов; внедрение технологических процессов, обеспечивающих снижение опасности возникновения вторичных очагов поражения (заражения); снижение объемов сильнодействующих ядовитых веществ, АХОВ, взрывчатых веществ, горючих и легковоспламеняющихся жидкостей. </w:t>
      </w:r>
      <w:proofErr w:type="gramStart"/>
      <w:r w:rsidRPr="00A57694">
        <w:rPr>
          <w:i/>
        </w:rPr>
        <w:t xml:space="preserve">Защита емкостей и коммуникаций от разрушения и разлива этих веществ; подготовка к </w:t>
      </w:r>
      <w:r w:rsidRPr="00A57694">
        <w:rPr>
          <w:i/>
        </w:rPr>
        <w:lastRenderedPageBreak/>
        <w:t xml:space="preserve">безаварийной остановке оборудования на предприятиях с непрерывным технологическим процессом; подготовка к проведению световой и других видов маскировки объекта экономики; проведение противопожарных мероприятий (замена </w:t>
      </w:r>
      <w:proofErr w:type="spellStart"/>
      <w:r w:rsidRPr="00A57694">
        <w:rPr>
          <w:i/>
        </w:rPr>
        <w:t>легковозгораемых</w:t>
      </w:r>
      <w:proofErr w:type="spellEnd"/>
      <w:r w:rsidRPr="00A57694">
        <w:rPr>
          <w:i/>
        </w:rPr>
        <w:t xml:space="preserve"> элементов на несгораемые или </w:t>
      </w:r>
      <w:proofErr w:type="spellStart"/>
      <w:r w:rsidRPr="00A57694">
        <w:rPr>
          <w:i/>
        </w:rPr>
        <w:t>трудносгораемые</w:t>
      </w:r>
      <w:proofErr w:type="spellEnd"/>
      <w:r w:rsidRPr="00A57694">
        <w:rPr>
          <w:i/>
        </w:rPr>
        <w:t xml:space="preserve">, вынос за пределы объекта экономики опасных производств и уменьшение запасов легковоспламеняющихся жидкостей, внедрение автоматических систем сигнализации и пожаротушения). </w:t>
      </w:r>
      <w:proofErr w:type="gramEnd"/>
    </w:p>
    <w:p w:rsidR="00516002" w:rsidRDefault="00516002" w:rsidP="00516002">
      <w:pPr>
        <w:rPr>
          <w:i/>
        </w:rPr>
      </w:pPr>
    </w:p>
    <w:p w:rsidR="00516002" w:rsidRPr="001F5866" w:rsidRDefault="00516002" w:rsidP="00516002">
      <w:pPr>
        <w:shd w:val="clear" w:color="auto" w:fill="FFFFFF"/>
        <w:spacing w:line="360" w:lineRule="atLeast"/>
        <w:rPr>
          <w:rFonts w:eastAsia="Times New Roman"/>
          <w:i/>
          <w:color w:val="000000"/>
        </w:rPr>
      </w:pPr>
    </w:p>
    <w:p w:rsidR="00516002" w:rsidRDefault="00516002" w:rsidP="00516002">
      <w:pPr>
        <w:rPr>
          <w:spacing w:val="-4"/>
        </w:rPr>
      </w:pPr>
      <w:r>
        <w:rPr>
          <w:b/>
          <w:i/>
          <w:color w:val="000000"/>
        </w:rPr>
        <w:t>Д</w:t>
      </w:r>
      <w:r w:rsidRPr="00B92437">
        <w:rPr>
          <w:b/>
          <w:i/>
          <w:color w:val="000000"/>
        </w:rPr>
        <w:t>омашнее задание</w:t>
      </w:r>
      <w:r>
        <w:rPr>
          <w:b/>
          <w:i/>
          <w:color w:val="000000"/>
        </w:rPr>
        <w:t xml:space="preserve">: </w:t>
      </w:r>
      <w:r>
        <w:t>Знать и уметь классифицировать несчастные случаи. Разработать алгоритм проведения расследования</w:t>
      </w:r>
    </w:p>
    <w:p w:rsidR="00516002" w:rsidRPr="00FD58E3" w:rsidRDefault="00516002" w:rsidP="00516002">
      <w:pPr>
        <w:ind w:left="426"/>
        <w:rPr>
          <w:spacing w:val="-4"/>
        </w:rPr>
      </w:pPr>
      <w:r>
        <w:rPr>
          <w:spacing w:val="-4"/>
        </w:rPr>
        <w:t xml:space="preserve">Разработать на усмотрение обучающего презентацию или реферат по изучаемой теме, материалы предоставить до 25 апреля на </w:t>
      </w:r>
      <w:proofErr w:type="spellStart"/>
      <w:r>
        <w:rPr>
          <w:spacing w:val="-4"/>
        </w:rPr>
        <w:t>эл</w:t>
      </w:r>
      <w:proofErr w:type="spellEnd"/>
      <w:r>
        <w:rPr>
          <w:spacing w:val="-4"/>
        </w:rPr>
        <w:t>. адрес:</w:t>
      </w:r>
      <w:proofErr w:type="spellStart"/>
      <w:r>
        <w:rPr>
          <w:spacing w:val="-4"/>
          <w:lang w:val="en-US"/>
        </w:rPr>
        <w:t>sitnikovv</w:t>
      </w:r>
      <w:proofErr w:type="spellEnd"/>
      <w:r w:rsidRPr="00FD58E3">
        <w:rPr>
          <w:spacing w:val="-4"/>
        </w:rPr>
        <w:t>56@</w:t>
      </w:r>
      <w:r>
        <w:rPr>
          <w:spacing w:val="-4"/>
          <w:lang w:val="en-US"/>
        </w:rPr>
        <w:t>mail</w:t>
      </w:r>
      <w:r w:rsidRPr="00FD58E3">
        <w:rPr>
          <w:spacing w:val="-4"/>
        </w:rPr>
        <w:t>.</w:t>
      </w:r>
      <w:proofErr w:type="spellStart"/>
      <w:r>
        <w:rPr>
          <w:spacing w:val="-4"/>
          <w:lang w:val="en-US"/>
        </w:rPr>
        <w:t>ru</w:t>
      </w:r>
      <w:proofErr w:type="spellEnd"/>
    </w:p>
    <w:p w:rsidR="00516002" w:rsidRPr="00A57694" w:rsidRDefault="00516002" w:rsidP="00516002">
      <w:pPr>
        <w:rPr>
          <w:b/>
          <w:i/>
        </w:rPr>
      </w:pPr>
    </w:p>
    <w:p w:rsidR="00516002" w:rsidRPr="00A57694" w:rsidRDefault="00516002" w:rsidP="00516002">
      <w:pPr>
        <w:rPr>
          <w:b/>
          <w:i/>
        </w:rPr>
      </w:pPr>
    </w:p>
    <w:p w:rsidR="00516002" w:rsidRDefault="00516002" w:rsidP="0051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-4"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16002" w:rsidRDefault="00516002" w:rsidP="0051600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Основы безопасности жизнедеятельности: электронный учебник для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2015.</w:t>
      </w:r>
    </w:p>
    <w:p w:rsidR="00516002" w:rsidRDefault="00516002" w:rsidP="0051600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учебник для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516002" w:rsidRDefault="00516002" w:rsidP="0051600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электронное учебное издание для обучающихся по профессиям в учреждениях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516002" w:rsidRDefault="00516002" w:rsidP="0051600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электронное приложение к учебнику для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516002" w:rsidRDefault="00516002" w:rsidP="0051600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электронный учебно-методический комплекс для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516002" w:rsidRDefault="00516002" w:rsidP="0051600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Микрюков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 Безопасность жизнедеятельности: учебник для студентов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образования. — М., 2014.</w:t>
      </w:r>
    </w:p>
    <w:p w:rsidR="00516002" w:rsidRDefault="00516002" w:rsidP="00516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</w:t>
      </w:r>
    </w:p>
    <w:p w:rsidR="00516002" w:rsidRDefault="00516002" w:rsidP="00516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Федеральный закон от 8 августа 2001 г. № 134-ФЗ «О защите прав юридических лиц и индивидуальных предпринимателей при проведении государственного контроля (надзора)», приказ Минздрава России от 17 июля 2002 г. № 965 «О порядке проведения мероприятий по контролю при осуществлении государственного санитарно-эпидемиологического надзора» и другие.</w:t>
      </w:r>
    </w:p>
    <w:p w:rsidR="00516002" w:rsidRDefault="00516002" w:rsidP="00516002">
      <w:pPr>
        <w:shd w:val="clear" w:color="auto" w:fill="FFFFFF"/>
        <w:ind w:firstLine="708"/>
        <w:jc w:val="center"/>
        <w:rPr>
          <w:color w:val="000000"/>
        </w:rPr>
      </w:pPr>
      <w:r>
        <w:rPr>
          <w:b/>
          <w:bCs/>
          <w:color w:val="000000"/>
        </w:rPr>
        <w:t>Интернет-ресурсы.</w:t>
      </w:r>
    </w:p>
    <w:p w:rsidR="00516002" w:rsidRDefault="00516002" w:rsidP="0051600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mchs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(сайт МЧС РФ).</w:t>
      </w:r>
    </w:p>
    <w:p w:rsidR="00516002" w:rsidRDefault="00516002" w:rsidP="0051600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mvd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(сайт МВД РФ).</w:t>
      </w:r>
    </w:p>
    <w:p w:rsidR="00516002" w:rsidRDefault="00516002" w:rsidP="0051600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fsb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(сайт ФСБ РФ).</w:t>
      </w:r>
    </w:p>
    <w:p w:rsidR="00516002" w:rsidRDefault="00516002" w:rsidP="0051600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dic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academic.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Академик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Словари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энциклопедии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516002" w:rsidRDefault="00516002" w:rsidP="0051600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booksgid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com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Воок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s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Gid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Электронная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библиотека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).</w:t>
      </w:r>
      <w:proofErr w:type="gramEnd"/>
    </w:p>
    <w:p w:rsidR="00516002" w:rsidRDefault="00516002" w:rsidP="0051600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globalteka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/index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html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Глобалтека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Глобальная библиотека научных ресурсов).</w:t>
      </w:r>
    </w:p>
    <w:p w:rsidR="00516002" w:rsidRDefault="00516002" w:rsidP="0051600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window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516002" w:rsidRDefault="00516002" w:rsidP="0051600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iprbookshop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(Электронно-библиотечная система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IPRbooks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516002" w:rsidRDefault="00516002" w:rsidP="005160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002" w:rsidRDefault="00516002" w:rsidP="00516002"/>
    <w:p w:rsidR="00516002" w:rsidRPr="00B92437" w:rsidRDefault="00516002" w:rsidP="00516002">
      <w:pPr>
        <w:rPr>
          <w:b/>
        </w:rPr>
      </w:pPr>
    </w:p>
    <w:p w:rsidR="00F4618E" w:rsidRDefault="00F4618E"/>
    <w:sectPr w:rsidR="00F4618E" w:rsidSect="00F4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7428"/>
    <w:multiLevelType w:val="hybridMultilevel"/>
    <w:tmpl w:val="C44A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8528EE"/>
    <w:multiLevelType w:val="hybridMultilevel"/>
    <w:tmpl w:val="B706CE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16002"/>
    <w:rsid w:val="00516002"/>
    <w:rsid w:val="00F4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абзац"/>
    <w:rsid w:val="00516002"/>
    <w:pPr>
      <w:spacing w:after="0" w:line="264" w:lineRule="auto"/>
      <w:ind w:firstLine="567"/>
      <w:jc w:val="both"/>
    </w:pPr>
    <w:rPr>
      <w:rFonts w:ascii="HeliosCond" w:eastAsia="Times New Roman" w:hAnsi="HeliosCond" w:cs="HeliosCond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516002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516002"/>
    <w:rPr>
      <w:b/>
      <w:bCs/>
    </w:rPr>
  </w:style>
  <w:style w:type="character" w:customStyle="1" w:styleId="apple-converted-space">
    <w:name w:val="apple-converted-space"/>
    <w:basedOn w:val="a0"/>
    <w:rsid w:val="00516002"/>
  </w:style>
  <w:style w:type="paragraph" w:customStyle="1" w:styleId="1">
    <w:name w:val="Абзац списка1"/>
    <w:basedOn w:val="a"/>
    <w:rsid w:val="0051600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1557</Words>
  <Characters>8881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2020-04-17T09:38:00Z</dcterms:created>
  <dcterms:modified xsi:type="dcterms:W3CDTF">2020-04-17T09:39:00Z</dcterms:modified>
</cp:coreProperties>
</file>