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Default="00F2787A" w:rsidP="006E221B">
      <w:pPr>
        <w:pStyle w:val="a4"/>
        <w:rPr>
          <w:color w:val="000000"/>
        </w:rPr>
      </w:pPr>
      <w:r>
        <w:rPr>
          <w:color w:val="000000"/>
        </w:rPr>
        <w:t>Дата: 20</w:t>
      </w:r>
      <w:r w:rsidR="006E221B">
        <w:rPr>
          <w:color w:val="000000"/>
        </w:rPr>
        <w:t xml:space="preserve"> апреля 2020г</w:t>
      </w:r>
    </w:p>
    <w:p w:rsidR="00F2787A" w:rsidRDefault="00385C4C" w:rsidP="006E221B">
      <w:pPr>
        <w:pStyle w:val="a4"/>
        <w:rPr>
          <w:color w:val="000000"/>
        </w:rPr>
      </w:pPr>
      <w:r>
        <w:rPr>
          <w:color w:val="000000"/>
        </w:rPr>
        <w:t xml:space="preserve">Группа </w:t>
      </w:r>
      <w:r w:rsidR="00F2787A">
        <w:rPr>
          <w:color w:val="000000"/>
        </w:rPr>
        <w:t>Пр-18</w:t>
      </w:r>
    </w:p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 xml:space="preserve">Учебная дисциплина: </w:t>
      </w:r>
      <w:r w:rsidR="00F2787A">
        <w:rPr>
          <w:color w:val="000000"/>
        </w:rPr>
        <w:t>Обществознание</w:t>
      </w:r>
    </w:p>
    <w:p w:rsidR="009355EA" w:rsidRPr="00F2787A" w:rsidRDefault="006E221B" w:rsidP="00F27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5C4C" w:rsidRPr="00385C4C">
        <w:t xml:space="preserve"> </w:t>
      </w:r>
      <w:r w:rsidR="00F2787A" w:rsidRPr="00F2787A">
        <w:rPr>
          <w:rFonts w:ascii="Times New Roman" w:hAnsi="Times New Roman" w:cs="Times New Roman"/>
          <w:sz w:val="24"/>
          <w:szCs w:val="24"/>
        </w:rPr>
        <w:t>Политические партии и движения.</w:t>
      </w:r>
      <w:r w:rsidR="00F2787A">
        <w:rPr>
          <w:rFonts w:ascii="Times New Roman" w:hAnsi="Times New Roman" w:cs="Times New Roman"/>
          <w:sz w:val="24"/>
          <w:szCs w:val="24"/>
        </w:rPr>
        <w:t xml:space="preserve"> </w:t>
      </w:r>
      <w:r w:rsidR="00F2787A" w:rsidRPr="00F2787A">
        <w:rPr>
          <w:rFonts w:ascii="Times New Roman" w:hAnsi="Times New Roman" w:cs="Times New Roman"/>
          <w:sz w:val="24"/>
          <w:szCs w:val="24"/>
        </w:rPr>
        <w:t>Современные идейно-политические системы</w:t>
      </w:r>
      <w:r w:rsidR="00F2787A">
        <w:rPr>
          <w:rFonts w:ascii="Times New Roman" w:hAnsi="Times New Roman" w:cs="Times New Roman"/>
          <w:sz w:val="24"/>
          <w:szCs w:val="24"/>
        </w:rPr>
        <w:t xml:space="preserve">. </w:t>
      </w:r>
      <w:r w:rsidR="00F2787A" w:rsidRPr="00F2787A">
        <w:rPr>
          <w:rFonts w:ascii="Times New Roman" w:hAnsi="Times New Roman" w:cs="Times New Roman"/>
          <w:sz w:val="24"/>
          <w:szCs w:val="24"/>
        </w:rPr>
        <w:t>Роль средств массовой информации в политическ</w:t>
      </w:r>
      <w:r w:rsidR="00F2787A">
        <w:rPr>
          <w:rFonts w:ascii="Times New Roman" w:hAnsi="Times New Roman" w:cs="Times New Roman"/>
          <w:sz w:val="24"/>
          <w:szCs w:val="24"/>
        </w:rPr>
        <w:t>ой</w:t>
      </w:r>
      <w:r w:rsidR="00F2787A" w:rsidRPr="00F2787A">
        <w:rPr>
          <w:rFonts w:ascii="Times New Roman" w:hAnsi="Times New Roman" w:cs="Times New Roman"/>
          <w:sz w:val="24"/>
          <w:szCs w:val="24"/>
        </w:rPr>
        <w:t xml:space="preserve"> жизни общества</w:t>
      </w:r>
    </w:p>
    <w:p w:rsidR="006E221B" w:rsidRPr="00385C4C" w:rsidRDefault="006E221B" w:rsidP="00385C4C">
      <w:pPr>
        <w:rPr>
          <w:rFonts w:ascii="Times New Roman" w:hAnsi="Times New Roman" w:cs="Times New Roman"/>
          <w:bCs/>
        </w:rPr>
      </w:pPr>
      <w:r w:rsidRPr="00385C4C">
        <w:rPr>
          <w:rFonts w:ascii="Times New Roman" w:hAnsi="Times New Roman" w:cs="Times New Roman"/>
          <w:color w:val="000000"/>
        </w:rPr>
        <w:t xml:space="preserve">Форма:  Лекционно-практическое занятие </w:t>
      </w:r>
    </w:p>
    <w:p w:rsidR="00DF43C4" w:rsidRDefault="00DF43C4" w:rsidP="006E221B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: </w:t>
      </w:r>
    </w:p>
    <w:p w:rsidR="00385C4C" w:rsidRDefault="00DF43C4" w:rsidP="00DC1981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3A4614">
        <w:rPr>
          <w:rFonts w:ascii="Times New Roman" w:hAnsi="Times New Roman" w:cs="Times New Roman"/>
          <w:color w:val="000000"/>
        </w:rPr>
        <w:t>1.Составляем</w:t>
      </w:r>
      <w:r w:rsidR="00DC1981">
        <w:rPr>
          <w:rFonts w:ascii="Times New Roman" w:hAnsi="Times New Roman" w:cs="Times New Roman"/>
          <w:color w:val="000000"/>
        </w:rPr>
        <w:t xml:space="preserve"> опорный </w:t>
      </w:r>
      <w:r w:rsidRPr="003A4614">
        <w:rPr>
          <w:rFonts w:ascii="Times New Roman" w:hAnsi="Times New Roman" w:cs="Times New Roman"/>
          <w:color w:val="000000"/>
        </w:rPr>
        <w:t xml:space="preserve"> конспект</w:t>
      </w:r>
      <w:r w:rsidR="008F30BC">
        <w:rPr>
          <w:rFonts w:ascii="Times New Roman" w:hAnsi="Times New Roman" w:cs="Times New Roman"/>
          <w:color w:val="000000"/>
        </w:rPr>
        <w:t xml:space="preserve"> в </w:t>
      </w:r>
      <w:r w:rsidR="00DC1981">
        <w:rPr>
          <w:rFonts w:ascii="Times New Roman" w:hAnsi="Times New Roman" w:cs="Times New Roman"/>
          <w:color w:val="000000"/>
        </w:rPr>
        <w:t>виде схем, таблиц</w:t>
      </w:r>
      <w:r w:rsidR="00DC198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,</w:t>
      </w:r>
      <w:r w:rsidR="00DC1981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="00DC1981" w:rsidRPr="00DC19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т.е.</w:t>
      </w:r>
      <w:r w:rsidR="00DC19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C1981" w:rsidRPr="00DC19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перерабатываем и сжимаем материал</w:t>
      </w:r>
      <w:r w:rsidR="003A4614" w:rsidRPr="00DC198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3A4614" w:rsidRPr="003A4614">
        <w:rPr>
          <w:rFonts w:ascii="Times New Roman" w:hAnsi="Times New Roman" w:cs="Times New Roman"/>
          <w:color w:val="000000"/>
        </w:rPr>
        <w:t>2</w:t>
      </w:r>
      <w:r w:rsidR="007C1EFB" w:rsidRPr="003A4614">
        <w:rPr>
          <w:rFonts w:ascii="Times New Roman" w:hAnsi="Times New Roman" w:cs="Times New Roman"/>
          <w:color w:val="000000"/>
        </w:rPr>
        <w:t xml:space="preserve">. </w:t>
      </w:r>
      <w:r w:rsidR="00607FFC" w:rsidRPr="003A4614">
        <w:rPr>
          <w:rFonts w:ascii="Times New Roman" w:hAnsi="Times New Roman" w:cs="Times New Roman"/>
          <w:color w:val="000000"/>
        </w:rPr>
        <w:t xml:space="preserve">Делаем </w:t>
      </w:r>
      <w:r w:rsidR="008F30BC">
        <w:rPr>
          <w:rFonts w:ascii="Times New Roman" w:hAnsi="Times New Roman" w:cs="Times New Roman"/>
          <w:color w:val="000000"/>
        </w:rPr>
        <w:t>выводы</w:t>
      </w:r>
    </w:p>
    <w:p w:rsidR="008F30BC" w:rsidRDefault="008F30BC" w:rsidP="00DC1981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3.Выполняем задания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 xml:space="preserve">Ученые рассматривают сущность политической партии (от лат. </w:t>
      </w:r>
      <w:proofErr w:type="spellStart"/>
      <w:r w:rsidRPr="00DC1981">
        <w:rPr>
          <w:color w:val="000000"/>
        </w:rPr>
        <w:t>partial</w:t>
      </w:r>
      <w:proofErr w:type="spellEnd"/>
      <w:r w:rsidRPr="00DC1981">
        <w:rPr>
          <w:color w:val="000000"/>
        </w:rPr>
        <w:t xml:space="preserve"> — часть, делю) с позиций разных научных подходов.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Для одних партия выступает как группа, основанная на идеологических связях. Сторонники этого подхода (либе</w:t>
      </w:r>
      <w:r w:rsidRPr="00DC1981">
        <w:rPr>
          <w:color w:val="000000"/>
        </w:rPr>
        <w:softHyphen/>
        <w:t>ральная традиция) делают упор на идеологические принци</w:t>
      </w:r>
      <w:r w:rsidRPr="00DC1981">
        <w:rPr>
          <w:color w:val="000000"/>
        </w:rPr>
        <w:softHyphen/>
        <w:t>пы. Другие трактуют партию как представителя классовых интересов. Этот подход характерен для марксистской тра</w:t>
      </w:r>
      <w:r w:rsidRPr="00DC1981">
        <w:rPr>
          <w:color w:val="000000"/>
        </w:rPr>
        <w:softHyphen/>
        <w:t>диции. Он связывает появление партий с делением обще</w:t>
      </w:r>
      <w:r w:rsidRPr="00DC1981">
        <w:rPr>
          <w:color w:val="000000"/>
        </w:rPr>
        <w:softHyphen/>
        <w:t>ства на противоположные классы и считает партию вы</w:t>
      </w:r>
      <w:r w:rsidRPr="00DC1981">
        <w:rPr>
          <w:color w:val="000000"/>
        </w:rPr>
        <w:softHyphen/>
        <w:t>сшей формой классовой организации. Третьи определяют партию как одну из организаций — институтов политиче</w:t>
      </w:r>
      <w:r w:rsidRPr="00DC1981">
        <w:rPr>
          <w:color w:val="000000"/>
        </w:rPr>
        <w:softHyphen/>
        <w:t>ской системы. Такой подход присущ современной западной политической науке.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На основе этих подходов выделяются наиболее общие сущностные признаки политической партии. К ним отно</w:t>
      </w:r>
      <w:r w:rsidRPr="00DC1981">
        <w:rPr>
          <w:color w:val="000000"/>
        </w:rPr>
        <w:softHyphen/>
        <w:t>сятся: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 xml:space="preserve">1)  определенная идеология, система общих ценностей и норм. Данный признак </w:t>
      </w:r>
      <w:proofErr w:type="gramStart"/>
      <w:r w:rsidRPr="00DC1981">
        <w:rPr>
          <w:color w:val="000000"/>
        </w:rPr>
        <w:t>реализуется</w:t>
      </w:r>
      <w:proofErr w:type="gramEnd"/>
      <w:r w:rsidRPr="00DC1981">
        <w:rPr>
          <w:color w:val="000000"/>
        </w:rPr>
        <w:t xml:space="preserve"> прежде всего в про</w:t>
      </w:r>
      <w:r w:rsidRPr="00DC1981">
        <w:rPr>
          <w:color w:val="000000"/>
        </w:rPr>
        <w:softHyphen/>
        <w:t>грамме, где определяются цели партии и основные пути их достижения (в современных условиях идеологические принципы могут быть выражены нечетко, расплывчато);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2)  организация — относительно продолжительное по времени добровольное объединение людей. Организацион</w:t>
      </w:r>
      <w:r w:rsidRPr="00DC1981">
        <w:rPr>
          <w:color w:val="000000"/>
        </w:rPr>
        <w:softHyphen/>
        <w:t>ные принципы построения партии отражаются, как прави</w:t>
      </w:r>
      <w:r w:rsidRPr="00DC1981">
        <w:rPr>
          <w:color w:val="000000"/>
        </w:rPr>
        <w:softHyphen/>
        <w:t>ло, в партийном уставе;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3)  нацеленность партии на реализацию через государст</w:t>
      </w:r>
      <w:r w:rsidRPr="00DC1981">
        <w:rPr>
          <w:color w:val="000000"/>
        </w:rPr>
        <w:softHyphen/>
        <w:t>во интересов тех социальных групп, которые она выражает. Именно ради этого партии ведут борьбу за завоевание и осу</w:t>
      </w:r>
      <w:r w:rsidRPr="00DC1981">
        <w:rPr>
          <w:color w:val="000000"/>
        </w:rPr>
        <w:softHyphen/>
        <w:t>ществление государственной власти. Подчеркнем, что при</w:t>
      </w:r>
      <w:r w:rsidRPr="00DC1981">
        <w:rPr>
          <w:color w:val="000000"/>
        </w:rPr>
        <w:softHyphen/>
        <w:t xml:space="preserve">тязание на государственную </w:t>
      </w:r>
      <w:r w:rsidRPr="00DC1981">
        <w:rPr>
          <w:color w:val="000000"/>
        </w:rPr>
        <w:lastRenderedPageBreak/>
        <w:t>власть, участие в ней — глав</w:t>
      </w:r>
      <w:r w:rsidRPr="00DC1981">
        <w:rPr>
          <w:color w:val="000000"/>
        </w:rPr>
        <w:softHyphen/>
        <w:t>ный признак политической партии, отличающий ее от других организаций;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4)  стремление партий обеспечить себе поддержку изби</w:t>
      </w:r>
      <w:r w:rsidRPr="00DC1981">
        <w:rPr>
          <w:color w:val="000000"/>
        </w:rPr>
        <w:softHyphen/>
        <w:t>рателей. Это достигается во время выборов через агитацию избирателей за партийную предвыборную платформу (предвыборную программу).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Обобщим сказанное: политическая партия — добро</w:t>
      </w:r>
      <w:r w:rsidRPr="00DC1981">
        <w:rPr>
          <w:color w:val="000000"/>
        </w:rPr>
        <w:softHyphen/>
        <w:t>вольное объединение людей определенной идейно-полити</w:t>
      </w:r>
      <w:r w:rsidRPr="00DC1981">
        <w:rPr>
          <w:color w:val="000000"/>
        </w:rPr>
        <w:softHyphen/>
        <w:t>ческой ориентации, стремящихся завоевать государствен</w:t>
      </w:r>
      <w:r w:rsidRPr="00DC1981">
        <w:rPr>
          <w:color w:val="000000"/>
        </w:rPr>
        <w:softHyphen/>
        <w:t>ную власть или участвовать в ее осуществлении для реализации интересов тех или иных социальных групп и слоев населения.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В структуре партии ученые выделяют три уровня. Пер</w:t>
      </w:r>
      <w:r w:rsidRPr="00DC1981">
        <w:rPr>
          <w:color w:val="000000"/>
        </w:rPr>
        <w:softHyphen/>
        <w:t>вый уровень — блок избирателей (массовая база партии, обеспечивающая ее кандидатов поддержкой в период изби</w:t>
      </w:r>
      <w:r w:rsidRPr="00DC1981">
        <w:rPr>
          <w:color w:val="000000"/>
        </w:rPr>
        <w:softHyphen/>
        <w:t>рательных кампаний). Принадлежность к данной группе основана больше на декларируемой приверженности, чем на официальной вовлеченности в партийную организацию. Поэтому данный уровень самый неопределенный и размы</w:t>
      </w:r>
      <w:r w:rsidRPr="00DC1981">
        <w:rPr>
          <w:color w:val="000000"/>
        </w:rPr>
        <w:softHyphen/>
        <w:t>тый. Однако он имеет большую значимость, так как пред</w:t>
      </w:r>
      <w:r w:rsidRPr="00DC1981">
        <w:rPr>
          <w:color w:val="000000"/>
        </w:rPr>
        <w:softHyphen/>
        <w:t>ставляет «низы», уходящие своими корнями в толщу граж</w:t>
      </w:r>
      <w:r w:rsidRPr="00DC1981">
        <w:rPr>
          <w:color w:val="000000"/>
        </w:rPr>
        <w:softHyphen/>
        <w:t>данского общества. Именно отсюда поступают сигналы о насущных потребностях и интересах людей.</w:t>
      </w:r>
    </w:p>
    <w:p w:rsidR="00DC1981" w:rsidRPr="00DC1981" w:rsidRDefault="00DC1981" w:rsidP="00DC19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C1981">
        <w:rPr>
          <w:color w:val="000000"/>
        </w:rPr>
        <w:t>Второй уровень — официальная партийная организа</w:t>
      </w:r>
      <w:r w:rsidRPr="00DC1981">
        <w:rPr>
          <w:color w:val="000000"/>
        </w:rPr>
        <w:softHyphen/>
        <w:t>ция. В ней выделяются внутренние группы: лидеры пар</w:t>
      </w:r>
      <w:r w:rsidRPr="00DC1981">
        <w:rPr>
          <w:color w:val="000000"/>
        </w:rPr>
        <w:softHyphen/>
        <w:t>тии, партийная </w:t>
      </w:r>
      <w:hyperlink r:id="rId5" w:tooltip="Бюрократия" w:history="1">
        <w:r w:rsidRPr="00DC1981">
          <w:rPr>
            <w:rStyle w:val="a3"/>
            <w:color w:val="auto"/>
            <w:u w:val="none"/>
            <w:bdr w:val="none" w:sz="0" w:space="0" w:color="auto" w:frame="1"/>
          </w:rPr>
          <w:t>бюрократия</w:t>
        </w:r>
      </w:hyperlink>
      <w:r w:rsidRPr="00DC1981">
        <w:rPr>
          <w:color w:val="000000"/>
        </w:rPr>
        <w:t>, мозговой штаб (осуществляет аналитическую работу, вносит предложения по совершен</w:t>
      </w:r>
      <w:r w:rsidRPr="00DC1981">
        <w:rPr>
          <w:color w:val="000000"/>
        </w:rPr>
        <w:softHyphen/>
        <w:t>ствованию партийной деятельности), идеологи партии, партийный актив, рядовые члены партии.</w:t>
      </w:r>
    </w:p>
    <w:p w:rsidR="00DC1981" w:rsidRPr="00DC1981" w:rsidRDefault="00DC1981" w:rsidP="00DC19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C1981">
        <w:rPr>
          <w:color w:val="000000"/>
        </w:rPr>
        <w:t>Третий уровень — партия в системе правления (дол</w:t>
      </w:r>
      <w:r w:rsidRPr="00DC1981">
        <w:rPr>
          <w:color w:val="000000"/>
        </w:rPr>
        <w:softHyphen/>
        <w:t>жностные лица в </w:t>
      </w:r>
      <w:hyperlink r:id="rId6" w:tooltip="Государственный аппарат" w:history="1">
        <w:r w:rsidRPr="00DC1981">
          <w:rPr>
            <w:rStyle w:val="a3"/>
            <w:color w:val="auto"/>
            <w:u w:val="none"/>
            <w:bdr w:val="none" w:sz="0" w:space="0" w:color="auto" w:frame="1"/>
          </w:rPr>
          <w:t>государственном аппарате</w:t>
        </w:r>
      </w:hyperlink>
      <w:r w:rsidRPr="00DC1981">
        <w:rPr>
          <w:color w:val="000000"/>
        </w:rPr>
        <w:t>, которые полу</w:t>
      </w:r>
      <w:r w:rsidRPr="00DC1981">
        <w:rPr>
          <w:color w:val="000000"/>
        </w:rPr>
        <w:softHyphen/>
        <w:t>чили посты в силу принадлежности к соответствующей партии: члены парламента, министры, президенты). Ины</w:t>
      </w:r>
      <w:r w:rsidRPr="00DC1981">
        <w:rPr>
          <w:color w:val="000000"/>
        </w:rPr>
        <w:softHyphen/>
        <w:t>ми словами, третий уровень — это «верхи», представляю</w:t>
      </w:r>
      <w:r w:rsidRPr="00DC1981">
        <w:rPr>
          <w:color w:val="000000"/>
        </w:rPr>
        <w:softHyphen/>
        <w:t>щие собой составную часть государственного механизма.</w:t>
      </w:r>
    </w:p>
    <w:p w:rsidR="00DC1981" w:rsidRPr="00DC1981" w:rsidRDefault="00DC1981" w:rsidP="00DC1981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Обозначенная структура является условной, так как в различных странах партии имеют свою специфику, о чем будет сказано ниже.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Наряду с партиями в политической системе действуют и общественно-политические движения, представляющие со</w:t>
      </w:r>
      <w:r w:rsidRPr="00DC1981">
        <w:rPr>
          <w:color w:val="000000"/>
        </w:rPr>
        <w:softHyphen/>
        <w:t>бой солидарную активность граждан, направленную на достижение какой-либо значимой политической цели. Яд</w:t>
      </w:r>
      <w:r w:rsidRPr="00DC1981">
        <w:rPr>
          <w:color w:val="000000"/>
        </w:rPr>
        <w:softHyphen/>
        <w:t>ром движений являются, как правило, инициативные группы, клубы, союзы и пр. Движения, в отличие от пар</w:t>
      </w:r>
      <w:r w:rsidRPr="00DC1981">
        <w:rPr>
          <w:color w:val="000000"/>
        </w:rPr>
        <w:softHyphen/>
        <w:t>тий, не ставят перед собой задачу прихода к власти. В них могут принимать участие люди с различными политиче</w:t>
      </w:r>
      <w:r w:rsidRPr="00DC1981">
        <w:rPr>
          <w:color w:val="000000"/>
        </w:rPr>
        <w:softHyphen/>
        <w:t>скими взглядами, но имеющие согласие по конкретной по</w:t>
      </w:r>
      <w:r w:rsidRPr="00DC1981">
        <w:rPr>
          <w:color w:val="000000"/>
        </w:rPr>
        <w:softHyphen/>
        <w:t>литической цели (проблеме). Например, защита прав чело</w:t>
      </w:r>
      <w:r w:rsidRPr="00DC1981">
        <w:rPr>
          <w:color w:val="000000"/>
        </w:rPr>
        <w:softHyphen/>
        <w:t>века, улучшение качества жизни, изменение в лучшую сторону положения женщин, молодежи в стране. Именно ради выполнения конкретной цели и создается движение.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Следовательно, цели</w:t>
      </w:r>
      <w:r>
        <w:rPr>
          <w:color w:val="000000"/>
        </w:rPr>
        <w:t xml:space="preserve"> движения более узкие, а идей</w:t>
      </w:r>
      <w:r w:rsidRPr="00DC1981">
        <w:rPr>
          <w:color w:val="000000"/>
        </w:rPr>
        <w:t>но-политические ориентации и социальная база более ши</w:t>
      </w:r>
      <w:r w:rsidRPr="00DC1981">
        <w:rPr>
          <w:color w:val="000000"/>
        </w:rPr>
        <w:softHyphen/>
        <w:t>рокие, чем у политических партий. Поэтому движения приобретают зачастую массовый характер. Когда цель до</w:t>
      </w:r>
      <w:r w:rsidRPr="00DC1981">
        <w:rPr>
          <w:color w:val="000000"/>
        </w:rPr>
        <w:softHyphen/>
        <w:t>стигнута, движение может прекратить свое существование. Так произошло, например, с движением против размеще</w:t>
      </w:r>
      <w:r w:rsidRPr="00DC1981">
        <w:rPr>
          <w:color w:val="000000"/>
        </w:rPr>
        <w:softHyphen/>
      </w:r>
      <w:r w:rsidRPr="00DC1981">
        <w:rPr>
          <w:color w:val="000000"/>
        </w:rPr>
        <w:lastRenderedPageBreak/>
        <w:t>ния крылатых ракет в Европе. Движение может трансфор</w:t>
      </w:r>
      <w:r w:rsidRPr="00DC1981">
        <w:rPr>
          <w:color w:val="000000"/>
        </w:rPr>
        <w:softHyphen/>
        <w:t>мироваться также в другие движения. Иногда оно преобра</w:t>
      </w:r>
      <w:r w:rsidRPr="00DC1981">
        <w:rPr>
          <w:color w:val="000000"/>
        </w:rPr>
        <w:softHyphen/>
        <w:t>зуется в политическую партию (например, движение зеленых, особенно влиятельным оно стало в ряде стран За</w:t>
      </w:r>
      <w:r w:rsidRPr="00DC1981">
        <w:rPr>
          <w:color w:val="000000"/>
        </w:rPr>
        <w:softHyphen/>
        <w:t>падной Европы).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ТИПОЛОГИЯ И ФУНКЦИИ ПОЛИТИЧЕСКИХ ПАРТИЙ</w:t>
      </w:r>
    </w:p>
    <w:p w:rsidR="00DC1981" w:rsidRPr="00DC1981" w:rsidRDefault="00DC1981" w:rsidP="00DC19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C1981">
        <w:rPr>
          <w:color w:val="000000"/>
        </w:rPr>
        <w:t>Исследователи классифицируют партии по разным основаниям. По идеологическому признаку партии бывают либеральные, консервативные, социал-демократические, коммунистические, фашистские и др. На политической арене действуют и клерикальные партии, ориентирующие</w:t>
      </w:r>
      <w:r w:rsidRPr="00DC1981">
        <w:rPr>
          <w:color w:val="000000"/>
        </w:rPr>
        <w:softHyphen/>
        <w:t>ся на религиозные учения. Многие из них имеют в настоя</w:t>
      </w:r>
      <w:r w:rsidRPr="00DC1981">
        <w:rPr>
          <w:color w:val="000000"/>
        </w:rPr>
        <w:softHyphen/>
        <w:t>щее время довольно широкую поддержку избирателей, так как провозглашают общечеловеческие ценности, прежде всего нравственного характера: справедливость, милосер</w:t>
      </w:r>
      <w:r w:rsidRPr="00DC1981">
        <w:rPr>
          <w:color w:val="000000"/>
        </w:rPr>
        <w:softHyphen/>
        <w:t>дие, духовное самоочищение и пр. Есть и националистиче</w:t>
      </w:r>
      <w:r w:rsidRPr="00DC1981">
        <w:rPr>
          <w:color w:val="000000"/>
        </w:rPr>
        <w:softHyphen/>
        <w:t>ские партии. Они используют рост национального самосо</w:t>
      </w:r>
      <w:r w:rsidRPr="00DC1981">
        <w:rPr>
          <w:color w:val="000000"/>
        </w:rPr>
        <w:softHyphen/>
        <w:t>знания народа в своих эгоистических политических целях, нередко навязывая сепаратистские, шовинистические платформы, враждебные другим соседним нациям. (П</w:t>
      </w:r>
      <w:r w:rsidR="008F30BC">
        <w:rPr>
          <w:color w:val="000000"/>
        </w:rPr>
        <w:t>опробуйте приве</w:t>
      </w:r>
      <w:r w:rsidR="008F30BC">
        <w:rPr>
          <w:color w:val="000000"/>
        </w:rPr>
        <w:softHyphen/>
        <w:t>сти</w:t>
      </w:r>
      <w:r w:rsidRPr="00DC1981">
        <w:rPr>
          <w:color w:val="000000"/>
        </w:rPr>
        <w:t xml:space="preserve"> примеры из </w:t>
      </w:r>
      <w:hyperlink r:id="rId7" w:tooltip="История России" w:history="1">
        <w:r w:rsidRPr="008F30BC">
          <w:rPr>
            <w:rStyle w:val="a3"/>
            <w:color w:val="auto"/>
            <w:u w:val="none"/>
            <w:bdr w:val="none" w:sz="0" w:space="0" w:color="auto" w:frame="1"/>
          </w:rPr>
          <w:t>истории России</w:t>
        </w:r>
      </w:hyperlink>
      <w:r w:rsidRPr="008F30BC">
        <w:t> </w:t>
      </w:r>
      <w:r w:rsidRPr="00DC1981">
        <w:rPr>
          <w:color w:val="000000"/>
        </w:rPr>
        <w:t>и зарубежных стран.)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 xml:space="preserve">В зависимости от программных установок различают партии </w:t>
      </w:r>
      <w:proofErr w:type="gramStart"/>
      <w:r w:rsidRPr="00DC1981">
        <w:rPr>
          <w:color w:val="000000"/>
        </w:rPr>
        <w:t>крайне левые</w:t>
      </w:r>
      <w:proofErr w:type="gramEnd"/>
      <w:r w:rsidRPr="00DC1981">
        <w:rPr>
          <w:color w:val="000000"/>
        </w:rPr>
        <w:t>, левые, центристские, правые, край</w:t>
      </w:r>
      <w:r w:rsidRPr="00DC1981">
        <w:rPr>
          <w:color w:val="000000"/>
        </w:rPr>
        <w:softHyphen/>
        <w:t>не правые. К крайне левым относятся партии коммунисти</w:t>
      </w:r>
      <w:r w:rsidRPr="00DC1981">
        <w:rPr>
          <w:color w:val="000000"/>
        </w:rPr>
        <w:softHyphen/>
        <w:t xml:space="preserve">ческого толка, к левым — социалистические и </w:t>
      </w:r>
      <w:proofErr w:type="spellStart"/>
      <w:proofErr w:type="gramStart"/>
      <w:r w:rsidRPr="00DC1981">
        <w:rPr>
          <w:color w:val="000000"/>
        </w:rPr>
        <w:t>социал</w:t>
      </w:r>
      <w:proofErr w:type="spellEnd"/>
      <w:r w:rsidRPr="00DC1981">
        <w:rPr>
          <w:color w:val="000000"/>
        </w:rPr>
        <w:t>- демократические</w:t>
      </w:r>
      <w:proofErr w:type="gramEnd"/>
      <w:r w:rsidRPr="00DC1981">
        <w:rPr>
          <w:color w:val="000000"/>
        </w:rPr>
        <w:t>. Центристские — умеренные партии, стремящиеся к компромиссам, сотрудничеству и стабиль</w:t>
      </w:r>
      <w:r w:rsidRPr="00DC1981">
        <w:rPr>
          <w:color w:val="000000"/>
        </w:rPr>
        <w:softHyphen/>
        <w:t>ности. Правыми считаются либеральные и консервативные партии, а крайне правыми — партии фашистские и неофа</w:t>
      </w:r>
      <w:r w:rsidRPr="00DC1981">
        <w:rPr>
          <w:color w:val="000000"/>
        </w:rPr>
        <w:softHyphen/>
        <w:t>шистские. Данная классификация является относительной</w:t>
      </w:r>
      <w:r>
        <w:rPr>
          <w:color w:val="000000"/>
        </w:rPr>
        <w:t xml:space="preserve"> </w:t>
      </w:r>
      <w:r w:rsidRPr="00DC1981">
        <w:rPr>
          <w:color w:val="000000"/>
        </w:rPr>
        <w:t>и подвижной, особенно для партий колеблющихся и распо</w:t>
      </w:r>
      <w:r w:rsidRPr="00DC1981">
        <w:rPr>
          <w:color w:val="000000"/>
        </w:rPr>
        <w:softHyphen/>
        <w:t>ложенных «слева» и «справа», но ближе к центру.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По отношению к проводимой политике различают</w:t>
      </w:r>
      <w:r>
        <w:rPr>
          <w:color w:val="000000"/>
        </w:rPr>
        <w:t xml:space="preserve"> </w:t>
      </w:r>
      <w:r w:rsidRPr="00DC1981">
        <w:rPr>
          <w:color w:val="000000"/>
        </w:rPr>
        <w:t>партии правящие и оппозиционные.</w:t>
      </w:r>
    </w:p>
    <w:p w:rsidR="00DC1981" w:rsidRPr="00DC1981" w:rsidRDefault="00DC1981" w:rsidP="00DC19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C1981">
        <w:rPr>
          <w:color w:val="000000"/>
        </w:rPr>
        <w:t>По </w:t>
      </w:r>
      <w:hyperlink r:id="rId8" w:tooltip="Организационная структура" w:history="1">
        <w:r w:rsidRPr="00DC1981">
          <w:rPr>
            <w:rStyle w:val="a3"/>
            <w:color w:val="auto"/>
            <w:u w:val="none"/>
            <w:bdr w:val="none" w:sz="0" w:space="0" w:color="auto" w:frame="1"/>
          </w:rPr>
          <w:t>организационной структуре</w:t>
        </w:r>
      </w:hyperlink>
      <w:r w:rsidRPr="00DC1981">
        <w:rPr>
          <w:b/>
          <w:bCs/>
          <w:color w:val="000000"/>
          <w:bdr w:val="none" w:sz="0" w:space="0" w:color="auto" w:frame="1"/>
        </w:rPr>
        <w:t> </w:t>
      </w:r>
      <w:r w:rsidRPr="00DC1981">
        <w:rPr>
          <w:bCs/>
          <w:color w:val="000000"/>
          <w:bdr w:val="none" w:sz="0" w:space="0" w:color="auto" w:frame="1"/>
        </w:rPr>
        <w:t>различают партии</w:t>
      </w:r>
      <w:r w:rsidRPr="00DC1981">
        <w:rPr>
          <w:b/>
          <w:bCs/>
          <w:color w:val="000000"/>
          <w:bdr w:val="none" w:sz="0" w:space="0" w:color="auto" w:frame="1"/>
        </w:rPr>
        <w:t> </w:t>
      </w:r>
      <w:r w:rsidRPr="00DC1981">
        <w:rPr>
          <w:color w:val="000000"/>
        </w:rPr>
        <w:t>кад</w:t>
      </w:r>
      <w:r w:rsidRPr="00DC1981">
        <w:rPr>
          <w:color w:val="000000"/>
        </w:rPr>
        <w:softHyphen/>
        <w:t>ровые и массовые</w:t>
      </w:r>
      <w:r w:rsidRPr="00DC1981">
        <w:rPr>
          <w:b/>
          <w:bCs/>
          <w:color w:val="000000"/>
          <w:bdr w:val="none" w:sz="0" w:space="0" w:color="auto" w:frame="1"/>
        </w:rPr>
        <w:t>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Историческая справка: кадровые партии возник</w:t>
      </w:r>
      <w:r w:rsidRPr="00DC1981">
        <w:rPr>
          <w:color w:val="000000"/>
        </w:rPr>
        <w:softHyphen/>
        <w:t>ли в XVII—XVIII вв. и имели элитарный характер (виги и тори в Англии, федералистская и республи</w:t>
      </w:r>
      <w:r w:rsidRPr="00DC1981">
        <w:rPr>
          <w:color w:val="000000"/>
        </w:rPr>
        <w:softHyphen/>
        <w:t>канско-демократическая партии в США).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Кадровые партии являются результатом сотрудничест</w:t>
      </w:r>
      <w:r w:rsidRPr="00DC1981">
        <w:rPr>
          <w:color w:val="000000"/>
        </w:rPr>
        <w:softHyphen/>
        <w:t>ва низовых избирательных комитетов граждан и парла</w:t>
      </w:r>
      <w:r w:rsidRPr="00DC1981">
        <w:rPr>
          <w:color w:val="000000"/>
        </w:rPr>
        <w:softHyphen/>
        <w:t>ментских групп в «верхах». Задача их в том, чтобы моби</w:t>
      </w:r>
      <w:r w:rsidRPr="00DC1981">
        <w:rPr>
          <w:color w:val="000000"/>
        </w:rPr>
        <w:softHyphen/>
        <w:t>лизовать в конкретном избирательном округе нотаблей (влиятельных лиц). Они призваны привлекать во время вы</w:t>
      </w:r>
      <w:r w:rsidRPr="00DC1981">
        <w:rPr>
          <w:color w:val="000000"/>
        </w:rPr>
        <w:softHyphen/>
        <w:t>боров как можно большее число избирателей из различных слоев независимо от их идеологической ориентации. Ины</w:t>
      </w:r>
      <w:r w:rsidRPr="00DC1981">
        <w:rPr>
          <w:color w:val="000000"/>
        </w:rPr>
        <w:softHyphen/>
        <w:t>ми словами, кадровые партии в первую очередь занимают</w:t>
      </w:r>
      <w:r w:rsidRPr="00DC1981">
        <w:rPr>
          <w:color w:val="000000"/>
        </w:rPr>
        <w:softHyphen/>
        <w:t>ся подбором кадров, способных эффективно организовать избирательную кампанию. В них обычно отсутствует цент</w:t>
      </w:r>
      <w:r w:rsidRPr="00DC1981">
        <w:rPr>
          <w:color w:val="000000"/>
        </w:rPr>
        <w:softHyphen/>
        <w:t>рализованная структура и фиксированное членство. При этом партийный курс вырабатывают партийные боссы. К данному типу партий относятся в основном западноевро</w:t>
      </w:r>
      <w:r w:rsidRPr="00DC1981">
        <w:rPr>
          <w:color w:val="000000"/>
        </w:rPr>
        <w:softHyphen/>
        <w:t>пейские партии консервативной и либеральной ориента</w:t>
      </w:r>
      <w:r w:rsidRPr="00DC1981">
        <w:rPr>
          <w:color w:val="000000"/>
        </w:rPr>
        <w:softHyphen/>
        <w:t>ции.</w:t>
      </w:r>
    </w:p>
    <w:p w:rsidR="00DC1981" w:rsidRPr="00DC1981" w:rsidRDefault="00DC1981" w:rsidP="00DC1981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lastRenderedPageBreak/>
        <w:t>Массовые партии в большинстве своем сформирова</w:t>
      </w:r>
      <w:r w:rsidRPr="00DC1981">
        <w:rPr>
          <w:color w:val="000000"/>
        </w:rPr>
        <w:softHyphen/>
        <w:t>лись вне парламента и, как правило, на базе обществен</w:t>
      </w:r>
      <w:r w:rsidRPr="00DC1981">
        <w:rPr>
          <w:color w:val="000000"/>
        </w:rPr>
        <w:softHyphen/>
        <w:t>но-политических движений.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Историческая справка: массовые партии зароди</w:t>
      </w:r>
      <w:r w:rsidRPr="00DC1981">
        <w:rPr>
          <w:color w:val="000000"/>
        </w:rPr>
        <w:softHyphen/>
        <w:t xml:space="preserve">лись в конце XIX </w:t>
      </w:r>
      <w:proofErr w:type="gramStart"/>
      <w:r w:rsidRPr="00DC1981">
        <w:rPr>
          <w:color w:val="000000"/>
        </w:rPr>
        <w:t>в</w:t>
      </w:r>
      <w:proofErr w:type="gramEnd"/>
      <w:r w:rsidRPr="00DC1981">
        <w:rPr>
          <w:color w:val="000000"/>
        </w:rPr>
        <w:t xml:space="preserve">. </w:t>
      </w:r>
      <w:proofErr w:type="gramStart"/>
      <w:r w:rsidRPr="00DC1981">
        <w:rPr>
          <w:color w:val="000000"/>
        </w:rPr>
        <w:t>Образцом</w:t>
      </w:r>
      <w:proofErr w:type="gramEnd"/>
      <w:r w:rsidRPr="00DC1981">
        <w:rPr>
          <w:color w:val="000000"/>
        </w:rPr>
        <w:t xml:space="preserve"> массовой партии стала немецкая социал-демократия (1891 г.).</w:t>
      </w:r>
    </w:p>
    <w:p w:rsidR="00DC1981" w:rsidRPr="00DC1981" w:rsidRDefault="00DC1981" w:rsidP="00DC19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C1981">
        <w:rPr>
          <w:color w:val="000000"/>
        </w:rPr>
        <w:t>Массовые партии придерживаются определенной идео</w:t>
      </w:r>
      <w:r w:rsidRPr="00DC1981">
        <w:rPr>
          <w:color w:val="000000"/>
        </w:rPr>
        <w:softHyphen/>
        <w:t xml:space="preserve">логии, имеют четкие программно-политические установки и сложную организационную структуру с разветвленной сетью местных организаций. Главная особенность партий этого типа — массовое членство. Причем члены партии </w:t>
      </w:r>
      <w:proofErr w:type="gramStart"/>
      <w:r w:rsidRPr="00DC1981">
        <w:rPr>
          <w:color w:val="000000"/>
        </w:rPr>
        <w:t>не</w:t>
      </w:r>
      <w:proofErr w:type="gramEnd"/>
      <w:r w:rsidRPr="00DC1981">
        <w:rPr>
          <w:color w:val="000000"/>
        </w:rPr>
        <w:t xml:space="preserve"> только платят </w:t>
      </w:r>
      <w:hyperlink r:id="rId9" w:tooltip="Взнос" w:history="1">
        <w:r w:rsidRPr="008F30BC">
          <w:rPr>
            <w:rStyle w:val="a3"/>
            <w:color w:val="auto"/>
            <w:u w:val="none"/>
            <w:bdr w:val="none" w:sz="0" w:space="0" w:color="auto" w:frame="1"/>
          </w:rPr>
          <w:t>взносы</w:t>
        </w:r>
      </w:hyperlink>
      <w:r w:rsidRPr="00DC1981">
        <w:rPr>
          <w:color w:val="000000"/>
        </w:rPr>
        <w:t>, но и активно участвуют в делах пар</w:t>
      </w:r>
      <w:r w:rsidRPr="00DC1981">
        <w:rPr>
          <w:color w:val="000000"/>
        </w:rPr>
        <w:softHyphen/>
        <w:t>тии. Это чаще всего левые партии. В XX в. их организаци</w:t>
      </w:r>
      <w:r w:rsidRPr="00DC1981">
        <w:rPr>
          <w:color w:val="000000"/>
        </w:rPr>
        <w:softHyphen/>
        <w:t>онные особенности заимствовали представители других политических направлений — фашисты, христианские де</w:t>
      </w:r>
      <w:r w:rsidRPr="00DC1981">
        <w:rPr>
          <w:color w:val="000000"/>
        </w:rPr>
        <w:softHyphen/>
        <w:t>мократы и даже консерваторы.</w:t>
      </w:r>
    </w:p>
    <w:p w:rsidR="00DC1981" w:rsidRPr="00DC1981" w:rsidRDefault="00DC1981" w:rsidP="00DC19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C1981">
        <w:rPr>
          <w:color w:val="000000"/>
        </w:rPr>
        <w:t>Выделяют партии с прямым и косвенным членством. В первом случае в партию принимают в индивидуальном порядке, во втором — человек становится членом опреде</w:t>
      </w:r>
      <w:r w:rsidRPr="00DC1981">
        <w:rPr>
          <w:color w:val="000000"/>
        </w:rPr>
        <w:softHyphen/>
        <w:t>ленной партии просто потому, что входит в какую-либо связанную с ней организацию. Так, в лейбористскую пар</w:t>
      </w:r>
      <w:r w:rsidRPr="00DC1981">
        <w:rPr>
          <w:color w:val="000000"/>
        </w:rPr>
        <w:softHyphen/>
        <w:t>тию Великобритании, а также в социал-демократические партии Швеции, Норвегии, Ирландии на </w:t>
      </w:r>
      <w:hyperlink r:id="rId10" w:tooltip="Колл" w:history="1">
        <w:r w:rsidRPr="00DC1981">
          <w:rPr>
            <w:rStyle w:val="a3"/>
            <w:color w:val="auto"/>
            <w:u w:val="none"/>
            <w:bdr w:val="none" w:sz="0" w:space="0" w:color="auto" w:frame="1"/>
          </w:rPr>
          <w:t>коллективных</w:t>
        </w:r>
      </w:hyperlink>
      <w:r w:rsidRPr="00DC1981">
        <w:rPr>
          <w:color w:val="000000"/>
        </w:rPr>
        <w:t> на</w:t>
      </w:r>
      <w:r w:rsidRPr="00DC1981">
        <w:rPr>
          <w:color w:val="000000"/>
        </w:rPr>
        <w:softHyphen/>
        <w:t>чалах входят профсоюзы. Поэтому здесь члены профсоюзов являются одновременно членами этих партий. Для комму</w:t>
      </w:r>
      <w:r w:rsidRPr="00DC1981">
        <w:rPr>
          <w:color w:val="000000"/>
        </w:rPr>
        <w:softHyphen/>
        <w:t>нистических партий характерно исключительно прямое членство.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Различают партии с сильной и слабой структурой. В первом случае внутрипартийная дисциплина, фиксиро</w:t>
      </w:r>
      <w:r w:rsidRPr="00DC1981">
        <w:rPr>
          <w:color w:val="000000"/>
        </w:rPr>
        <w:softHyphen/>
        <w:t>ванная в уставах, предписывает всем депутатам от данной партии подчиняться распоряжениям ее руководящих орга</w:t>
      </w:r>
      <w:r w:rsidRPr="00DC1981">
        <w:rPr>
          <w:color w:val="000000"/>
        </w:rPr>
        <w:softHyphen/>
        <w:t>нов и решениям ее парламентской группы. Слабая структу</w:t>
      </w:r>
      <w:r w:rsidRPr="00DC1981">
        <w:rPr>
          <w:color w:val="000000"/>
        </w:rPr>
        <w:softHyphen/>
        <w:t>рированность партии означает, что ее парламентарии распо</w:t>
      </w:r>
      <w:r w:rsidRPr="00DC1981">
        <w:rPr>
          <w:color w:val="000000"/>
        </w:rPr>
        <w:softHyphen/>
        <w:t>лагают почти полной свободой голосования. Подчеркнем, что и сила, и слабость структуры партии не зависят от того, массовая она или кадровая. Например, в Англии консерва</w:t>
      </w:r>
      <w:r w:rsidRPr="00DC1981">
        <w:rPr>
          <w:color w:val="000000"/>
        </w:rPr>
        <w:softHyphen/>
        <w:t>торы — кадровая партия, а лейбористы — массовая, но обе обладают жесткой партийной дисциплиной в парламенте.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Наряду с кадровыми и массовыми партиями в конце 1950-х гг. возник новый тип партий — универсальные пар</w:t>
      </w:r>
      <w:r w:rsidRPr="00DC1981">
        <w:rPr>
          <w:color w:val="000000"/>
        </w:rPr>
        <w:softHyphen/>
        <w:t>тии. Их нередко именуют партиями для всех или партия</w:t>
      </w:r>
      <w:r w:rsidRPr="00DC1981">
        <w:rPr>
          <w:color w:val="000000"/>
        </w:rPr>
        <w:softHyphen/>
        <w:t>ми избирателей. Эти партии не имеют идеологических ори</w:t>
      </w:r>
      <w:r w:rsidRPr="00DC1981">
        <w:rPr>
          <w:color w:val="000000"/>
        </w:rPr>
        <w:softHyphen/>
        <w:t>ентаций и обращаются не к определенным социальным группам избирателей, ко всем избирателям. Они выстраи</w:t>
      </w:r>
      <w:r w:rsidRPr="00DC1981">
        <w:rPr>
          <w:color w:val="000000"/>
        </w:rPr>
        <w:softHyphen/>
        <w:t>ваются вокруг одного (чаще всего общенационального) ли</w:t>
      </w:r>
      <w:r w:rsidRPr="00DC1981">
        <w:rPr>
          <w:color w:val="000000"/>
        </w:rPr>
        <w:softHyphen/>
        <w:t>дера и предлагают обществу идеи согласия, баланса интере</w:t>
      </w:r>
      <w:r w:rsidRPr="00DC1981">
        <w:rPr>
          <w:color w:val="000000"/>
        </w:rPr>
        <w:softHyphen/>
        <w:t>сов различных социальных групп. Иными словами, для универсальной партии важно уже не столько массовое членство, сколько массовость избирателей.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Политические партии обеспечивают взаимосвязь госу</w:t>
      </w:r>
      <w:r w:rsidRPr="00DC1981">
        <w:rPr>
          <w:color w:val="000000"/>
        </w:rPr>
        <w:softHyphen/>
        <w:t>дарства и гражданского общества, что выражается в их фун</w:t>
      </w:r>
      <w:r w:rsidRPr="00DC1981">
        <w:rPr>
          <w:color w:val="000000"/>
        </w:rPr>
        <w:softHyphen/>
        <w:t>кциях. Напомним, что важнейшая из них — представитель</w:t>
      </w:r>
      <w:r w:rsidRPr="00DC1981">
        <w:rPr>
          <w:color w:val="000000"/>
        </w:rPr>
        <w:softHyphen/>
        <w:t>ство во властных структурах разнообразных социальных интересов. Другая функция — выявление и согласование групповых интересов граждан, придание им характера по</w:t>
      </w:r>
      <w:r w:rsidRPr="00DC1981">
        <w:rPr>
          <w:color w:val="000000"/>
        </w:rPr>
        <w:softHyphen/>
        <w:t>литических целей и требований. Цели воплощаются в пред</w:t>
      </w:r>
      <w:r w:rsidRPr="00DC1981">
        <w:rPr>
          <w:color w:val="000000"/>
        </w:rPr>
        <w:softHyphen/>
        <w:t>выборных партийных программах, разработка которых то</w:t>
      </w:r>
      <w:r w:rsidRPr="00DC1981">
        <w:rPr>
          <w:color w:val="000000"/>
        </w:rPr>
        <w:softHyphen/>
        <w:t>же партийная функция. Партии участвуют в избирательных кампаниях, выполняя электоральную функцию. Им при</w:t>
      </w:r>
      <w:r w:rsidRPr="00DC1981">
        <w:rPr>
          <w:color w:val="000000"/>
        </w:rPr>
        <w:softHyphen/>
        <w:t>надлежит также функция политической социализации граждан. Суть ее — приобщение людей к политике, воздей</w:t>
      </w:r>
      <w:r w:rsidRPr="00DC1981">
        <w:rPr>
          <w:color w:val="000000"/>
        </w:rPr>
        <w:softHyphen/>
        <w:t>ствие на их политические взгляды и ценностные ориента</w:t>
      </w:r>
      <w:r w:rsidRPr="00DC1981">
        <w:rPr>
          <w:color w:val="000000"/>
        </w:rPr>
        <w:softHyphen/>
        <w:t>ции. Партии мобилизуют свой электорат на активную политическую деятельность.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lastRenderedPageBreak/>
        <w:t>Роль СМИ в политической жизни</w:t>
      </w:r>
    </w:p>
    <w:p w:rsidR="00DC1981" w:rsidRPr="00DC1981" w:rsidRDefault="00DC1981" w:rsidP="00DC19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C1981">
        <w:rPr>
          <w:color w:val="000000"/>
        </w:rPr>
        <w:t xml:space="preserve">Во второй половине XX </w:t>
      </w:r>
      <w:proofErr w:type="gramStart"/>
      <w:r w:rsidRPr="00DC1981">
        <w:rPr>
          <w:color w:val="000000"/>
        </w:rPr>
        <w:t>в</w:t>
      </w:r>
      <w:proofErr w:type="gramEnd"/>
      <w:r w:rsidRPr="00DC1981">
        <w:rPr>
          <w:color w:val="000000"/>
        </w:rPr>
        <w:t xml:space="preserve">. </w:t>
      </w:r>
      <w:proofErr w:type="gramStart"/>
      <w:r w:rsidRPr="00DC1981">
        <w:rPr>
          <w:color w:val="000000"/>
        </w:rPr>
        <w:t>в</w:t>
      </w:r>
      <w:proofErr w:type="gramEnd"/>
      <w:r w:rsidRPr="00DC1981">
        <w:rPr>
          <w:color w:val="000000"/>
        </w:rPr>
        <w:t xml:space="preserve"> политической жизни обще</w:t>
      </w:r>
      <w:r w:rsidRPr="00DC1981">
        <w:rPr>
          <w:color w:val="000000"/>
        </w:rPr>
        <w:softHyphen/>
        <w:t>ства значительно возросло влияние газет и журналов, радио и телевидения, объединяемых понятием «</w:t>
      </w:r>
      <w:hyperlink r:id="rId11" w:tooltip="Средства массовой информации" w:history="1">
        <w:r w:rsidRPr="00DC1981">
          <w:rPr>
            <w:rStyle w:val="a3"/>
            <w:color w:val="auto"/>
            <w:u w:val="none"/>
            <w:bdr w:val="none" w:sz="0" w:space="0" w:color="auto" w:frame="1"/>
          </w:rPr>
          <w:t>средства массовой информации</w:t>
        </w:r>
      </w:hyperlink>
      <w:r w:rsidRPr="00DC1981">
        <w:rPr>
          <w:color w:val="000000"/>
        </w:rPr>
        <w:t> (СМИ)». В последние годы политиче</w:t>
      </w:r>
      <w:r w:rsidRPr="00DC1981">
        <w:rPr>
          <w:color w:val="000000"/>
        </w:rPr>
        <w:softHyphen/>
        <w:t>ская информация широко распространяется не только по каналам традиционных СМИ, но и через Интернет.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Некоторые исследователи оценили влияние СМИ на лю</w:t>
      </w:r>
      <w:r w:rsidRPr="00DC1981">
        <w:rPr>
          <w:color w:val="000000"/>
        </w:rPr>
        <w:softHyphen/>
        <w:t>дей как определяющее: от СМИ зависит отношение граждан к власти, их позиция на выборах и т. п. Иными словами, политики получили возможность, используя СМИ, воздей</w:t>
      </w:r>
      <w:r w:rsidRPr="00DC1981">
        <w:rPr>
          <w:color w:val="000000"/>
        </w:rPr>
        <w:softHyphen/>
        <w:t>ствовать на сознание людей и управлять их поведением. Не случайно СМИ стали называть «четвертой властью».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Другие эксперты считали такую оценку преувеличени</w:t>
      </w:r>
      <w:r w:rsidRPr="00DC1981">
        <w:rPr>
          <w:color w:val="000000"/>
        </w:rPr>
        <w:softHyphen/>
        <w:t>ем: политическая позиция людей определяется их интереса</w:t>
      </w:r>
      <w:r w:rsidRPr="00DC1981">
        <w:rPr>
          <w:color w:val="000000"/>
        </w:rPr>
        <w:softHyphen/>
        <w:t>ми, которые, в свою очередь, зависят от социального поло</w:t>
      </w:r>
      <w:r w:rsidRPr="00DC1981">
        <w:rPr>
          <w:color w:val="000000"/>
        </w:rPr>
        <w:softHyphen/>
        <w:t>жения тех или иных общественных групп. А СМИ лишь зеркало, отражающее жизнь общества и существование в нем различных точек зрения. Чем полнее информированы люди, тем точнее они могут определить собственную пози</w:t>
      </w:r>
      <w:r w:rsidRPr="00DC1981">
        <w:rPr>
          <w:color w:val="000000"/>
        </w:rPr>
        <w:softHyphen/>
        <w:t>цию. В этом и состоит возросшая в наше время роль СМИ.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Попытаемся разобраться в том, как рассматривает по</w:t>
      </w:r>
      <w:r w:rsidRPr="00DC1981">
        <w:rPr>
          <w:color w:val="000000"/>
        </w:rPr>
        <w:softHyphen/>
        <w:t>литическая наука участие СМИ в современной политиче</w:t>
      </w:r>
      <w:r w:rsidRPr="00DC1981">
        <w:rPr>
          <w:color w:val="000000"/>
        </w:rPr>
        <w:softHyphen/>
        <w:t>ской жизни общества.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СМИ В ПОЛИТИЧЕСКОЙ СИСТЕМЕ ОБЩЕСТВА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Средствами массовой информации называют средства создания, тиражирования и распространения информаци</w:t>
      </w:r>
      <w:r w:rsidRPr="00DC1981">
        <w:rPr>
          <w:color w:val="000000"/>
        </w:rPr>
        <w:softHyphen/>
        <w:t xml:space="preserve">онных сообщений в массовой аудитории (нередко говорят «средства массовой коммуникации»). </w:t>
      </w:r>
      <w:proofErr w:type="gramStart"/>
      <w:r w:rsidRPr="00DC1981">
        <w:rPr>
          <w:color w:val="000000"/>
        </w:rPr>
        <w:t>К ним относят перио</w:t>
      </w:r>
      <w:r w:rsidRPr="00DC1981">
        <w:rPr>
          <w:color w:val="000000"/>
        </w:rPr>
        <w:softHyphen/>
        <w:t>дические печатные издания (прессу — газеты, журналы), средства передачи звуковой (радио) и аудиовизуальной (те</w:t>
      </w:r>
      <w:r w:rsidRPr="00DC1981">
        <w:rPr>
          <w:color w:val="000000"/>
        </w:rPr>
        <w:softHyphen/>
        <w:t>левидение) информации.</w:t>
      </w:r>
      <w:proofErr w:type="gramEnd"/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В политологии средства массовой информации определя</w:t>
      </w:r>
      <w:r w:rsidRPr="00DC1981">
        <w:rPr>
          <w:color w:val="000000"/>
        </w:rPr>
        <w:softHyphen/>
        <w:t>ются как совокупность каналов распространения информа</w:t>
      </w:r>
      <w:r w:rsidRPr="00DC1981">
        <w:rPr>
          <w:color w:val="000000"/>
        </w:rPr>
        <w:softHyphen/>
        <w:t>ции, адресованной неограниченному кругу лиц, социальных групп, государств, с целью оперативного информирования их относительно событий и явлений в мире, конкретной стране, определенном регионе, а также для выполнения спе</w:t>
      </w:r>
      <w:r w:rsidRPr="00DC1981">
        <w:rPr>
          <w:color w:val="000000"/>
        </w:rPr>
        <w:softHyphen/>
        <w:t>цифических социальных функций.</w:t>
      </w:r>
    </w:p>
    <w:p w:rsidR="00DC1981" w:rsidRPr="00DC1981" w:rsidRDefault="00DC1981" w:rsidP="00DC1981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Ключевым словом в этом определении является «инфор</w:t>
      </w:r>
      <w:r w:rsidRPr="00DC1981">
        <w:rPr>
          <w:color w:val="000000"/>
        </w:rPr>
        <w:softHyphen/>
        <w:t>мация», под которой понимаются передаваемые сообщения, сведения о чем-либо. В политике особое значение имеет со</w:t>
      </w:r>
      <w:r w:rsidRPr="00DC1981">
        <w:rPr>
          <w:color w:val="000000"/>
        </w:rPr>
        <w:softHyphen/>
        <w:t>циальная информация — знания, сообщения о социальной жизни, которыми люди обмениваются между собой и кото</w:t>
      </w:r>
      <w:r w:rsidRPr="00DC1981">
        <w:rPr>
          <w:color w:val="000000"/>
        </w:rPr>
        <w:softHyphen/>
        <w:t>рые касаются их общественных интересов и деятельности.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 xml:space="preserve">Массовая информация имеет ряд особенностей. Прежде </w:t>
      </w:r>
      <w:proofErr w:type="gramStart"/>
      <w:r w:rsidRPr="00DC1981">
        <w:rPr>
          <w:color w:val="000000"/>
        </w:rPr>
        <w:t>всего</w:t>
      </w:r>
      <w:proofErr w:type="gramEnd"/>
      <w:r w:rsidRPr="00DC1981">
        <w:rPr>
          <w:color w:val="000000"/>
        </w:rPr>
        <w:t xml:space="preserve"> это сбор, обработка и распространение информации в массовом масштабе для неограниченного круга потреби</w:t>
      </w:r>
      <w:r w:rsidRPr="00DC1981">
        <w:rPr>
          <w:color w:val="000000"/>
        </w:rPr>
        <w:softHyphen/>
      </w:r>
      <w:r w:rsidRPr="00DC1981">
        <w:rPr>
          <w:color w:val="000000"/>
        </w:rPr>
        <w:lastRenderedPageBreak/>
        <w:t>телей и пользователей. Это целенаправленный и преимуще</w:t>
      </w:r>
      <w:r w:rsidRPr="00DC1981">
        <w:rPr>
          <w:color w:val="000000"/>
        </w:rPr>
        <w:softHyphen/>
        <w:t>ственно однонаправленный (хотя существует возможность и обратной связи) поток информации — от СМИ к потреби</w:t>
      </w:r>
      <w:r w:rsidRPr="00DC1981">
        <w:rPr>
          <w:color w:val="000000"/>
        </w:rPr>
        <w:softHyphen/>
        <w:t>телю. Она предназначена для численно большой, террито</w:t>
      </w:r>
      <w:r w:rsidRPr="00DC1981">
        <w:rPr>
          <w:color w:val="000000"/>
        </w:rPr>
        <w:softHyphen/>
        <w:t>риально рассредоточенной, непостоянной аудитории. Эта информация отличается регулярностью распространения. Ее содержание открыто для всех.</w:t>
      </w:r>
    </w:p>
    <w:p w:rsidR="00DC1981" w:rsidRPr="00DC1981" w:rsidRDefault="00DC1981" w:rsidP="00DC1981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Современную политическую жизнь невозможно пред</w:t>
      </w:r>
      <w:r w:rsidRPr="00DC1981">
        <w:rPr>
          <w:color w:val="000000"/>
        </w:rPr>
        <w:softHyphen/>
        <w:t>ставить без прессы, радио, телевидения. Роль СМИ в поли</w:t>
      </w:r>
      <w:r w:rsidRPr="00DC1981">
        <w:rPr>
          <w:color w:val="000000"/>
        </w:rPr>
        <w:softHyphen/>
        <w:t xml:space="preserve">тике </w:t>
      </w:r>
      <w:proofErr w:type="gramStart"/>
      <w:r w:rsidRPr="00DC1981">
        <w:rPr>
          <w:color w:val="000000"/>
        </w:rPr>
        <w:t>проявляется</w:t>
      </w:r>
      <w:proofErr w:type="gramEnd"/>
      <w:r w:rsidRPr="00DC1981">
        <w:rPr>
          <w:color w:val="000000"/>
        </w:rPr>
        <w:t xml:space="preserve"> прежде всего в их функциях. Общей для всех СМИ является информационная функция, которая со</w:t>
      </w:r>
      <w:r w:rsidRPr="00DC1981">
        <w:rPr>
          <w:color w:val="000000"/>
        </w:rPr>
        <w:softHyphen/>
        <w:t>стоит в сообщении о наиболее значительных событиях. Специфические функции включают выбор и комментиро</w:t>
      </w:r>
      <w:r w:rsidRPr="00DC1981">
        <w:rPr>
          <w:color w:val="000000"/>
        </w:rPr>
        <w:softHyphen/>
        <w:t>вание информации, ее оценку. На этой основе осуществля</w:t>
      </w:r>
      <w:r w:rsidRPr="00DC1981">
        <w:rPr>
          <w:color w:val="000000"/>
        </w:rPr>
        <w:softHyphen/>
        <w:t>ются и другие функции. Функция политической социали</w:t>
      </w:r>
      <w:r w:rsidRPr="00DC1981">
        <w:rPr>
          <w:color w:val="000000"/>
        </w:rPr>
        <w:softHyphen/>
        <w:t>зации заключается в приобщении людей к политическим ценностям, нормам, образцам поведения. Функция крити</w:t>
      </w:r>
      <w:r w:rsidRPr="00DC1981">
        <w:rPr>
          <w:color w:val="000000"/>
        </w:rPr>
        <w:softHyphen/>
        <w:t>ки и контроля позволяет гражданам анализировать и оценивать деятельность органов власти.</w:t>
      </w:r>
    </w:p>
    <w:p w:rsidR="008F30BC" w:rsidRPr="008F30BC" w:rsidRDefault="008F30BC" w:rsidP="008F30B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</w:rPr>
      </w:pPr>
      <w:r w:rsidRPr="008F30BC">
        <w:rPr>
          <w:b/>
          <w:color w:val="000000"/>
        </w:rPr>
        <w:t xml:space="preserve"> Задание:</w:t>
      </w:r>
    </w:p>
    <w:p w:rsidR="008F30BC" w:rsidRPr="00DC1981" w:rsidRDefault="008F30BC" w:rsidP="008F30B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C1981">
        <w:rPr>
          <w:color w:val="000000"/>
        </w:rPr>
        <w:t>Вспомните: когда и как были созданы в России первые политические партии? Чьи интересы они выражали? В чем особенности программных установок этих партий?</w:t>
      </w:r>
    </w:p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 xml:space="preserve">Форма отчета: Фото </w:t>
      </w:r>
      <w:r w:rsidR="00DC1981">
        <w:rPr>
          <w:color w:val="000000"/>
        </w:rPr>
        <w:t xml:space="preserve">опорного </w:t>
      </w:r>
      <w:r w:rsidR="003A4614">
        <w:rPr>
          <w:color w:val="000000"/>
        </w:rPr>
        <w:t>конспекта</w:t>
      </w:r>
      <w:r w:rsidR="008F30BC">
        <w:rPr>
          <w:color w:val="000000"/>
        </w:rPr>
        <w:t xml:space="preserve"> и выполненных заданий</w:t>
      </w:r>
      <w:r w:rsidR="003A4614">
        <w:rPr>
          <w:color w:val="000000"/>
        </w:rPr>
        <w:t>.</w:t>
      </w:r>
    </w:p>
    <w:p w:rsidR="006E221B" w:rsidRDefault="00DC1981" w:rsidP="006E221B">
      <w:pPr>
        <w:pStyle w:val="a4"/>
        <w:rPr>
          <w:color w:val="000000"/>
        </w:rPr>
      </w:pPr>
      <w:r>
        <w:rPr>
          <w:color w:val="000000"/>
        </w:rPr>
        <w:t>Срок выполнения задания 24</w:t>
      </w:r>
      <w:r w:rsidR="006E221B">
        <w:rPr>
          <w:color w:val="000000"/>
        </w:rPr>
        <w:t xml:space="preserve"> апреля 2020 г.</w:t>
      </w:r>
    </w:p>
    <w:p w:rsidR="006E221B" w:rsidRDefault="006E221B" w:rsidP="006E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>
        <w:rPr>
          <w:rFonts w:ascii="Times New Roman" w:hAnsi="Times New Roman" w:cs="Times New Roman"/>
          <w:sz w:val="24"/>
          <w:szCs w:val="24"/>
        </w:rPr>
        <w:t>64@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Default="006E221B" w:rsidP="006E221B">
      <w:pPr>
        <w:pStyle w:val="a4"/>
        <w:rPr>
          <w:color w:val="000000"/>
        </w:rPr>
      </w:pPr>
    </w:p>
    <w:p w:rsidR="006E221B" w:rsidRDefault="006E221B" w:rsidP="006E221B">
      <w:pPr>
        <w:rPr>
          <w:rFonts w:ascii="Times New Roman" w:hAnsi="Times New Roman" w:cs="Times New Roman"/>
          <w:sz w:val="24"/>
          <w:szCs w:val="24"/>
        </w:rPr>
      </w:pPr>
    </w:p>
    <w:p w:rsidR="00D8150B" w:rsidRPr="00AF4BE3" w:rsidRDefault="00D8150B">
      <w:pPr>
        <w:rPr>
          <w:sz w:val="16"/>
          <w:szCs w:val="16"/>
        </w:rPr>
      </w:pPr>
    </w:p>
    <w:sectPr w:rsidR="00D8150B" w:rsidRPr="00AF4BE3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C4674"/>
    <w:rsid w:val="00170FBE"/>
    <w:rsid w:val="001E089F"/>
    <w:rsid w:val="002933CE"/>
    <w:rsid w:val="00380191"/>
    <w:rsid w:val="00385C4C"/>
    <w:rsid w:val="003A4614"/>
    <w:rsid w:val="003F6696"/>
    <w:rsid w:val="00434C1D"/>
    <w:rsid w:val="00504E78"/>
    <w:rsid w:val="0055680D"/>
    <w:rsid w:val="00607FFC"/>
    <w:rsid w:val="006746E9"/>
    <w:rsid w:val="006B5500"/>
    <w:rsid w:val="006E221B"/>
    <w:rsid w:val="007C1EFB"/>
    <w:rsid w:val="008F30BC"/>
    <w:rsid w:val="009355EA"/>
    <w:rsid w:val="00944D9A"/>
    <w:rsid w:val="009A07B9"/>
    <w:rsid w:val="009B2DA7"/>
    <w:rsid w:val="00A37C13"/>
    <w:rsid w:val="00AA69EA"/>
    <w:rsid w:val="00AF4BE3"/>
    <w:rsid w:val="00B12B68"/>
    <w:rsid w:val="00C00DE6"/>
    <w:rsid w:val="00C37A27"/>
    <w:rsid w:val="00D8150B"/>
    <w:rsid w:val="00DC1981"/>
    <w:rsid w:val="00DF11A6"/>
    <w:rsid w:val="00DF43C4"/>
    <w:rsid w:val="00E13E7F"/>
    <w:rsid w:val="00E66CFA"/>
    <w:rsid w:val="00F06484"/>
    <w:rsid w:val="00F2787A"/>
    <w:rsid w:val="00FA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paragraph" w:customStyle="1" w:styleId="la-93-ng2be48z7zla-mediadesc">
    <w:name w:val="la-93-ng2be48z7zla-media__desc"/>
    <w:basedOn w:val="a"/>
    <w:rsid w:val="00D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1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6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0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1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2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9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97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2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8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85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22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zatcionnaya_struktu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storiya_ross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osudarstvennij_apparat/" TargetMode="Externa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hyperlink" Target="https://pandia.ru/text/category/byurokratiya/" TargetMode="External"/><Relationship Id="rId10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zn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2020-04-20T14:44:00Z</dcterms:created>
  <dcterms:modified xsi:type="dcterms:W3CDTF">2020-04-20T14:44:00Z</dcterms:modified>
</cp:coreProperties>
</file>