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1B" w:rsidRPr="000A527A" w:rsidRDefault="006E221B" w:rsidP="006E221B">
      <w:pPr>
        <w:pStyle w:val="a4"/>
        <w:rPr>
          <w:color w:val="000000"/>
        </w:rPr>
      </w:pPr>
      <w:r w:rsidRPr="000A527A">
        <w:rPr>
          <w:color w:val="000000"/>
        </w:rPr>
        <w:t>Задание для обучающихся с применением дистанционных образовательных технологий и электронного обучения</w:t>
      </w:r>
    </w:p>
    <w:p w:rsidR="006E221B" w:rsidRPr="000A527A" w:rsidRDefault="004737A6" w:rsidP="006E221B">
      <w:pPr>
        <w:pStyle w:val="a4"/>
        <w:rPr>
          <w:color w:val="000000"/>
        </w:rPr>
      </w:pPr>
      <w:r>
        <w:rPr>
          <w:color w:val="000000"/>
        </w:rPr>
        <w:t>Дата: 27</w:t>
      </w:r>
      <w:r w:rsidR="006E221B" w:rsidRPr="000A527A">
        <w:rPr>
          <w:color w:val="000000"/>
        </w:rPr>
        <w:t xml:space="preserve"> апреля 2020г</w:t>
      </w:r>
    </w:p>
    <w:p w:rsidR="006E221B" w:rsidRPr="000A527A" w:rsidRDefault="00B20F6D" w:rsidP="006E221B">
      <w:pPr>
        <w:pStyle w:val="a4"/>
        <w:rPr>
          <w:color w:val="000000"/>
        </w:rPr>
      </w:pPr>
      <w:r>
        <w:rPr>
          <w:color w:val="000000"/>
        </w:rPr>
        <w:t xml:space="preserve">Группа: </w:t>
      </w:r>
      <w:r w:rsidR="004737A6">
        <w:rPr>
          <w:color w:val="000000"/>
        </w:rPr>
        <w:t>Т-19</w:t>
      </w:r>
      <w:r w:rsidR="006E221B" w:rsidRPr="000A527A">
        <w:rPr>
          <w:color w:val="000000"/>
        </w:rPr>
        <w:t>Учебная дисциплина</w:t>
      </w:r>
      <w:r w:rsidR="004737A6">
        <w:rPr>
          <w:color w:val="000000"/>
        </w:rPr>
        <w:t>: Человек и общество</w:t>
      </w:r>
    </w:p>
    <w:p w:rsidR="004737A6" w:rsidRPr="004737A6" w:rsidRDefault="006E221B" w:rsidP="004737A6">
      <w:pPr>
        <w:rPr>
          <w:rFonts w:ascii="Times New Roman" w:hAnsi="Times New Roman" w:cs="Times New Roman"/>
          <w:sz w:val="24"/>
          <w:szCs w:val="24"/>
        </w:rPr>
      </w:pPr>
      <w:r w:rsidRPr="000A527A">
        <w:rPr>
          <w:rFonts w:ascii="Times New Roman" w:hAnsi="Times New Roman" w:cs="Times New Roman"/>
          <w:color w:val="000000"/>
          <w:sz w:val="24"/>
          <w:szCs w:val="24"/>
        </w:rPr>
        <w:t>Тема занятия</w:t>
      </w:r>
      <w:r w:rsidR="00385C4C" w:rsidRPr="004737A6">
        <w:rPr>
          <w:rFonts w:ascii="Times New Roman" w:hAnsi="Times New Roman" w:cs="Times New Roman"/>
          <w:color w:val="000000"/>
          <w:sz w:val="24"/>
          <w:szCs w:val="24"/>
        </w:rPr>
        <w:t>:</w:t>
      </w:r>
      <w:r w:rsidR="00B20F6D" w:rsidRPr="004737A6">
        <w:rPr>
          <w:rFonts w:ascii="Times New Roman" w:hAnsi="Times New Roman" w:cs="Times New Roman"/>
          <w:sz w:val="24"/>
          <w:szCs w:val="24"/>
        </w:rPr>
        <w:t xml:space="preserve"> </w:t>
      </w:r>
      <w:r w:rsidR="004737A6" w:rsidRPr="004737A6">
        <w:rPr>
          <w:rFonts w:ascii="Times New Roman" w:hAnsi="Times New Roman" w:cs="Times New Roman"/>
          <w:sz w:val="24"/>
          <w:szCs w:val="24"/>
        </w:rPr>
        <w:t>Безработица, причины и экономические последствия. Деньги.</w:t>
      </w:r>
    </w:p>
    <w:p w:rsidR="006E221B" w:rsidRPr="000A527A" w:rsidRDefault="006E221B" w:rsidP="00385C4C">
      <w:pPr>
        <w:rPr>
          <w:rFonts w:ascii="Times New Roman" w:hAnsi="Times New Roman" w:cs="Times New Roman"/>
          <w:bCs/>
          <w:sz w:val="24"/>
          <w:szCs w:val="24"/>
        </w:rPr>
      </w:pPr>
      <w:r w:rsidRPr="000A527A">
        <w:rPr>
          <w:rFonts w:ascii="Times New Roman" w:hAnsi="Times New Roman" w:cs="Times New Roman"/>
          <w:color w:val="000000"/>
          <w:sz w:val="24"/>
          <w:szCs w:val="24"/>
        </w:rPr>
        <w:t xml:space="preserve">Форма:  Лекционно-практическое занятие </w:t>
      </w:r>
    </w:p>
    <w:p w:rsidR="00DF43C4" w:rsidRPr="000A527A" w:rsidRDefault="00DF43C4" w:rsidP="006E221B">
      <w:pPr>
        <w:pStyle w:val="a4"/>
        <w:rPr>
          <w:color w:val="000000"/>
        </w:rPr>
      </w:pPr>
      <w:r w:rsidRPr="000A527A">
        <w:rPr>
          <w:color w:val="000000"/>
        </w:rPr>
        <w:t xml:space="preserve">Задание для </w:t>
      </w:r>
      <w:proofErr w:type="gramStart"/>
      <w:r w:rsidRPr="000A527A">
        <w:rPr>
          <w:color w:val="000000"/>
        </w:rPr>
        <w:t>обучающихся</w:t>
      </w:r>
      <w:proofErr w:type="gramEnd"/>
      <w:r w:rsidRPr="000A527A">
        <w:rPr>
          <w:color w:val="000000"/>
        </w:rPr>
        <w:t xml:space="preserve">: </w:t>
      </w:r>
    </w:p>
    <w:p w:rsidR="00502C6A" w:rsidRPr="000A527A" w:rsidRDefault="00DF43C4" w:rsidP="00502C6A">
      <w:pPr>
        <w:pStyle w:val="a4"/>
        <w:shd w:val="clear" w:color="auto" w:fill="FFFFFF"/>
        <w:spacing w:before="0" w:beforeAutospacing="0" w:after="150" w:afterAutospacing="0"/>
        <w:rPr>
          <w:color w:val="333333"/>
        </w:rPr>
      </w:pPr>
      <w:r w:rsidRPr="000A527A">
        <w:rPr>
          <w:color w:val="000000"/>
        </w:rPr>
        <w:t>1</w:t>
      </w:r>
      <w:r w:rsidR="004737A6">
        <w:rPr>
          <w:color w:val="000000"/>
        </w:rPr>
        <w:t>.</w:t>
      </w:r>
      <w:r w:rsidR="001247FC">
        <w:rPr>
          <w:color w:val="000000"/>
        </w:rPr>
        <w:t>Ознакомьтесь с представленным материалом</w:t>
      </w:r>
      <w:r w:rsidR="000A527A">
        <w:rPr>
          <w:color w:val="000000"/>
        </w:rPr>
        <w:t>, не нужно переписывать лекцию</w:t>
      </w:r>
      <w:r w:rsidR="004737A6">
        <w:rPr>
          <w:color w:val="000000"/>
        </w:rPr>
        <w:t>, конспектируем материал</w:t>
      </w:r>
      <w:r w:rsidR="000A527A">
        <w:rPr>
          <w:color w:val="000000"/>
        </w:rPr>
        <w:t>!</w:t>
      </w:r>
    </w:p>
    <w:p w:rsidR="004737A6" w:rsidRDefault="007420CC" w:rsidP="004737A6">
      <w:pPr>
        <w:pStyle w:val="a4"/>
        <w:shd w:val="clear" w:color="auto" w:fill="FFFFFF"/>
        <w:spacing w:before="0" w:beforeAutospacing="0" w:after="150" w:afterAutospacing="0"/>
        <w:rPr>
          <w:color w:val="333333"/>
        </w:rPr>
      </w:pPr>
      <w:r>
        <w:rPr>
          <w:color w:val="333333"/>
        </w:rPr>
        <w:t>2.</w:t>
      </w:r>
      <w:r w:rsidR="001247FC">
        <w:rPr>
          <w:color w:val="333333"/>
        </w:rPr>
        <w:t>Составляем терминологический словарь</w:t>
      </w:r>
    </w:p>
    <w:p w:rsidR="004737A6" w:rsidRPr="004737A6" w:rsidRDefault="001247FC" w:rsidP="004737A6">
      <w:pPr>
        <w:pStyle w:val="a4"/>
        <w:shd w:val="clear" w:color="auto" w:fill="FFFFFF"/>
        <w:spacing w:before="0" w:beforeAutospacing="0" w:after="150" w:afterAutospacing="0"/>
        <w:rPr>
          <w:bCs/>
          <w:color w:val="000000"/>
        </w:rPr>
      </w:pPr>
      <w:r w:rsidRPr="004737A6">
        <w:rPr>
          <w:bCs/>
          <w:color w:val="000000"/>
        </w:rPr>
        <w:t xml:space="preserve"> </w:t>
      </w:r>
      <w:r w:rsidR="00F86CFB" w:rsidRPr="004737A6">
        <w:rPr>
          <w:bCs/>
          <w:color w:val="000000"/>
        </w:rPr>
        <w:t>3</w:t>
      </w:r>
      <w:r w:rsidR="00502C6A" w:rsidRPr="004737A6">
        <w:rPr>
          <w:bCs/>
          <w:color w:val="000000"/>
        </w:rPr>
        <w:t xml:space="preserve">.Выполняем </w:t>
      </w:r>
      <w:r w:rsidRPr="004737A6">
        <w:rPr>
          <w:bCs/>
          <w:color w:val="000000"/>
        </w:rPr>
        <w:t xml:space="preserve">домашнее задание </w:t>
      </w:r>
      <w:proofErr w:type="spellStart"/>
      <w:proofErr w:type="gramStart"/>
      <w:r w:rsidRPr="004737A6">
        <w:rPr>
          <w:bCs/>
          <w:color w:val="000000"/>
        </w:rPr>
        <w:t>задание</w:t>
      </w:r>
      <w:proofErr w:type="spellEnd"/>
      <w:proofErr w:type="gramEnd"/>
    </w:p>
    <w:p w:rsidR="004737A6" w:rsidRPr="004737A6" w:rsidRDefault="004737A6" w:rsidP="004737A6">
      <w:pPr>
        <w:pStyle w:val="a4"/>
        <w:shd w:val="clear" w:color="auto" w:fill="FFFFFF"/>
        <w:spacing w:before="0" w:beforeAutospacing="0" w:after="150" w:afterAutospacing="0"/>
        <w:rPr>
          <w:color w:val="333333"/>
        </w:rPr>
      </w:pPr>
      <w:r w:rsidRPr="004737A6">
        <w:rPr>
          <w:b/>
          <w:color w:val="474747"/>
        </w:rPr>
        <w:t>Безработица, деньги, банк</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Безработица возникает из-за несовершенной работы рыночного механизма. Она обусловлена превышением количества людей, желающих найти работу (предложение рабочей силы), над числом имеющихся рабочих мест, соответствующих профилю и квалификации претендентов на эти рабочие места (спрос на рабочую силу).</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Безработные - это часть работоспособного населения, постоянно или временно неработающая.</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Безработица бывает фрикционная, структурная и циклическая.</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Фрикционная безработица связана с поисками и ожиданием работы. Это безработица среди лиц, для которых поиск места работы, соответствующего их квалифика</w:t>
      </w:r>
      <w:r w:rsidRPr="004737A6">
        <w:rPr>
          <w:color w:val="424242"/>
        </w:rPr>
        <w:softHyphen/>
        <w:t>ции и индивидуальным предпочтениям, требует определенного времени. Информация о вакансиях и претендентах на рабочие места несовершенна, ее распространение требует известного времени. Территориальное перемещение рабочей силы также не может быть моментальным. Часть работников увольняется по собственному желанию в связи с изменением профессиональных интересов, места жительства и т.д. Поэтому фрикционная безработица имеет преимущественно добровольный и кратковременный характер: у этой категории безработных имеются навыки к работе, которые можно продать на рынке труда.</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Структурная безработица связана с технологическими сдвигами в производстве, изменяющими структуру спроса на рабочую силу. Это безработица среди лиц, профессии которых оказались «устаревшими» или менее необходимыми экономике вследствие научно-технического прогресса. Структурная безработица имеет преимущественно вынужденный и более долговременный характер. Так как у этой категории безработных нет «готовых» к продаже навыков работы, то получение рабочих мест для них связано с профессиональной переподготовкой, нередко сопровождающейся сменой места жительства.</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Сочетание фрикционной и структурной безработицы образует естественный уровень безработицы (или уро</w:t>
      </w:r>
      <w:r w:rsidRPr="004737A6">
        <w:rPr>
          <w:color w:val="424242"/>
        </w:rPr>
        <w:softHyphen/>
        <w:t xml:space="preserve">вень безработицы при полной занятости), соответствующий потенциальному ВВП. Ряд экономистов считают неприемлемым использование </w:t>
      </w:r>
      <w:r w:rsidRPr="004737A6">
        <w:rPr>
          <w:color w:val="424242"/>
        </w:rPr>
        <w:lastRenderedPageBreak/>
        <w:t>термина «естественный» но отношению к безработице, вызванной структурными сдвигами. Этот устойчивый уровень безработицы ста</w:t>
      </w:r>
      <w:r w:rsidRPr="004737A6">
        <w:rPr>
          <w:color w:val="424242"/>
        </w:rPr>
        <w:softHyphen/>
        <w:t>билизирует инфляцию.</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xml:space="preserve">Циклическая безработица представляет собой отклонение фактического уровня безработицы </w:t>
      </w:r>
      <w:proofErr w:type="gramStart"/>
      <w:r w:rsidRPr="004737A6">
        <w:rPr>
          <w:color w:val="424242"/>
        </w:rPr>
        <w:t>от</w:t>
      </w:r>
      <w:proofErr w:type="gramEnd"/>
      <w:r w:rsidRPr="004737A6">
        <w:rPr>
          <w:color w:val="424242"/>
        </w:rPr>
        <w:t xml:space="preserve"> естественного. В период циклического спада этот тип безработицы дополняет </w:t>
      </w:r>
      <w:proofErr w:type="gramStart"/>
      <w:r w:rsidRPr="004737A6">
        <w:rPr>
          <w:color w:val="424242"/>
        </w:rPr>
        <w:t>фрикционную</w:t>
      </w:r>
      <w:proofErr w:type="gramEnd"/>
      <w:r w:rsidRPr="004737A6">
        <w:rPr>
          <w:color w:val="424242"/>
        </w:rPr>
        <w:t xml:space="preserve"> и структурную, в периоды подъема циклическая безработица отсутствует.</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Институциональная безработица. Институциональная безработица возникает в результате недоста</w:t>
      </w:r>
      <w:r w:rsidRPr="004737A6">
        <w:rPr>
          <w:color w:val="424242"/>
        </w:rPr>
        <w:softHyphen/>
        <w:t>точно эффективной организации рынка труда. В России, например, не действует Закон об обязательной регистрации свободных рабочих мест. Это приводит к дезинформации и искусственному завышению уровня безработицы.</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Работа отечественных бирж труда имеет преиму</w:t>
      </w:r>
      <w:r w:rsidRPr="004737A6">
        <w:rPr>
          <w:color w:val="424242"/>
        </w:rPr>
        <w:softHyphen/>
        <w:t>щественно пассивный характер и ориентирована на вы</w:t>
      </w:r>
      <w:r w:rsidRPr="004737A6">
        <w:rPr>
          <w:color w:val="424242"/>
        </w:rPr>
        <w:softHyphen/>
        <w:t>плату пособий по безработице. Активная деятельность, предполагающая изучение конъюнктуры рынка труда, прогнозирование его развития, переподготовку и пере</w:t>
      </w:r>
      <w:r w:rsidRPr="004737A6">
        <w:rPr>
          <w:color w:val="424242"/>
        </w:rPr>
        <w:softHyphen/>
        <w:t>квалификацию работников, слабо представлена в де</w:t>
      </w:r>
      <w:r w:rsidRPr="004737A6">
        <w:rPr>
          <w:color w:val="424242"/>
        </w:rPr>
        <w:softHyphen/>
        <w:t>ятельности российских бирж труда.</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Частичная безработица - охватывает работников, вынужденно (а не по собственному желанию) занятых неполное рабочее время (не весь трудовой день или не все рабочие дни недели).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xml:space="preserve">Наконец, существует и совершенно особый, «невидимый» тип незанятости (или </w:t>
      </w:r>
      <w:proofErr w:type="spellStart"/>
      <w:r w:rsidRPr="004737A6">
        <w:rPr>
          <w:color w:val="424242"/>
        </w:rPr>
        <w:t>полузанятости</w:t>
      </w:r>
      <w:proofErr w:type="spellEnd"/>
      <w:r w:rsidRPr="004737A6">
        <w:rPr>
          <w:color w:val="424242"/>
        </w:rPr>
        <w:t>) - это скрытая безработица, когда люди формально вроде бы и работают, но фактически занимают лишние рабочие места.</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xml:space="preserve">Скрытая безработица характерна для </w:t>
      </w:r>
      <w:proofErr w:type="spellStart"/>
      <w:r w:rsidRPr="004737A6">
        <w:rPr>
          <w:color w:val="424242"/>
        </w:rPr>
        <w:t>низкопроизводительного</w:t>
      </w:r>
      <w:proofErr w:type="spellEnd"/>
      <w:r w:rsidRPr="004737A6">
        <w:rPr>
          <w:color w:val="424242"/>
        </w:rPr>
        <w:t xml:space="preserve"> сельского хозяйства, для управленческих структур с раздутыми штатами, а также в целом для стран социализма, которые намеренно создают повсю</w:t>
      </w:r>
      <w:r w:rsidRPr="004737A6">
        <w:rPr>
          <w:color w:val="424242"/>
        </w:rPr>
        <w:softHyphen/>
        <w:t>ду лишние рабочие места, чтобы не допустить открытой безработицы.</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Согласно определению Международной организа</w:t>
      </w:r>
      <w:r w:rsidRPr="004737A6">
        <w:rPr>
          <w:color w:val="424242"/>
        </w:rPr>
        <w:softHyphen/>
        <w:t>ции труда (МОТ) безработным считается лицо, кото</w:t>
      </w:r>
      <w:r w:rsidRPr="004737A6">
        <w:rPr>
          <w:color w:val="424242"/>
        </w:rPr>
        <w:softHyphen/>
        <w:t xml:space="preserve">рое в рассматриваемом периоде не имело работы, занималось активным ее поиском и готово приступить к ее выполнению. По российскому законодательству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 готовы приступить к ней. </w:t>
      </w:r>
      <w:proofErr w:type="gramStart"/>
      <w:r w:rsidRPr="004737A6">
        <w:rPr>
          <w:color w:val="424242"/>
        </w:rPr>
        <w:t>Люди, имеющие работу, а также занятые неполный рабочий день или неделю, относятся к категории занятых.</w:t>
      </w:r>
      <w:proofErr w:type="gramEnd"/>
      <w:r w:rsidRPr="004737A6">
        <w:rPr>
          <w:color w:val="424242"/>
        </w:rPr>
        <w:t xml:space="preserve"> Совокупность занятых и безработных образует рабочую силу.</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Безработица приводит к серьезным экономическим и социальным издержкам.</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Одно из главных негативных проявлений последствий безработицы –</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xml:space="preserve">1. нерабочее состояние трудоспособных граждан и соответственно сокращение экономического потенциала, недовыпуск продукции, потеря части ВНП. Для определения величины потери используют закон </w:t>
      </w:r>
      <w:proofErr w:type="spellStart"/>
      <w:r w:rsidRPr="004737A6">
        <w:rPr>
          <w:color w:val="424242"/>
        </w:rPr>
        <w:t>Оукена</w:t>
      </w:r>
      <w:proofErr w:type="spellEnd"/>
      <w:r w:rsidRPr="004737A6">
        <w:rPr>
          <w:color w:val="424242"/>
        </w:rPr>
        <w:t>, выражающий ма</w:t>
      </w:r>
      <w:r w:rsidRPr="004737A6">
        <w:rPr>
          <w:color w:val="424242"/>
        </w:rPr>
        <w:softHyphen/>
        <w:t>тематическую зависимость уровня безработицы от отставания в росте ВНП. Считается, что каждый процент превышения естественного уровня безработицы на 2,5% уменьшает годовой объем ВНП.</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2. Помимо чисто экономических издержек необходимо учитывать значитель</w:t>
      </w:r>
      <w:r w:rsidRPr="004737A6">
        <w:rPr>
          <w:color w:val="424242"/>
        </w:rPr>
        <w:softHyphen/>
        <w:t>ные социальные и моральные последствия безработицы, ее пагубное влияние на общественные ценности и жиз</w:t>
      </w:r>
      <w:r w:rsidRPr="004737A6">
        <w:rPr>
          <w:color w:val="424242"/>
        </w:rPr>
        <w:softHyphen/>
        <w:t xml:space="preserve">ненные интересы граждан, для большинства которых заработная плата является основным источником доходов. Поэтому вынужденная бездеятельность значительной части трудоспособного населения приводит людей в </w:t>
      </w:r>
      <w:r w:rsidRPr="004737A6">
        <w:rPr>
          <w:color w:val="424242"/>
        </w:rPr>
        <w:lastRenderedPageBreak/>
        <w:t xml:space="preserve">состояние депрессии. Происходит потеря квалификации и практических навыков, рушатся планы, надежды превращаются в иллюзии. Снижаются моральные устои, растет преступность, обостряется социальная напряженность в обществе, которая характеризуется увеличением числа самоубийств, психических и </w:t>
      </w:r>
      <w:proofErr w:type="spellStart"/>
      <w:proofErr w:type="gramStart"/>
      <w:r w:rsidRPr="004737A6">
        <w:rPr>
          <w:color w:val="424242"/>
        </w:rPr>
        <w:t>сердечно-сосудистых</w:t>
      </w:r>
      <w:proofErr w:type="spellEnd"/>
      <w:proofErr w:type="gramEnd"/>
      <w:r w:rsidRPr="004737A6">
        <w:rPr>
          <w:color w:val="424242"/>
        </w:rPr>
        <w:t xml:space="preserve"> заболеваний. В конечном итоге подрывается моральное и физическое здоровье общества.</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Деньги. Денежное обращение. Денежная система. Денежный рынок.</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Сущность и виды денег.</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Деньги – это особый товар, выступающий в роли всеобщего эквивалента. Стихийно выделившись из массы товаров, они видоизменялись по мере развития товарообмена.</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Товар – продукт, произведенный специально для обмена, то есть на продажу. Основой соизмерения товаров при их обмене служит стоимость, определяемая количеством общественно необходимого труда, затраченного на производство товара.</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Деньги как товар имеют потребительную стоимость и меновую стоимость.</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Потребительная стоимость – это их способность обмениваться на любой другой товар и соответственно удовлетворить любую потребность экономических субъектов.</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xml:space="preserve">Меновая стоимость – двойственна: ценность денег как товара и как денег </w:t>
      </w:r>
      <w:proofErr w:type="gramStart"/>
      <w:r w:rsidRPr="004737A6">
        <w:rPr>
          <w:color w:val="424242"/>
        </w:rPr>
        <w:t>неодинаковы</w:t>
      </w:r>
      <w:proofErr w:type="gramEnd"/>
      <w:r w:rsidRPr="004737A6">
        <w:rPr>
          <w:color w:val="424242"/>
        </w:rPr>
        <w:t>. Это первое отличие денег от других товаров. Второе отличие - в выполнении ими специфических функций.</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Виды денег:</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Действительные деньги – это деньги, номинальная (обозначенная на них) стоимость которых равна их реальной стоимости, то есть стоимости материала, из которого они изготовлены.</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Заместители действительных денег (знаки стоимости) – деньги, номинальная стоимость которых выше реальной, то есть затраченного на их производство общественного труда.</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Бумажные деньги – представители действительных денег. Появились как заместители находившихся в обращении золотых монет.</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Это знаки стоимости, выпускаемые государством для покрытия дефицита бюджета, не размены на золото, наделены государством принудительным курсом.</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xml:space="preserve">Их выпуск не регулируется потребностями товарооборота, механизм автоматического изъятия из обращения отсутствует, что ведет к неустойчивости </w:t>
      </w:r>
      <w:proofErr w:type="spellStart"/>
      <w:proofErr w:type="gramStart"/>
      <w:r w:rsidRPr="004737A6">
        <w:rPr>
          <w:color w:val="424242"/>
        </w:rPr>
        <w:t>бумажно-денежного</w:t>
      </w:r>
      <w:proofErr w:type="spellEnd"/>
      <w:proofErr w:type="gramEnd"/>
      <w:r w:rsidRPr="004737A6">
        <w:rPr>
          <w:color w:val="424242"/>
        </w:rPr>
        <w:t xml:space="preserve"> обращения и инфляции.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Кредитные деньги – деньги, возникшие из потребностей товарного производства и обмена, с развитием отношений купли-продажи с рассрочкой платежа (в кредит).</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Историческая смена видов кредитных денег: вексель → акцептованный вексель → банкнота → чек → электронные деньги → кредитные карточки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w:t>
      </w:r>
    </w:p>
    <w:p w:rsidR="004737A6" w:rsidRPr="004737A6" w:rsidRDefault="004737A6" w:rsidP="004737A6">
      <w:pPr>
        <w:pStyle w:val="a4"/>
        <w:spacing w:before="150" w:beforeAutospacing="0" w:after="150" w:afterAutospacing="0"/>
        <w:ind w:left="150" w:right="150"/>
        <w:jc w:val="both"/>
        <w:rPr>
          <w:color w:val="424242"/>
        </w:rPr>
      </w:pPr>
      <w:r w:rsidRPr="004737A6">
        <w:rPr>
          <w:rStyle w:val="a8"/>
          <w:color w:val="424242"/>
        </w:rPr>
        <w:t>Инфляция</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lastRenderedPageBreak/>
        <w:t>Инфляция как явление экономическое существует уже длительное время. Считается, что она появилась, чуть ли не с возникновения денег, с функционированием которых неразрывно связана.</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xml:space="preserve">Термин инфляция (от </w:t>
      </w:r>
      <w:proofErr w:type="gramStart"/>
      <w:r w:rsidRPr="004737A6">
        <w:rPr>
          <w:color w:val="424242"/>
        </w:rPr>
        <w:t>латинскою</w:t>
      </w:r>
      <w:proofErr w:type="gramEnd"/>
      <w:r w:rsidRPr="004737A6">
        <w:rPr>
          <w:color w:val="424242"/>
        </w:rPr>
        <w:t xml:space="preserve"> </w:t>
      </w:r>
      <w:proofErr w:type="spellStart"/>
      <w:r w:rsidRPr="004737A6">
        <w:rPr>
          <w:color w:val="424242"/>
        </w:rPr>
        <w:t>inflatio</w:t>
      </w:r>
      <w:proofErr w:type="spellEnd"/>
      <w:r w:rsidRPr="004737A6">
        <w:rPr>
          <w:color w:val="424242"/>
        </w:rPr>
        <w:t xml:space="preserve"> – вздутие) Инфляция – это повышение общего уровня цен в стране, которое возникает в связи с длительным неравновесием на большинстве рынков в пользу спроса. Другими словами, инфляция – это дисбаланс между совокупным спросом и совокупным предложением.</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Инфляция проявляется, прежде всего, в обесценении денег по отношению к золоту, товарам и иностранным валютам. В результате уменьшается золотое содержание национальной денежной единицы, поэтому цена золота растет. Падение покупательной способности денег по отношению к товарам проявляется в росте оптовых и розничных цен. Обесценение денег по отношению к иностранной валюте выражается в падении курса национальной валюты по отношению к иностранным денежным единицам.</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xml:space="preserve">С инфляцией сталкиваются практически все страны, причем последние годы характеризуются повышением ее темпов. Можно сказать, что мир стал </w:t>
      </w:r>
      <w:proofErr w:type="gramStart"/>
      <w:r w:rsidRPr="004737A6">
        <w:rPr>
          <w:color w:val="424242"/>
        </w:rPr>
        <w:t>более инфляционным</w:t>
      </w:r>
      <w:proofErr w:type="gramEnd"/>
      <w:r w:rsidRPr="004737A6">
        <w:rPr>
          <w:color w:val="424242"/>
        </w:rPr>
        <w:t>.</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Отдельные стороны инфляции описывают такие понятия, как “</w:t>
      </w:r>
      <w:proofErr w:type="spellStart"/>
      <w:r w:rsidRPr="004737A6">
        <w:rPr>
          <w:color w:val="424242"/>
        </w:rPr>
        <w:t>дезинфляция</w:t>
      </w:r>
      <w:proofErr w:type="spellEnd"/>
      <w:r w:rsidRPr="004737A6">
        <w:rPr>
          <w:color w:val="424242"/>
        </w:rPr>
        <w:t xml:space="preserve">”, “дефляция”, “стагфляция”. </w:t>
      </w:r>
      <w:proofErr w:type="spellStart"/>
      <w:r w:rsidRPr="004737A6">
        <w:rPr>
          <w:color w:val="424242"/>
        </w:rPr>
        <w:t>Дезинфляция</w:t>
      </w:r>
      <w:proofErr w:type="spellEnd"/>
      <w:r w:rsidRPr="004737A6">
        <w:rPr>
          <w:color w:val="424242"/>
        </w:rPr>
        <w:t xml:space="preserve"> означает замедление темпов инфляции. Дефляцией называется долговременное снижение уровня цен. Термин “стагфляция” является производным от стагнации и инфляции и означает высокую инфляцию при медленном или нулевом росте реального объема производства. Часто этот термин употребляется для характеристики инфляции при одновременном спаде объема производства.</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Причины инфляции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Есть множество причин инфляции, однако, в каждой стране складываются свои социально-экономические условия ее возникновения. Выделяют внешние и внутренние причины инфляции.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К внешним причинам относятся:</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1. Интернационализация хозяйственных связей: наличие инфляции в других странах влияет на динамику внутренних товарных цен через цены импортируемых товаров. Центральный банк страны для создания собственных валютных резервов скупает иностранную валюту у коммерческих банков, выпуская для этих целей дополнительную национальную валюту, что увеличивает количество денег в обращении.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2. Мировые экономические кризисы.</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Внутренние причины обусловлены состоянием экономики данной страны. Среди них можно выделить:</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Первое. Дефицит госбюджета. Если он покрывается займами Центрального банка страны, количество денег в обращении резко возрастает, но оно не подкреплено выпуском товаров, что ведет к инфляции.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xml:space="preserve">Второе. Расходы на военные цели. Они, во-первых, увеличивают расходную часть бюджета, являясь постоянной причиной бюджетного дефицита, что, как было отмечено, ведет к инфляции. Во-вторых, люди, занятые в военном секторе экономики, не создают потребительский продукт, а выступают на потребительском рынке только в роли покупателей, увеличивая платежеспособный спрос. Следовательно, военные </w:t>
      </w:r>
      <w:r w:rsidRPr="004737A6">
        <w:rPr>
          <w:color w:val="424242"/>
        </w:rPr>
        <w:lastRenderedPageBreak/>
        <w:t>ассигнования являются мощным фактором инфляции, так как вызывают огромный рост денежной массы без соответствующего товарного покрытия.</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Третье. Расход на социальные цели неадекватные эффективности национальной экономики. В случаях экономических кризисов, спада производства уровень жизни населения снижается. Правительство стремится поддержать население путем дополнительных ассигнований на социальные цели (индексация зарплаты, выплата различных пособий, в том числе по безработице</w:t>
      </w:r>
      <w:proofErr w:type="gramStart"/>
      <w:r w:rsidRPr="004737A6">
        <w:rPr>
          <w:color w:val="424242"/>
        </w:rPr>
        <w:t xml:space="preserve"> ,</w:t>
      </w:r>
      <w:proofErr w:type="gramEnd"/>
      <w:r w:rsidRPr="004737A6">
        <w:rPr>
          <w:color w:val="424242"/>
        </w:rPr>
        <w:t xml:space="preserve"> различных доплат и т.п.), что ведет к увеличению количества наличных денег в обращении и усиливает инфляцию.</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Четвертое. Инфляционные ожидания, являющиеся одним из основных факторов инфляции. Когда начинается инфляция, население планирует свое поведение в ожидании дальнейшего роста цен. Оно начинает приобретать товары сверх своих текущих потребностей. Происходит “бегство от денег”. Спрос начинает стимулировать предложение, что подстегивает рост цен. Кроме того, ожидания предполагаемого уровня инфляции включаются в долгосрочные контракты (как правило, не менее года), заработную плату и другие платежи. Высокая зарплата, обусловленная предшествующими ожиданиями, стимулирует дальнейший рост цен. Она блокирует усилия правительства по снижению темпов инфляции.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Пятое. Чрезмерные инвестиции в отдельные отрасли экономики, например, в сельское хозяйство, не дающие должного экономического эффекта.</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Шестое. Структурные нарушения в экономике – диспропорции между накоплением и потреблением, спросом и предложением, доходами и расходами государства и др. факторы.</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Виды инфляции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В мировой экономической теории и практике известны два вида инфляции спроса и инфляция предложения.</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Инфляция спроса возникает в результате увеличения совокупного спроса в условиях полной загрузки производственных мощностей, а значит, и невозможности отреагировать увеличением выпуска продукции. Причинами увеличения спроса могут быть; увеличение государственных заказов и рост заработной платы, а также рост покупательной способности населения. В обращении появляется масса денег, не обеспеченная товарами.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Типы инфляции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Инфляцию различают в зависимости от темпов, характера протекания, ожиданий и масштаба охвата.</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По темпам инфляции можно выделить умеренную инфляцию (рост цен составляет менее 10% в год); галопирующую инфляцию (рост цен составляет от 10 до 200% в год); гиперинфляцию (рост цен составляет более 50 % в месяц). Наиболее губительна для экономики гиперинфляция, которая выражается в астрономическом росте количества денег в обращении. Роль денег в экономике сильно уменьшается, а промышленные предприятия переходят на другие формы расчетов (например, бартер, взаиморасчеты).</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xml:space="preserve">По признаку </w:t>
      </w:r>
      <w:proofErr w:type="spellStart"/>
      <w:r w:rsidRPr="004737A6">
        <w:rPr>
          <w:color w:val="424242"/>
        </w:rPr>
        <w:t>ожидаемости</w:t>
      </w:r>
      <w:proofErr w:type="spellEnd"/>
      <w:r w:rsidRPr="004737A6">
        <w:rPr>
          <w:color w:val="424242"/>
        </w:rPr>
        <w:t xml:space="preserve"> можно выделить ожидаемую инфляцию, которая ожидается и прогнозируется правительством и населением, и неожиданную инфляцию, которая характеризуется внезапным скачком цен. </w:t>
      </w:r>
      <w:proofErr w:type="gramStart"/>
      <w:r w:rsidRPr="004737A6">
        <w:rPr>
          <w:color w:val="424242"/>
        </w:rPr>
        <w:t>Последняя</w:t>
      </w:r>
      <w:proofErr w:type="gramEnd"/>
      <w:r w:rsidRPr="004737A6">
        <w:rPr>
          <w:color w:val="424242"/>
        </w:rPr>
        <w:t xml:space="preserve"> оказывает неоднозначное влияние на поведение населения в зависимости от состояния инфляционных ожиданий. Если в стране отсутствуют инфляционные ожидания, то население, рассчитывая на краткосрочность роста цен, меньше приобретает и больше сберегает денег. Спрос </w:t>
      </w:r>
      <w:r w:rsidRPr="004737A6">
        <w:rPr>
          <w:color w:val="424242"/>
        </w:rPr>
        <w:lastRenderedPageBreak/>
        <w:t xml:space="preserve">уменьшается и оказывает давление на производителей, побуждая их снижать цены (проявляется действие закона </w:t>
      </w:r>
      <w:proofErr w:type="spellStart"/>
      <w:r w:rsidRPr="004737A6">
        <w:rPr>
          <w:color w:val="424242"/>
        </w:rPr>
        <w:t>Пигу</w:t>
      </w:r>
      <w:proofErr w:type="spellEnd"/>
      <w:r w:rsidRPr="004737A6">
        <w:rPr>
          <w:color w:val="424242"/>
        </w:rPr>
        <w:t>). Макроэкономическое равновесие восстанавливается. Если же в стране инфляционные ожидания велики, внезапный рост цен побуждает население закупать товары впрок. Спрос растет, что ведет к дальнейшему росту цен и увеличению инфляции.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По масштабу охвата можно выделить локальную инфляцию, имеющую место в отдельных странах, и мировую, охватывающую группу стран или целые регионы.</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По характеру протекания различают открытую инфляцию, отличающуюся продолжительным ростом цен, и подавленную, возникающую при твердых “замороженных” розничных ценах на товары и услуги при одновременном росте денежных доходов населения. В этом случае товары исчезают с прилавков и переходят в разряд дефицитных, а цены растут на “черном рынке”.</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Открытая инфляция присуща странам с рыночной экономикой, где свободное взаимодействие спроса и предложения способствует открытому, ничем не стесненному росту цен в результате падения покупательной способности денежной единицы.</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xml:space="preserve">Хотя открытая инфляция и искажает рыночные процессы, тем не </w:t>
      </w:r>
      <w:proofErr w:type="gramStart"/>
      <w:r w:rsidRPr="004737A6">
        <w:rPr>
          <w:color w:val="424242"/>
        </w:rPr>
        <w:t>менее</w:t>
      </w:r>
      <w:proofErr w:type="gramEnd"/>
      <w:r w:rsidRPr="004737A6">
        <w:rPr>
          <w:color w:val="424242"/>
        </w:rPr>
        <w:t xml:space="preserve"> она сохраняет за ценами роль сигналов, показывающих производителям и покупателям сферы выгодного приложения капиталов. Тем самым открытая инфляция сама выступает своего рода антиинфляционным средством.</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xml:space="preserve">Подавленная инфляция присуща экономике с административным контролем над ценами и доходами. Она потому-то и называется “подавленной” что жесткий контроль над ценами и доходами не </w:t>
      </w:r>
      <w:proofErr w:type="gramStart"/>
      <w:r w:rsidRPr="004737A6">
        <w:rPr>
          <w:color w:val="424242"/>
        </w:rPr>
        <w:t>позволяет</w:t>
      </w:r>
      <w:proofErr w:type="gramEnd"/>
      <w:r w:rsidRPr="004737A6">
        <w:rPr>
          <w:color w:val="424242"/>
        </w:rPr>
        <w:t xml:space="preserve"> открыто проявляться инфляции в единственно доступной ей форме: в росте денежных цен. В такой ситуации инфляция принимает “подпольный” характер, внешне цены стабильны, но поскольку масса денег фактически возросла, избыток денег трансформируется в товарный дефицит, который не может быть компенсирован ростом производства. При подавленной инфляции только часть денежных знаков является деньгами, тогда как другая, </w:t>
      </w:r>
      <w:proofErr w:type="spellStart"/>
      <w:r w:rsidRPr="004737A6">
        <w:rPr>
          <w:color w:val="424242"/>
        </w:rPr>
        <w:t>неотоваренная</w:t>
      </w:r>
      <w:proofErr w:type="spellEnd"/>
      <w:r w:rsidRPr="004737A6">
        <w:rPr>
          <w:color w:val="424242"/>
        </w:rPr>
        <w:t xml:space="preserve"> часть, немедленно превращается в </w:t>
      </w:r>
      <w:proofErr w:type="spellStart"/>
      <w:r w:rsidRPr="004737A6">
        <w:rPr>
          <w:color w:val="424242"/>
        </w:rPr>
        <w:t>лжеденьги</w:t>
      </w:r>
      <w:proofErr w:type="spellEnd"/>
      <w:r w:rsidRPr="004737A6">
        <w:rPr>
          <w:color w:val="424242"/>
        </w:rPr>
        <w:t xml:space="preserve">, при этом никто не знает, чем же он располагает – деньгами или </w:t>
      </w:r>
      <w:proofErr w:type="spellStart"/>
      <w:r w:rsidRPr="004737A6">
        <w:rPr>
          <w:color w:val="424242"/>
        </w:rPr>
        <w:t>лжеденьгами</w:t>
      </w:r>
      <w:proofErr w:type="spellEnd"/>
      <w:r w:rsidRPr="004737A6">
        <w:rPr>
          <w:color w:val="424242"/>
        </w:rPr>
        <w:t>? Такая загадочность по-разному влияет на поведение покупателей и продавцов.</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xml:space="preserve">Покупатели стараются “поймать” дефицитный товар, превратив денежные знаки в подлинные деньги. Но именно дефицитность товара означает, что покупка </w:t>
      </w:r>
      <w:proofErr w:type="gramStart"/>
      <w:r w:rsidRPr="004737A6">
        <w:rPr>
          <w:color w:val="424242"/>
        </w:rPr>
        <w:t>становится</w:t>
      </w:r>
      <w:proofErr w:type="gramEnd"/>
      <w:r w:rsidRPr="004737A6">
        <w:rPr>
          <w:color w:val="424242"/>
        </w:rPr>
        <w:t xml:space="preserve"> случаем, удачей, лотереей. Возникают очереди – постоянные, унылые и озлобленные. Продавцы же начинают спекулировать дефицитным товаром. Появляется “черный рынок” – нелегальная форма инфляции в условиях ее подавления.</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xml:space="preserve">“Черный рынок”, в </w:t>
      </w:r>
      <w:proofErr w:type="gramStart"/>
      <w:r w:rsidRPr="004737A6">
        <w:rPr>
          <w:color w:val="424242"/>
        </w:rPr>
        <w:t>какой то</w:t>
      </w:r>
      <w:proofErr w:type="gramEnd"/>
      <w:r w:rsidRPr="004737A6">
        <w:rPr>
          <w:color w:val="424242"/>
        </w:rPr>
        <w:t xml:space="preserve"> мере, показывает подлинные цены товаров. При этом получается, что покупателей грабят дважды: административно-неподвижные цены лицемерно свидетельствуют свою “стабильность” (и значит, отсутствие причин для повышения зарплаты!), но людям, получающим доходы по уровню официальных ценников пустых магазинов, на самом деле приходится покупать товары по ценам “черного рынка”. Более того, иллюзия неизменности цен создает видимость экономического благополучия, вводя в заблуждение и покупателей, и продавцов, и правительство (до сих пор часть нашего общества вздыхает по тем “низким” и “стабильным” ценам, которые не отражали никакой экономической реальности).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xml:space="preserve">Подавленная инфляция неизлечима, ее можно только “обезболить” загнав еще глубже, не позволяя проявиться, и тем “взрывая” уже всю экономику. Да и добиться этого можно лишь административными методами. В результате экономику ожидает подлинная катастрофа. Дело в том, что подавление инфляции на протяжении </w:t>
      </w:r>
      <w:r w:rsidRPr="004737A6">
        <w:rPr>
          <w:color w:val="424242"/>
        </w:rPr>
        <w:lastRenderedPageBreak/>
        <w:t xml:space="preserve">десятилетий настолько искажает цены, что реальные </w:t>
      </w:r>
      <w:proofErr w:type="gramStart"/>
      <w:r w:rsidRPr="004737A6">
        <w:rPr>
          <w:color w:val="424242"/>
        </w:rPr>
        <w:t>экономические процессы</w:t>
      </w:r>
      <w:proofErr w:type="gramEnd"/>
      <w:r w:rsidRPr="004737A6">
        <w:rPr>
          <w:color w:val="424242"/>
        </w:rPr>
        <w:t xml:space="preserve"> просто не означаются, общество живет самообманом и приучается к нему.</w:t>
      </w:r>
    </w:p>
    <w:p w:rsidR="004737A6" w:rsidRDefault="004737A6" w:rsidP="004737A6">
      <w:pPr>
        <w:pStyle w:val="a4"/>
        <w:spacing w:before="150" w:beforeAutospacing="0" w:after="150" w:afterAutospacing="0"/>
        <w:ind w:left="150" w:right="150"/>
        <w:jc w:val="both"/>
        <w:rPr>
          <w:rStyle w:val="a8"/>
          <w:color w:val="424242"/>
        </w:rPr>
      </w:pPr>
      <w:r>
        <w:rPr>
          <w:rStyle w:val="a8"/>
          <w:color w:val="424242"/>
        </w:rPr>
        <w:t>Домашнее задание:</w:t>
      </w:r>
    </w:p>
    <w:p w:rsidR="004737A6" w:rsidRPr="004737A6" w:rsidRDefault="004737A6" w:rsidP="004737A6">
      <w:pPr>
        <w:pStyle w:val="a4"/>
        <w:spacing w:before="150" w:beforeAutospacing="0" w:after="150" w:afterAutospacing="0"/>
        <w:ind w:left="150" w:right="150"/>
        <w:jc w:val="both"/>
        <w:rPr>
          <w:b/>
          <w:color w:val="424242"/>
        </w:rPr>
      </w:pPr>
      <w:r w:rsidRPr="004737A6">
        <w:rPr>
          <w:rStyle w:val="a8"/>
          <w:b w:val="0"/>
          <w:color w:val="424242"/>
        </w:rPr>
        <w:t>Вопросы для проверки знаний:</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1. Дайте понятие ВВП.</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2. Что такое рынок труда?</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3. Что такое деньги?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4. Какие функции выполняют деньги?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5. Перечислите виды денег?</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6. Дайте определение инфляции?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7. Перечислите признаки инфляции?</w:t>
      </w:r>
    </w:p>
    <w:p w:rsidR="004737A6" w:rsidRPr="004737A6" w:rsidRDefault="004737A6" w:rsidP="004737A6">
      <w:pPr>
        <w:pStyle w:val="a4"/>
        <w:spacing w:before="150" w:beforeAutospacing="0" w:after="150" w:afterAutospacing="0"/>
        <w:ind w:left="150" w:right="150"/>
        <w:jc w:val="both"/>
        <w:rPr>
          <w:color w:val="424242"/>
        </w:rPr>
      </w:pPr>
      <w:r w:rsidRPr="004737A6">
        <w:rPr>
          <w:color w:val="424242"/>
        </w:rPr>
        <w:t> </w:t>
      </w:r>
    </w:p>
    <w:p w:rsidR="004737A6" w:rsidRDefault="004737A6" w:rsidP="004737A6">
      <w:pPr>
        <w:pStyle w:val="a4"/>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w:t>
      </w:r>
    </w:p>
    <w:p w:rsidR="00502C6A" w:rsidRDefault="00502C6A" w:rsidP="00502C6A">
      <w:pPr>
        <w:pStyle w:val="a4"/>
        <w:shd w:val="clear" w:color="auto" w:fill="FFFFFF"/>
        <w:spacing w:before="0" w:beforeAutospacing="0" w:after="150" w:afterAutospacing="0"/>
        <w:rPr>
          <w:bCs/>
          <w:color w:val="000000"/>
        </w:rPr>
      </w:pPr>
    </w:p>
    <w:p w:rsidR="006E221B" w:rsidRPr="000A527A" w:rsidRDefault="006E221B" w:rsidP="006E221B">
      <w:pPr>
        <w:pStyle w:val="a4"/>
        <w:rPr>
          <w:color w:val="000000"/>
        </w:rPr>
      </w:pPr>
      <w:r w:rsidRPr="000A527A">
        <w:rPr>
          <w:color w:val="000000"/>
        </w:rPr>
        <w:t>Форма отчета:</w:t>
      </w:r>
      <w:r w:rsidR="000A527A">
        <w:rPr>
          <w:color w:val="000000"/>
        </w:rPr>
        <w:t xml:space="preserve"> </w:t>
      </w:r>
      <w:r w:rsidR="00F86CFB" w:rsidRPr="000A527A">
        <w:rPr>
          <w:color w:val="000000"/>
        </w:rPr>
        <w:t>фото всех выполненных заданий</w:t>
      </w:r>
    </w:p>
    <w:p w:rsidR="006E221B" w:rsidRPr="000A527A" w:rsidRDefault="00DF43C4" w:rsidP="006E221B">
      <w:pPr>
        <w:pStyle w:val="a4"/>
        <w:rPr>
          <w:color w:val="000000"/>
        </w:rPr>
      </w:pPr>
      <w:r w:rsidRPr="000A527A">
        <w:rPr>
          <w:color w:val="000000"/>
        </w:rPr>
        <w:t xml:space="preserve"> </w:t>
      </w:r>
      <w:r w:rsidR="00E33075">
        <w:rPr>
          <w:color w:val="000000"/>
        </w:rPr>
        <w:t>Срок выполнения задания 28</w:t>
      </w:r>
      <w:r w:rsidR="006E221B" w:rsidRPr="000A527A">
        <w:rPr>
          <w:color w:val="000000"/>
        </w:rPr>
        <w:t xml:space="preserve"> апреля 2020 г.</w:t>
      </w:r>
    </w:p>
    <w:p w:rsidR="006E221B" w:rsidRPr="000A527A" w:rsidRDefault="006E221B" w:rsidP="006E221B">
      <w:pPr>
        <w:rPr>
          <w:rFonts w:ascii="Times New Roman" w:hAnsi="Times New Roman" w:cs="Times New Roman"/>
          <w:sz w:val="24"/>
          <w:szCs w:val="24"/>
        </w:rPr>
      </w:pPr>
      <w:r w:rsidRPr="000A527A">
        <w:rPr>
          <w:rFonts w:ascii="Times New Roman" w:hAnsi="Times New Roman" w:cs="Times New Roman"/>
          <w:color w:val="000000"/>
          <w:sz w:val="24"/>
          <w:szCs w:val="24"/>
        </w:rPr>
        <w:t xml:space="preserve"> Получатель отчета: </w:t>
      </w:r>
      <w:hyperlink r:id="rId5" w:history="1">
        <w:r w:rsidR="00E06881" w:rsidRPr="000A527A">
          <w:rPr>
            <w:rStyle w:val="a3"/>
            <w:rFonts w:ascii="Times New Roman" w:hAnsi="Times New Roman" w:cs="Times New Roman"/>
            <w:sz w:val="24"/>
            <w:szCs w:val="24"/>
            <w:lang w:val="en-US"/>
          </w:rPr>
          <w:t>Natulya</w:t>
        </w:r>
        <w:r w:rsidR="00E06881" w:rsidRPr="000A527A">
          <w:rPr>
            <w:rStyle w:val="a3"/>
            <w:rFonts w:ascii="Times New Roman" w:hAnsi="Times New Roman" w:cs="Times New Roman"/>
            <w:sz w:val="24"/>
            <w:szCs w:val="24"/>
          </w:rPr>
          <w:t>-</w:t>
        </w:r>
        <w:r w:rsidR="00E06881" w:rsidRPr="000A527A">
          <w:rPr>
            <w:rStyle w:val="a3"/>
            <w:rFonts w:ascii="Times New Roman" w:hAnsi="Times New Roman" w:cs="Times New Roman"/>
            <w:sz w:val="24"/>
            <w:szCs w:val="24"/>
            <w:lang w:val="en-US"/>
          </w:rPr>
          <w:t>rubtsova</w:t>
        </w:r>
        <w:r w:rsidR="00E06881" w:rsidRPr="000A527A">
          <w:rPr>
            <w:rStyle w:val="a3"/>
            <w:rFonts w:ascii="Times New Roman" w:hAnsi="Times New Roman" w:cs="Times New Roman"/>
            <w:sz w:val="24"/>
            <w:szCs w:val="24"/>
          </w:rPr>
          <w:t>64@</w:t>
        </w:r>
        <w:r w:rsidR="00E06881" w:rsidRPr="000A527A">
          <w:rPr>
            <w:rStyle w:val="a3"/>
            <w:rFonts w:ascii="Times New Roman" w:hAnsi="Times New Roman" w:cs="Times New Roman"/>
            <w:sz w:val="24"/>
            <w:szCs w:val="24"/>
            <w:lang w:val="en-US"/>
          </w:rPr>
          <w:t>mail</w:t>
        </w:r>
        <w:r w:rsidR="00E06881" w:rsidRPr="000A527A">
          <w:rPr>
            <w:rStyle w:val="a3"/>
            <w:rFonts w:ascii="Times New Roman" w:hAnsi="Times New Roman" w:cs="Times New Roman"/>
            <w:sz w:val="24"/>
            <w:szCs w:val="24"/>
          </w:rPr>
          <w:t>.</w:t>
        </w:r>
        <w:r w:rsidR="00E06881" w:rsidRPr="000A527A">
          <w:rPr>
            <w:rStyle w:val="a3"/>
            <w:rFonts w:ascii="Times New Roman" w:hAnsi="Times New Roman" w:cs="Times New Roman"/>
            <w:sz w:val="24"/>
            <w:szCs w:val="24"/>
            <w:lang w:val="en-US"/>
          </w:rPr>
          <w:t>ru</w:t>
        </w:r>
      </w:hyperlink>
    </w:p>
    <w:p w:rsidR="006E221B" w:rsidRPr="000A527A" w:rsidRDefault="000A527A" w:rsidP="006E221B">
      <w:pPr>
        <w:rPr>
          <w:rFonts w:ascii="Times New Roman" w:hAnsi="Times New Roman" w:cs="Times New Roman"/>
          <w:sz w:val="24"/>
          <w:szCs w:val="24"/>
        </w:rPr>
      </w:pPr>
      <w:r w:rsidRPr="000A527A">
        <w:rPr>
          <w:rFonts w:ascii="Times New Roman" w:hAnsi="Times New Roman" w:cs="Times New Roman"/>
          <w:sz w:val="24"/>
          <w:szCs w:val="24"/>
        </w:rPr>
        <w:t>Указываем ФИ</w:t>
      </w:r>
      <w:proofErr w:type="gramStart"/>
      <w:r w:rsidRPr="000A527A">
        <w:rPr>
          <w:rFonts w:ascii="Times New Roman" w:hAnsi="Times New Roman" w:cs="Times New Roman"/>
          <w:sz w:val="24"/>
          <w:szCs w:val="24"/>
        </w:rPr>
        <w:t>.</w:t>
      </w:r>
      <w:r>
        <w:rPr>
          <w:rFonts w:ascii="Times New Roman" w:hAnsi="Times New Roman" w:cs="Times New Roman"/>
          <w:sz w:val="24"/>
          <w:szCs w:val="24"/>
        </w:rPr>
        <w:t>,</w:t>
      </w:r>
      <w:r w:rsidRPr="000A527A">
        <w:rPr>
          <w:rFonts w:ascii="Times New Roman" w:hAnsi="Times New Roman" w:cs="Times New Roman"/>
          <w:sz w:val="24"/>
          <w:szCs w:val="24"/>
        </w:rPr>
        <w:t xml:space="preserve"> </w:t>
      </w:r>
      <w:proofErr w:type="gramEnd"/>
      <w:r w:rsidRPr="000A527A">
        <w:rPr>
          <w:rFonts w:ascii="Times New Roman" w:hAnsi="Times New Roman" w:cs="Times New Roman"/>
          <w:sz w:val="24"/>
          <w:szCs w:val="24"/>
        </w:rPr>
        <w:t>группу, тему, дату!</w:t>
      </w:r>
    </w:p>
    <w:p w:rsidR="00D8150B" w:rsidRPr="000A527A" w:rsidRDefault="00D8150B">
      <w:pPr>
        <w:rPr>
          <w:rFonts w:ascii="Times New Roman" w:hAnsi="Times New Roman" w:cs="Times New Roman"/>
          <w:sz w:val="24"/>
          <w:szCs w:val="24"/>
        </w:rPr>
      </w:pPr>
    </w:p>
    <w:sectPr w:rsidR="00D8150B" w:rsidRPr="000A527A" w:rsidSect="009A0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628"/>
    <w:multiLevelType w:val="multilevel"/>
    <w:tmpl w:val="992A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AA0"/>
    <w:multiLevelType w:val="multilevel"/>
    <w:tmpl w:val="3D1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47F68"/>
    <w:multiLevelType w:val="multilevel"/>
    <w:tmpl w:val="2A16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60DEE"/>
    <w:multiLevelType w:val="multilevel"/>
    <w:tmpl w:val="1666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B1D6A"/>
    <w:multiLevelType w:val="multilevel"/>
    <w:tmpl w:val="633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64B01"/>
    <w:multiLevelType w:val="multilevel"/>
    <w:tmpl w:val="5C0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565DB"/>
    <w:multiLevelType w:val="multilevel"/>
    <w:tmpl w:val="A6581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1C3B0F"/>
    <w:multiLevelType w:val="multilevel"/>
    <w:tmpl w:val="FC224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2900C7"/>
    <w:multiLevelType w:val="multilevel"/>
    <w:tmpl w:val="1A9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D6BAA"/>
    <w:multiLevelType w:val="multilevel"/>
    <w:tmpl w:val="3A3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426AA1"/>
    <w:multiLevelType w:val="multilevel"/>
    <w:tmpl w:val="C834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C48A2"/>
    <w:multiLevelType w:val="multilevel"/>
    <w:tmpl w:val="5FF2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C46E7D"/>
    <w:multiLevelType w:val="multilevel"/>
    <w:tmpl w:val="19A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13E9E"/>
    <w:multiLevelType w:val="multilevel"/>
    <w:tmpl w:val="FDF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C535BE"/>
    <w:multiLevelType w:val="multilevel"/>
    <w:tmpl w:val="E72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557B56"/>
    <w:multiLevelType w:val="multilevel"/>
    <w:tmpl w:val="D24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0A7C2A"/>
    <w:multiLevelType w:val="multilevel"/>
    <w:tmpl w:val="605C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E7E19"/>
    <w:multiLevelType w:val="multilevel"/>
    <w:tmpl w:val="95EC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0103E0"/>
    <w:multiLevelType w:val="multilevel"/>
    <w:tmpl w:val="B66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EF5C35"/>
    <w:multiLevelType w:val="multilevel"/>
    <w:tmpl w:val="4F4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507EA4"/>
    <w:multiLevelType w:val="multilevel"/>
    <w:tmpl w:val="49A2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4B361E"/>
    <w:multiLevelType w:val="multilevel"/>
    <w:tmpl w:val="CC9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A15FD4"/>
    <w:multiLevelType w:val="multilevel"/>
    <w:tmpl w:val="20CC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A510D6"/>
    <w:multiLevelType w:val="multilevel"/>
    <w:tmpl w:val="134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825212"/>
    <w:multiLevelType w:val="multilevel"/>
    <w:tmpl w:val="746E3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37E7F13"/>
    <w:multiLevelType w:val="multilevel"/>
    <w:tmpl w:val="901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8327E6"/>
    <w:multiLevelType w:val="multilevel"/>
    <w:tmpl w:val="DBB4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76F08"/>
    <w:multiLevelType w:val="multilevel"/>
    <w:tmpl w:val="C8CE1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9464CC6"/>
    <w:multiLevelType w:val="multilevel"/>
    <w:tmpl w:val="FEC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F65246"/>
    <w:multiLevelType w:val="multilevel"/>
    <w:tmpl w:val="3D3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46B32"/>
    <w:multiLevelType w:val="multilevel"/>
    <w:tmpl w:val="75A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7C7A07"/>
    <w:multiLevelType w:val="multilevel"/>
    <w:tmpl w:val="83F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BD1E9E"/>
    <w:multiLevelType w:val="multilevel"/>
    <w:tmpl w:val="787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543410"/>
    <w:multiLevelType w:val="multilevel"/>
    <w:tmpl w:val="174E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D92E09"/>
    <w:multiLevelType w:val="multilevel"/>
    <w:tmpl w:val="AD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B0778B"/>
    <w:multiLevelType w:val="multilevel"/>
    <w:tmpl w:val="CF2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5966FB"/>
    <w:multiLevelType w:val="multilevel"/>
    <w:tmpl w:val="124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C824E1"/>
    <w:multiLevelType w:val="hybridMultilevel"/>
    <w:tmpl w:val="1AC0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C3243E"/>
    <w:multiLevelType w:val="multilevel"/>
    <w:tmpl w:val="2BA0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9C65F9"/>
    <w:multiLevelType w:val="multilevel"/>
    <w:tmpl w:val="B318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DA59FB"/>
    <w:multiLevelType w:val="multilevel"/>
    <w:tmpl w:val="5306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0D7D02"/>
    <w:multiLevelType w:val="multilevel"/>
    <w:tmpl w:val="F7D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276C4A"/>
    <w:multiLevelType w:val="multilevel"/>
    <w:tmpl w:val="6182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8B6AE8"/>
    <w:multiLevelType w:val="multilevel"/>
    <w:tmpl w:val="26D8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DC7037"/>
    <w:multiLevelType w:val="multilevel"/>
    <w:tmpl w:val="65D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B70D66"/>
    <w:multiLevelType w:val="multilevel"/>
    <w:tmpl w:val="7D7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CB1B27"/>
    <w:multiLevelType w:val="multilevel"/>
    <w:tmpl w:val="DF00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A241B6"/>
    <w:multiLevelType w:val="multilevel"/>
    <w:tmpl w:val="57A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C260BF"/>
    <w:multiLevelType w:val="multilevel"/>
    <w:tmpl w:val="B17A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A34FB4"/>
    <w:multiLevelType w:val="multilevel"/>
    <w:tmpl w:val="C64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F91596"/>
    <w:multiLevelType w:val="multilevel"/>
    <w:tmpl w:val="9AAA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C0626C"/>
    <w:multiLevelType w:val="multilevel"/>
    <w:tmpl w:val="117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7"/>
  </w:num>
  <w:num w:numId="3">
    <w:abstractNumId w:val="14"/>
  </w:num>
  <w:num w:numId="4">
    <w:abstractNumId w:val="21"/>
  </w:num>
  <w:num w:numId="5">
    <w:abstractNumId w:val="34"/>
  </w:num>
  <w:num w:numId="6">
    <w:abstractNumId w:val="25"/>
  </w:num>
  <w:num w:numId="7">
    <w:abstractNumId w:val="8"/>
  </w:num>
  <w:num w:numId="8">
    <w:abstractNumId w:val="44"/>
  </w:num>
  <w:num w:numId="9">
    <w:abstractNumId w:val="42"/>
  </w:num>
  <w:num w:numId="10">
    <w:abstractNumId w:val="40"/>
  </w:num>
  <w:num w:numId="11">
    <w:abstractNumId w:val="4"/>
  </w:num>
  <w:num w:numId="12">
    <w:abstractNumId w:val="0"/>
  </w:num>
  <w:num w:numId="13">
    <w:abstractNumId w:val="3"/>
  </w:num>
  <w:num w:numId="14">
    <w:abstractNumId w:val="50"/>
  </w:num>
  <w:num w:numId="15">
    <w:abstractNumId w:val="16"/>
  </w:num>
  <w:num w:numId="16">
    <w:abstractNumId w:val="35"/>
  </w:num>
  <w:num w:numId="17">
    <w:abstractNumId w:val="19"/>
  </w:num>
  <w:num w:numId="18">
    <w:abstractNumId w:val="48"/>
  </w:num>
  <w:num w:numId="19">
    <w:abstractNumId w:val="20"/>
  </w:num>
  <w:num w:numId="20">
    <w:abstractNumId w:val="33"/>
  </w:num>
  <w:num w:numId="21">
    <w:abstractNumId w:val="10"/>
  </w:num>
  <w:num w:numId="22">
    <w:abstractNumId w:val="29"/>
  </w:num>
  <w:num w:numId="23">
    <w:abstractNumId w:val="17"/>
  </w:num>
  <w:num w:numId="24">
    <w:abstractNumId w:val="18"/>
  </w:num>
  <w:num w:numId="25">
    <w:abstractNumId w:val="41"/>
  </w:num>
  <w:num w:numId="26">
    <w:abstractNumId w:val="49"/>
  </w:num>
  <w:num w:numId="27">
    <w:abstractNumId w:val="15"/>
  </w:num>
  <w:num w:numId="28">
    <w:abstractNumId w:val="32"/>
  </w:num>
  <w:num w:numId="29">
    <w:abstractNumId w:val="26"/>
  </w:num>
  <w:num w:numId="30">
    <w:abstractNumId w:val="9"/>
  </w:num>
  <w:num w:numId="31">
    <w:abstractNumId w:val="51"/>
  </w:num>
  <w:num w:numId="32">
    <w:abstractNumId w:val="1"/>
  </w:num>
  <w:num w:numId="33">
    <w:abstractNumId w:val="2"/>
  </w:num>
  <w:num w:numId="34">
    <w:abstractNumId w:val="13"/>
  </w:num>
  <w:num w:numId="35">
    <w:abstractNumId w:val="28"/>
  </w:num>
  <w:num w:numId="36">
    <w:abstractNumId w:val="36"/>
  </w:num>
  <w:num w:numId="37">
    <w:abstractNumId w:val="30"/>
  </w:num>
  <w:num w:numId="38">
    <w:abstractNumId w:val="46"/>
  </w:num>
  <w:num w:numId="39">
    <w:abstractNumId w:val="47"/>
  </w:num>
  <w:num w:numId="40">
    <w:abstractNumId w:val="38"/>
  </w:num>
  <w:num w:numId="41">
    <w:abstractNumId w:val="12"/>
  </w:num>
  <w:num w:numId="42">
    <w:abstractNumId w:val="31"/>
  </w:num>
  <w:num w:numId="43">
    <w:abstractNumId w:val="43"/>
  </w:num>
  <w:num w:numId="44">
    <w:abstractNumId w:val="5"/>
  </w:num>
  <w:num w:numId="45">
    <w:abstractNumId w:val="45"/>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23"/>
  </w:num>
  <w:num w:numId="52">
    <w:abstractNumId w:val="1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BE3"/>
    <w:rsid w:val="00093B38"/>
    <w:rsid w:val="000A527A"/>
    <w:rsid w:val="000C4674"/>
    <w:rsid w:val="000F534B"/>
    <w:rsid w:val="001247FC"/>
    <w:rsid w:val="00170FBE"/>
    <w:rsid w:val="001E089F"/>
    <w:rsid w:val="001F1836"/>
    <w:rsid w:val="0023359C"/>
    <w:rsid w:val="002933CE"/>
    <w:rsid w:val="00333CBB"/>
    <w:rsid w:val="00380191"/>
    <w:rsid w:val="00385C4C"/>
    <w:rsid w:val="003A4614"/>
    <w:rsid w:val="003F6696"/>
    <w:rsid w:val="00416473"/>
    <w:rsid w:val="00434C1D"/>
    <w:rsid w:val="004737A6"/>
    <w:rsid w:val="00502C6A"/>
    <w:rsid w:val="00504E78"/>
    <w:rsid w:val="0055680D"/>
    <w:rsid w:val="00607FFC"/>
    <w:rsid w:val="00657CD1"/>
    <w:rsid w:val="006746E9"/>
    <w:rsid w:val="006B5500"/>
    <w:rsid w:val="006E221B"/>
    <w:rsid w:val="007420CC"/>
    <w:rsid w:val="007C1EFB"/>
    <w:rsid w:val="009355EA"/>
    <w:rsid w:val="00944D9A"/>
    <w:rsid w:val="009A07B9"/>
    <w:rsid w:val="009B2DA7"/>
    <w:rsid w:val="00A37C13"/>
    <w:rsid w:val="00A81EF6"/>
    <w:rsid w:val="00AA69EA"/>
    <w:rsid w:val="00AF4BE3"/>
    <w:rsid w:val="00B12B68"/>
    <w:rsid w:val="00B20F6D"/>
    <w:rsid w:val="00C00DE6"/>
    <w:rsid w:val="00C37A27"/>
    <w:rsid w:val="00D8150B"/>
    <w:rsid w:val="00DF11A6"/>
    <w:rsid w:val="00DF43C4"/>
    <w:rsid w:val="00E06881"/>
    <w:rsid w:val="00E13E7F"/>
    <w:rsid w:val="00E33075"/>
    <w:rsid w:val="00E66CFA"/>
    <w:rsid w:val="00F06484"/>
    <w:rsid w:val="00F86CFB"/>
    <w:rsid w:val="00FE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B9"/>
  </w:style>
  <w:style w:type="paragraph" w:styleId="1">
    <w:name w:val="heading 1"/>
    <w:basedOn w:val="a"/>
    <w:next w:val="a"/>
    <w:link w:val="10"/>
    <w:uiPriority w:val="9"/>
    <w:qFormat/>
    <w:rsid w:val="00473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F4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F4B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BE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F4BE3"/>
    <w:rPr>
      <w:rFonts w:ascii="Times New Roman" w:eastAsia="Times New Roman" w:hAnsi="Times New Roman" w:cs="Times New Roman"/>
      <w:b/>
      <w:bCs/>
      <w:sz w:val="24"/>
      <w:szCs w:val="24"/>
    </w:rPr>
  </w:style>
  <w:style w:type="paragraph" w:customStyle="1" w:styleId="date-">
    <w:name w:val="date-"/>
    <w:basedOn w:val="a"/>
    <w:rsid w:val="00AF4B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F4BE3"/>
    <w:rPr>
      <w:color w:val="0000FF"/>
      <w:u w:val="single"/>
    </w:rPr>
  </w:style>
  <w:style w:type="paragraph" w:styleId="a4">
    <w:name w:val="Normal (Web)"/>
    <w:basedOn w:val="a"/>
    <w:uiPriority w:val="99"/>
    <w:unhideWhenUsed/>
    <w:rsid w:val="00AF4B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4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BE3"/>
    <w:rPr>
      <w:rFonts w:ascii="Tahoma" w:hAnsi="Tahoma" w:cs="Tahoma"/>
      <w:sz w:val="16"/>
      <w:szCs w:val="16"/>
    </w:rPr>
  </w:style>
  <w:style w:type="paragraph" w:styleId="a7">
    <w:name w:val="List Paragraph"/>
    <w:basedOn w:val="a"/>
    <w:uiPriority w:val="34"/>
    <w:qFormat/>
    <w:rsid w:val="00C00DE6"/>
    <w:pPr>
      <w:ind w:left="720"/>
      <w:contextualSpacing/>
    </w:pPr>
  </w:style>
  <w:style w:type="paragraph" w:customStyle="1" w:styleId="title">
    <w:name w:val="title"/>
    <w:basedOn w:val="a"/>
    <w:rsid w:val="00C00DE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B5500"/>
    <w:rPr>
      <w:b/>
      <w:bCs/>
    </w:rPr>
  </w:style>
  <w:style w:type="character" w:styleId="a9">
    <w:name w:val="Emphasis"/>
    <w:basedOn w:val="a0"/>
    <w:uiPriority w:val="20"/>
    <w:qFormat/>
    <w:rsid w:val="00C37A27"/>
    <w:rPr>
      <w:i/>
      <w:iCs/>
    </w:rPr>
  </w:style>
  <w:style w:type="character" w:customStyle="1" w:styleId="10">
    <w:name w:val="Заголовок 1 Знак"/>
    <w:basedOn w:val="a0"/>
    <w:link w:val="1"/>
    <w:uiPriority w:val="9"/>
    <w:rsid w:val="004737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063468">
      <w:bodyDiv w:val="1"/>
      <w:marLeft w:val="0"/>
      <w:marRight w:val="0"/>
      <w:marTop w:val="0"/>
      <w:marBottom w:val="0"/>
      <w:divBdr>
        <w:top w:val="none" w:sz="0" w:space="0" w:color="auto"/>
        <w:left w:val="none" w:sz="0" w:space="0" w:color="auto"/>
        <w:bottom w:val="none" w:sz="0" w:space="0" w:color="auto"/>
        <w:right w:val="none" w:sz="0" w:space="0" w:color="auto"/>
      </w:divBdr>
      <w:divsChild>
        <w:div w:id="463238735">
          <w:marLeft w:val="0"/>
          <w:marRight w:val="0"/>
          <w:marTop w:val="150"/>
          <w:marBottom w:val="0"/>
          <w:divBdr>
            <w:top w:val="single" w:sz="6" w:space="8" w:color="BDBDBE"/>
            <w:left w:val="none" w:sz="0" w:space="0" w:color="auto"/>
            <w:bottom w:val="none" w:sz="0" w:space="0" w:color="auto"/>
            <w:right w:val="none" w:sz="0" w:space="0" w:color="auto"/>
          </w:divBdr>
        </w:div>
        <w:div w:id="673068739">
          <w:marLeft w:val="0"/>
          <w:marRight w:val="0"/>
          <w:marTop w:val="0"/>
          <w:marBottom w:val="0"/>
          <w:divBdr>
            <w:top w:val="none" w:sz="0" w:space="0" w:color="auto"/>
            <w:left w:val="none" w:sz="0" w:space="0" w:color="auto"/>
            <w:bottom w:val="none" w:sz="0" w:space="0" w:color="auto"/>
            <w:right w:val="none" w:sz="0" w:space="0" w:color="auto"/>
          </w:divBdr>
          <w:divsChild>
            <w:div w:id="1829207935">
              <w:marLeft w:val="0"/>
              <w:marRight w:val="0"/>
              <w:marTop w:val="0"/>
              <w:marBottom w:val="0"/>
              <w:divBdr>
                <w:top w:val="none" w:sz="0" w:space="0" w:color="auto"/>
                <w:left w:val="none" w:sz="0" w:space="0" w:color="auto"/>
                <w:bottom w:val="none" w:sz="0" w:space="0" w:color="auto"/>
                <w:right w:val="none" w:sz="0" w:space="0" w:color="auto"/>
              </w:divBdr>
            </w:div>
            <w:div w:id="1224832937">
              <w:marLeft w:val="0"/>
              <w:marRight w:val="0"/>
              <w:marTop w:val="0"/>
              <w:marBottom w:val="0"/>
              <w:divBdr>
                <w:top w:val="none" w:sz="0" w:space="0" w:color="auto"/>
                <w:left w:val="none" w:sz="0" w:space="0" w:color="auto"/>
                <w:bottom w:val="none" w:sz="0" w:space="0" w:color="auto"/>
                <w:right w:val="none" w:sz="0" w:space="0" w:color="auto"/>
              </w:divBdr>
            </w:div>
            <w:div w:id="666323023">
              <w:marLeft w:val="0"/>
              <w:marRight w:val="0"/>
              <w:marTop w:val="75"/>
              <w:marBottom w:val="0"/>
              <w:divBdr>
                <w:top w:val="none" w:sz="0" w:space="0" w:color="auto"/>
                <w:left w:val="none" w:sz="0" w:space="0" w:color="auto"/>
                <w:bottom w:val="none" w:sz="0" w:space="0" w:color="auto"/>
                <w:right w:val="none" w:sz="0" w:space="0" w:color="auto"/>
              </w:divBdr>
            </w:div>
          </w:divsChild>
        </w:div>
        <w:div w:id="1969118342">
          <w:marLeft w:val="0"/>
          <w:marRight w:val="0"/>
          <w:marTop w:val="150"/>
          <w:marBottom w:val="0"/>
          <w:divBdr>
            <w:top w:val="single" w:sz="6" w:space="8" w:color="BDBDBE"/>
            <w:left w:val="none" w:sz="0" w:space="0" w:color="auto"/>
            <w:bottom w:val="none" w:sz="0" w:space="0" w:color="auto"/>
            <w:right w:val="none" w:sz="0" w:space="0" w:color="auto"/>
          </w:divBdr>
        </w:div>
        <w:div w:id="431634347">
          <w:marLeft w:val="0"/>
          <w:marRight w:val="0"/>
          <w:marTop w:val="150"/>
          <w:marBottom w:val="0"/>
          <w:divBdr>
            <w:top w:val="single" w:sz="6" w:space="8" w:color="BDBDBE"/>
            <w:left w:val="none" w:sz="0" w:space="0" w:color="auto"/>
            <w:bottom w:val="none" w:sz="0" w:space="0" w:color="auto"/>
            <w:right w:val="none" w:sz="0" w:space="0" w:color="auto"/>
          </w:divBdr>
        </w:div>
        <w:div w:id="81536251">
          <w:marLeft w:val="0"/>
          <w:marRight w:val="0"/>
          <w:marTop w:val="150"/>
          <w:marBottom w:val="0"/>
          <w:divBdr>
            <w:top w:val="single" w:sz="6" w:space="8" w:color="BDBDBE"/>
            <w:left w:val="none" w:sz="0" w:space="0" w:color="auto"/>
            <w:bottom w:val="none" w:sz="0" w:space="0" w:color="auto"/>
            <w:right w:val="none" w:sz="0" w:space="0" w:color="auto"/>
          </w:divBdr>
          <w:divsChild>
            <w:div w:id="1067607997">
              <w:marLeft w:val="0"/>
              <w:marRight w:val="0"/>
              <w:marTop w:val="0"/>
              <w:marBottom w:val="0"/>
              <w:divBdr>
                <w:top w:val="none" w:sz="0" w:space="0" w:color="auto"/>
                <w:left w:val="none" w:sz="0" w:space="0" w:color="auto"/>
                <w:bottom w:val="none" w:sz="0" w:space="0" w:color="auto"/>
                <w:right w:val="none" w:sz="0" w:space="0" w:color="auto"/>
              </w:divBdr>
            </w:div>
            <w:div w:id="1463496123">
              <w:marLeft w:val="-75"/>
              <w:marRight w:val="0"/>
              <w:marTop w:val="0"/>
              <w:marBottom w:val="0"/>
              <w:divBdr>
                <w:top w:val="none" w:sz="0" w:space="0" w:color="auto"/>
                <w:left w:val="none" w:sz="0" w:space="0" w:color="auto"/>
                <w:bottom w:val="none" w:sz="0" w:space="0" w:color="auto"/>
                <w:right w:val="none" w:sz="0" w:space="0" w:color="auto"/>
              </w:divBdr>
              <w:divsChild>
                <w:div w:id="81072588">
                  <w:marLeft w:val="75"/>
                  <w:marRight w:val="0"/>
                  <w:marTop w:val="0"/>
                  <w:marBottom w:val="0"/>
                  <w:divBdr>
                    <w:top w:val="none" w:sz="0" w:space="0" w:color="auto"/>
                    <w:left w:val="none" w:sz="0" w:space="0" w:color="auto"/>
                    <w:bottom w:val="none" w:sz="0" w:space="0" w:color="auto"/>
                    <w:right w:val="none" w:sz="0" w:space="0" w:color="auto"/>
                  </w:divBdr>
                  <w:divsChild>
                    <w:div w:id="821391738">
                      <w:marLeft w:val="0"/>
                      <w:marRight w:val="0"/>
                      <w:marTop w:val="0"/>
                      <w:marBottom w:val="0"/>
                      <w:divBdr>
                        <w:top w:val="none" w:sz="0" w:space="0" w:color="auto"/>
                        <w:left w:val="none" w:sz="0" w:space="0" w:color="auto"/>
                        <w:bottom w:val="none" w:sz="0" w:space="0" w:color="auto"/>
                        <w:right w:val="none" w:sz="0" w:space="0" w:color="auto"/>
                      </w:divBdr>
                      <w:divsChild>
                        <w:div w:id="3708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4138">
          <w:marLeft w:val="0"/>
          <w:marRight w:val="-3600"/>
          <w:marTop w:val="0"/>
          <w:marBottom w:val="225"/>
          <w:divBdr>
            <w:top w:val="none" w:sz="0" w:space="0" w:color="auto"/>
            <w:left w:val="none" w:sz="0" w:space="0" w:color="auto"/>
            <w:bottom w:val="none" w:sz="0" w:space="0" w:color="auto"/>
            <w:right w:val="none" w:sz="0" w:space="0" w:color="auto"/>
          </w:divBdr>
          <w:divsChild>
            <w:div w:id="1787579490">
              <w:marLeft w:val="0"/>
              <w:marRight w:val="0"/>
              <w:marTop w:val="0"/>
              <w:marBottom w:val="0"/>
              <w:divBdr>
                <w:top w:val="none" w:sz="0" w:space="0" w:color="auto"/>
                <w:left w:val="none" w:sz="0" w:space="0" w:color="auto"/>
                <w:bottom w:val="none" w:sz="0" w:space="0" w:color="auto"/>
                <w:right w:val="none" w:sz="0" w:space="0" w:color="auto"/>
              </w:divBdr>
              <w:divsChild>
                <w:div w:id="935867047">
                  <w:marLeft w:val="0"/>
                  <w:marRight w:val="0"/>
                  <w:marTop w:val="0"/>
                  <w:marBottom w:val="225"/>
                  <w:divBdr>
                    <w:top w:val="none" w:sz="0" w:space="0" w:color="auto"/>
                    <w:left w:val="none" w:sz="0" w:space="0" w:color="auto"/>
                    <w:bottom w:val="none" w:sz="0" w:space="0" w:color="auto"/>
                    <w:right w:val="none" w:sz="0" w:space="0" w:color="auto"/>
                  </w:divBdr>
                </w:div>
                <w:div w:id="4825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8090">
      <w:bodyDiv w:val="1"/>
      <w:marLeft w:val="0"/>
      <w:marRight w:val="0"/>
      <w:marTop w:val="0"/>
      <w:marBottom w:val="0"/>
      <w:divBdr>
        <w:top w:val="none" w:sz="0" w:space="0" w:color="auto"/>
        <w:left w:val="none" w:sz="0" w:space="0" w:color="auto"/>
        <w:bottom w:val="none" w:sz="0" w:space="0" w:color="auto"/>
        <w:right w:val="none" w:sz="0" w:space="0" w:color="auto"/>
      </w:divBdr>
      <w:divsChild>
        <w:div w:id="633340598">
          <w:marLeft w:val="0"/>
          <w:marRight w:val="0"/>
          <w:marTop w:val="150"/>
          <w:marBottom w:val="0"/>
          <w:divBdr>
            <w:top w:val="single" w:sz="6" w:space="8" w:color="BDBDBE"/>
            <w:left w:val="none" w:sz="0" w:space="0" w:color="auto"/>
            <w:bottom w:val="none" w:sz="0" w:space="0" w:color="auto"/>
            <w:right w:val="none" w:sz="0" w:space="0" w:color="auto"/>
          </w:divBdr>
        </w:div>
        <w:div w:id="552427072">
          <w:marLeft w:val="0"/>
          <w:marRight w:val="0"/>
          <w:marTop w:val="0"/>
          <w:marBottom w:val="0"/>
          <w:divBdr>
            <w:top w:val="none" w:sz="0" w:space="0" w:color="auto"/>
            <w:left w:val="none" w:sz="0" w:space="0" w:color="auto"/>
            <w:bottom w:val="none" w:sz="0" w:space="0" w:color="auto"/>
            <w:right w:val="none" w:sz="0" w:space="0" w:color="auto"/>
          </w:divBdr>
          <w:divsChild>
            <w:div w:id="302932731">
              <w:marLeft w:val="0"/>
              <w:marRight w:val="0"/>
              <w:marTop w:val="0"/>
              <w:marBottom w:val="0"/>
              <w:divBdr>
                <w:top w:val="none" w:sz="0" w:space="0" w:color="auto"/>
                <w:left w:val="none" w:sz="0" w:space="0" w:color="auto"/>
                <w:bottom w:val="none" w:sz="0" w:space="0" w:color="auto"/>
                <w:right w:val="none" w:sz="0" w:space="0" w:color="auto"/>
              </w:divBdr>
            </w:div>
            <w:div w:id="1348944794">
              <w:marLeft w:val="0"/>
              <w:marRight w:val="0"/>
              <w:marTop w:val="0"/>
              <w:marBottom w:val="0"/>
              <w:divBdr>
                <w:top w:val="none" w:sz="0" w:space="0" w:color="auto"/>
                <w:left w:val="none" w:sz="0" w:space="0" w:color="auto"/>
                <w:bottom w:val="none" w:sz="0" w:space="0" w:color="auto"/>
                <w:right w:val="none" w:sz="0" w:space="0" w:color="auto"/>
              </w:divBdr>
            </w:div>
            <w:div w:id="22756190">
              <w:marLeft w:val="0"/>
              <w:marRight w:val="0"/>
              <w:marTop w:val="75"/>
              <w:marBottom w:val="0"/>
              <w:divBdr>
                <w:top w:val="none" w:sz="0" w:space="0" w:color="auto"/>
                <w:left w:val="none" w:sz="0" w:space="0" w:color="auto"/>
                <w:bottom w:val="none" w:sz="0" w:space="0" w:color="auto"/>
                <w:right w:val="none" w:sz="0" w:space="0" w:color="auto"/>
              </w:divBdr>
            </w:div>
          </w:divsChild>
        </w:div>
        <w:div w:id="1705449043">
          <w:marLeft w:val="0"/>
          <w:marRight w:val="0"/>
          <w:marTop w:val="150"/>
          <w:marBottom w:val="0"/>
          <w:divBdr>
            <w:top w:val="single" w:sz="6" w:space="8" w:color="BDBDBE"/>
            <w:left w:val="none" w:sz="0" w:space="0" w:color="auto"/>
            <w:bottom w:val="none" w:sz="0" w:space="0" w:color="auto"/>
            <w:right w:val="none" w:sz="0" w:space="0" w:color="auto"/>
          </w:divBdr>
        </w:div>
        <w:div w:id="1895895686">
          <w:marLeft w:val="0"/>
          <w:marRight w:val="0"/>
          <w:marTop w:val="150"/>
          <w:marBottom w:val="0"/>
          <w:divBdr>
            <w:top w:val="single" w:sz="6" w:space="8" w:color="BDBDBE"/>
            <w:left w:val="none" w:sz="0" w:space="0" w:color="auto"/>
            <w:bottom w:val="none" w:sz="0" w:space="0" w:color="auto"/>
            <w:right w:val="none" w:sz="0" w:space="0" w:color="auto"/>
          </w:divBdr>
        </w:div>
        <w:div w:id="286011889">
          <w:marLeft w:val="0"/>
          <w:marRight w:val="0"/>
          <w:marTop w:val="150"/>
          <w:marBottom w:val="0"/>
          <w:divBdr>
            <w:top w:val="single" w:sz="6" w:space="8" w:color="BDBDBE"/>
            <w:left w:val="none" w:sz="0" w:space="0" w:color="auto"/>
            <w:bottom w:val="none" w:sz="0" w:space="0" w:color="auto"/>
            <w:right w:val="none" w:sz="0" w:space="0" w:color="auto"/>
          </w:divBdr>
          <w:divsChild>
            <w:div w:id="1026172790">
              <w:marLeft w:val="0"/>
              <w:marRight w:val="0"/>
              <w:marTop w:val="0"/>
              <w:marBottom w:val="0"/>
              <w:divBdr>
                <w:top w:val="none" w:sz="0" w:space="0" w:color="auto"/>
                <w:left w:val="none" w:sz="0" w:space="0" w:color="auto"/>
                <w:bottom w:val="none" w:sz="0" w:space="0" w:color="auto"/>
                <w:right w:val="none" w:sz="0" w:space="0" w:color="auto"/>
              </w:divBdr>
            </w:div>
            <w:div w:id="690643892">
              <w:marLeft w:val="-75"/>
              <w:marRight w:val="0"/>
              <w:marTop w:val="0"/>
              <w:marBottom w:val="0"/>
              <w:divBdr>
                <w:top w:val="none" w:sz="0" w:space="0" w:color="auto"/>
                <w:left w:val="none" w:sz="0" w:space="0" w:color="auto"/>
                <w:bottom w:val="none" w:sz="0" w:space="0" w:color="auto"/>
                <w:right w:val="none" w:sz="0" w:space="0" w:color="auto"/>
              </w:divBdr>
              <w:divsChild>
                <w:div w:id="1499341587">
                  <w:marLeft w:val="75"/>
                  <w:marRight w:val="0"/>
                  <w:marTop w:val="0"/>
                  <w:marBottom w:val="0"/>
                  <w:divBdr>
                    <w:top w:val="none" w:sz="0" w:space="0" w:color="auto"/>
                    <w:left w:val="none" w:sz="0" w:space="0" w:color="auto"/>
                    <w:bottom w:val="none" w:sz="0" w:space="0" w:color="auto"/>
                    <w:right w:val="none" w:sz="0" w:space="0" w:color="auto"/>
                  </w:divBdr>
                  <w:divsChild>
                    <w:div w:id="1972010402">
                      <w:marLeft w:val="0"/>
                      <w:marRight w:val="0"/>
                      <w:marTop w:val="0"/>
                      <w:marBottom w:val="0"/>
                      <w:divBdr>
                        <w:top w:val="none" w:sz="0" w:space="0" w:color="auto"/>
                        <w:left w:val="none" w:sz="0" w:space="0" w:color="auto"/>
                        <w:bottom w:val="none" w:sz="0" w:space="0" w:color="auto"/>
                        <w:right w:val="none" w:sz="0" w:space="0" w:color="auto"/>
                      </w:divBdr>
                      <w:divsChild>
                        <w:div w:id="13797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997">
          <w:marLeft w:val="0"/>
          <w:marRight w:val="-3600"/>
          <w:marTop w:val="0"/>
          <w:marBottom w:val="225"/>
          <w:divBdr>
            <w:top w:val="none" w:sz="0" w:space="0" w:color="auto"/>
            <w:left w:val="none" w:sz="0" w:space="0" w:color="auto"/>
            <w:bottom w:val="none" w:sz="0" w:space="0" w:color="auto"/>
            <w:right w:val="none" w:sz="0" w:space="0" w:color="auto"/>
          </w:divBdr>
          <w:divsChild>
            <w:div w:id="1295789677">
              <w:marLeft w:val="0"/>
              <w:marRight w:val="0"/>
              <w:marTop w:val="0"/>
              <w:marBottom w:val="0"/>
              <w:divBdr>
                <w:top w:val="none" w:sz="0" w:space="0" w:color="auto"/>
                <w:left w:val="none" w:sz="0" w:space="0" w:color="auto"/>
                <w:bottom w:val="none" w:sz="0" w:space="0" w:color="auto"/>
                <w:right w:val="none" w:sz="0" w:space="0" w:color="auto"/>
              </w:divBdr>
              <w:divsChild>
                <w:div w:id="323047897">
                  <w:marLeft w:val="0"/>
                  <w:marRight w:val="0"/>
                  <w:marTop w:val="0"/>
                  <w:marBottom w:val="225"/>
                  <w:divBdr>
                    <w:top w:val="none" w:sz="0" w:space="0" w:color="auto"/>
                    <w:left w:val="none" w:sz="0" w:space="0" w:color="auto"/>
                    <w:bottom w:val="none" w:sz="0" w:space="0" w:color="auto"/>
                    <w:right w:val="none" w:sz="0" w:space="0" w:color="auto"/>
                  </w:divBdr>
                </w:div>
                <w:div w:id="2586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46">
      <w:bodyDiv w:val="1"/>
      <w:marLeft w:val="0"/>
      <w:marRight w:val="0"/>
      <w:marTop w:val="0"/>
      <w:marBottom w:val="0"/>
      <w:divBdr>
        <w:top w:val="none" w:sz="0" w:space="0" w:color="auto"/>
        <w:left w:val="none" w:sz="0" w:space="0" w:color="auto"/>
        <w:bottom w:val="none" w:sz="0" w:space="0" w:color="auto"/>
        <w:right w:val="none" w:sz="0" w:space="0" w:color="auto"/>
      </w:divBdr>
      <w:divsChild>
        <w:div w:id="1138182530">
          <w:marLeft w:val="0"/>
          <w:marRight w:val="0"/>
          <w:marTop w:val="0"/>
          <w:marBottom w:val="0"/>
          <w:divBdr>
            <w:top w:val="none" w:sz="0" w:space="0" w:color="auto"/>
            <w:left w:val="none" w:sz="0" w:space="0" w:color="auto"/>
            <w:bottom w:val="none" w:sz="0" w:space="0" w:color="auto"/>
            <w:right w:val="none" w:sz="0" w:space="0" w:color="auto"/>
          </w:divBdr>
        </w:div>
      </w:divsChild>
    </w:div>
    <w:div w:id="246767399">
      <w:bodyDiv w:val="1"/>
      <w:marLeft w:val="0"/>
      <w:marRight w:val="0"/>
      <w:marTop w:val="0"/>
      <w:marBottom w:val="0"/>
      <w:divBdr>
        <w:top w:val="none" w:sz="0" w:space="0" w:color="auto"/>
        <w:left w:val="none" w:sz="0" w:space="0" w:color="auto"/>
        <w:bottom w:val="none" w:sz="0" w:space="0" w:color="auto"/>
        <w:right w:val="none" w:sz="0" w:space="0" w:color="auto"/>
      </w:divBdr>
    </w:div>
    <w:div w:id="281352725">
      <w:bodyDiv w:val="1"/>
      <w:marLeft w:val="0"/>
      <w:marRight w:val="0"/>
      <w:marTop w:val="0"/>
      <w:marBottom w:val="0"/>
      <w:divBdr>
        <w:top w:val="none" w:sz="0" w:space="0" w:color="auto"/>
        <w:left w:val="none" w:sz="0" w:space="0" w:color="auto"/>
        <w:bottom w:val="none" w:sz="0" w:space="0" w:color="auto"/>
        <w:right w:val="none" w:sz="0" w:space="0" w:color="auto"/>
      </w:divBdr>
    </w:div>
    <w:div w:id="310402292">
      <w:bodyDiv w:val="1"/>
      <w:marLeft w:val="0"/>
      <w:marRight w:val="0"/>
      <w:marTop w:val="0"/>
      <w:marBottom w:val="0"/>
      <w:divBdr>
        <w:top w:val="none" w:sz="0" w:space="0" w:color="auto"/>
        <w:left w:val="none" w:sz="0" w:space="0" w:color="auto"/>
        <w:bottom w:val="none" w:sz="0" w:space="0" w:color="auto"/>
        <w:right w:val="none" w:sz="0" w:space="0" w:color="auto"/>
      </w:divBdr>
      <w:divsChild>
        <w:div w:id="335110261">
          <w:marLeft w:val="0"/>
          <w:marRight w:val="0"/>
          <w:marTop w:val="150"/>
          <w:marBottom w:val="0"/>
          <w:divBdr>
            <w:top w:val="single" w:sz="6" w:space="8" w:color="BDBDBE"/>
            <w:left w:val="none" w:sz="0" w:space="0" w:color="auto"/>
            <w:bottom w:val="none" w:sz="0" w:space="0" w:color="auto"/>
            <w:right w:val="none" w:sz="0" w:space="0" w:color="auto"/>
          </w:divBdr>
        </w:div>
        <w:div w:id="2081052390">
          <w:marLeft w:val="0"/>
          <w:marRight w:val="0"/>
          <w:marTop w:val="0"/>
          <w:marBottom w:val="0"/>
          <w:divBdr>
            <w:top w:val="none" w:sz="0" w:space="0" w:color="auto"/>
            <w:left w:val="none" w:sz="0" w:space="0" w:color="auto"/>
            <w:bottom w:val="none" w:sz="0" w:space="0" w:color="auto"/>
            <w:right w:val="none" w:sz="0" w:space="0" w:color="auto"/>
          </w:divBdr>
          <w:divsChild>
            <w:div w:id="146630642">
              <w:marLeft w:val="0"/>
              <w:marRight w:val="0"/>
              <w:marTop w:val="0"/>
              <w:marBottom w:val="0"/>
              <w:divBdr>
                <w:top w:val="none" w:sz="0" w:space="0" w:color="auto"/>
                <w:left w:val="none" w:sz="0" w:space="0" w:color="auto"/>
                <w:bottom w:val="none" w:sz="0" w:space="0" w:color="auto"/>
                <w:right w:val="none" w:sz="0" w:space="0" w:color="auto"/>
              </w:divBdr>
            </w:div>
            <w:div w:id="1335299369">
              <w:marLeft w:val="0"/>
              <w:marRight w:val="0"/>
              <w:marTop w:val="0"/>
              <w:marBottom w:val="0"/>
              <w:divBdr>
                <w:top w:val="none" w:sz="0" w:space="0" w:color="auto"/>
                <w:left w:val="none" w:sz="0" w:space="0" w:color="auto"/>
                <w:bottom w:val="none" w:sz="0" w:space="0" w:color="auto"/>
                <w:right w:val="none" w:sz="0" w:space="0" w:color="auto"/>
              </w:divBdr>
            </w:div>
            <w:div w:id="1590502135">
              <w:marLeft w:val="0"/>
              <w:marRight w:val="0"/>
              <w:marTop w:val="75"/>
              <w:marBottom w:val="0"/>
              <w:divBdr>
                <w:top w:val="none" w:sz="0" w:space="0" w:color="auto"/>
                <w:left w:val="none" w:sz="0" w:space="0" w:color="auto"/>
                <w:bottom w:val="none" w:sz="0" w:space="0" w:color="auto"/>
                <w:right w:val="none" w:sz="0" w:space="0" w:color="auto"/>
              </w:divBdr>
            </w:div>
          </w:divsChild>
        </w:div>
        <w:div w:id="1328827492">
          <w:marLeft w:val="0"/>
          <w:marRight w:val="0"/>
          <w:marTop w:val="150"/>
          <w:marBottom w:val="0"/>
          <w:divBdr>
            <w:top w:val="single" w:sz="6" w:space="8" w:color="BDBDBE"/>
            <w:left w:val="none" w:sz="0" w:space="0" w:color="auto"/>
            <w:bottom w:val="none" w:sz="0" w:space="0" w:color="auto"/>
            <w:right w:val="none" w:sz="0" w:space="0" w:color="auto"/>
          </w:divBdr>
        </w:div>
        <w:div w:id="1138956661">
          <w:marLeft w:val="0"/>
          <w:marRight w:val="0"/>
          <w:marTop w:val="150"/>
          <w:marBottom w:val="0"/>
          <w:divBdr>
            <w:top w:val="single" w:sz="6" w:space="8" w:color="BDBDBE"/>
            <w:left w:val="none" w:sz="0" w:space="0" w:color="auto"/>
            <w:bottom w:val="none" w:sz="0" w:space="0" w:color="auto"/>
            <w:right w:val="none" w:sz="0" w:space="0" w:color="auto"/>
          </w:divBdr>
        </w:div>
        <w:div w:id="2041589621">
          <w:marLeft w:val="0"/>
          <w:marRight w:val="0"/>
          <w:marTop w:val="150"/>
          <w:marBottom w:val="0"/>
          <w:divBdr>
            <w:top w:val="single" w:sz="6" w:space="8" w:color="BDBDBE"/>
            <w:left w:val="none" w:sz="0" w:space="0" w:color="auto"/>
            <w:bottom w:val="none" w:sz="0" w:space="0" w:color="auto"/>
            <w:right w:val="none" w:sz="0" w:space="0" w:color="auto"/>
          </w:divBdr>
          <w:divsChild>
            <w:div w:id="456263209">
              <w:marLeft w:val="0"/>
              <w:marRight w:val="0"/>
              <w:marTop w:val="0"/>
              <w:marBottom w:val="0"/>
              <w:divBdr>
                <w:top w:val="none" w:sz="0" w:space="0" w:color="auto"/>
                <w:left w:val="none" w:sz="0" w:space="0" w:color="auto"/>
                <w:bottom w:val="none" w:sz="0" w:space="0" w:color="auto"/>
                <w:right w:val="none" w:sz="0" w:space="0" w:color="auto"/>
              </w:divBdr>
            </w:div>
            <w:div w:id="1851293548">
              <w:marLeft w:val="-75"/>
              <w:marRight w:val="0"/>
              <w:marTop w:val="0"/>
              <w:marBottom w:val="0"/>
              <w:divBdr>
                <w:top w:val="none" w:sz="0" w:space="0" w:color="auto"/>
                <w:left w:val="none" w:sz="0" w:space="0" w:color="auto"/>
                <w:bottom w:val="none" w:sz="0" w:space="0" w:color="auto"/>
                <w:right w:val="none" w:sz="0" w:space="0" w:color="auto"/>
              </w:divBdr>
              <w:divsChild>
                <w:div w:id="1778602746">
                  <w:marLeft w:val="75"/>
                  <w:marRight w:val="0"/>
                  <w:marTop w:val="0"/>
                  <w:marBottom w:val="0"/>
                  <w:divBdr>
                    <w:top w:val="none" w:sz="0" w:space="0" w:color="auto"/>
                    <w:left w:val="none" w:sz="0" w:space="0" w:color="auto"/>
                    <w:bottom w:val="none" w:sz="0" w:space="0" w:color="auto"/>
                    <w:right w:val="none" w:sz="0" w:space="0" w:color="auto"/>
                  </w:divBdr>
                  <w:divsChild>
                    <w:div w:id="1216504845">
                      <w:marLeft w:val="0"/>
                      <w:marRight w:val="0"/>
                      <w:marTop w:val="0"/>
                      <w:marBottom w:val="0"/>
                      <w:divBdr>
                        <w:top w:val="none" w:sz="0" w:space="0" w:color="auto"/>
                        <w:left w:val="none" w:sz="0" w:space="0" w:color="auto"/>
                        <w:bottom w:val="none" w:sz="0" w:space="0" w:color="auto"/>
                        <w:right w:val="none" w:sz="0" w:space="0" w:color="auto"/>
                      </w:divBdr>
                      <w:divsChild>
                        <w:div w:id="17340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2498">
          <w:marLeft w:val="0"/>
          <w:marRight w:val="-3600"/>
          <w:marTop w:val="0"/>
          <w:marBottom w:val="225"/>
          <w:divBdr>
            <w:top w:val="none" w:sz="0" w:space="0" w:color="auto"/>
            <w:left w:val="none" w:sz="0" w:space="0" w:color="auto"/>
            <w:bottom w:val="none" w:sz="0" w:space="0" w:color="auto"/>
            <w:right w:val="none" w:sz="0" w:space="0" w:color="auto"/>
          </w:divBdr>
          <w:divsChild>
            <w:div w:id="590046714">
              <w:marLeft w:val="0"/>
              <w:marRight w:val="0"/>
              <w:marTop w:val="0"/>
              <w:marBottom w:val="0"/>
              <w:divBdr>
                <w:top w:val="none" w:sz="0" w:space="0" w:color="auto"/>
                <w:left w:val="none" w:sz="0" w:space="0" w:color="auto"/>
                <w:bottom w:val="none" w:sz="0" w:space="0" w:color="auto"/>
                <w:right w:val="none" w:sz="0" w:space="0" w:color="auto"/>
              </w:divBdr>
              <w:divsChild>
                <w:div w:id="1058437702">
                  <w:marLeft w:val="0"/>
                  <w:marRight w:val="0"/>
                  <w:marTop w:val="0"/>
                  <w:marBottom w:val="225"/>
                  <w:divBdr>
                    <w:top w:val="none" w:sz="0" w:space="0" w:color="auto"/>
                    <w:left w:val="none" w:sz="0" w:space="0" w:color="auto"/>
                    <w:bottom w:val="none" w:sz="0" w:space="0" w:color="auto"/>
                    <w:right w:val="none" w:sz="0" w:space="0" w:color="auto"/>
                  </w:divBdr>
                </w:div>
                <w:div w:id="4130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9450">
      <w:bodyDiv w:val="1"/>
      <w:marLeft w:val="0"/>
      <w:marRight w:val="0"/>
      <w:marTop w:val="0"/>
      <w:marBottom w:val="0"/>
      <w:divBdr>
        <w:top w:val="none" w:sz="0" w:space="0" w:color="auto"/>
        <w:left w:val="none" w:sz="0" w:space="0" w:color="auto"/>
        <w:bottom w:val="none" w:sz="0" w:space="0" w:color="auto"/>
        <w:right w:val="none" w:sz="0" w:space="0" w:color="auto"/>
      </w:divBdr>
    </w:div>
    <w:div w:id="516895408">
      <w:bodyDiv w:val="1"/>
      <w:marLeft w:val="0"/>
      <w:marRight w:val="0"/>
      <w:marTop w:val="0"/>
      <w:marBottom w:val="0"/>
      <w:divBdr>
        <w:top w:val="none" w:sz="0" w:space="0" w:color="auto"/>
        <w:left w:val="none" w:sz="0" w:space="0" w:color="auto"/>
        <w:bottom w:val="none" w:sz="0" w:space="0" w:color="auto"/>
        <w:right w:val="none" w:sz="0" w:space="0" w:color="auto"/>
      </w:divBdr>
    </w:div>
    <w:div w:id="531922661">
      <w:bodyDiv w:val="1"/>
      <w:marLeft w:val="0"/>
      <w:marRight w:val="0"/>
      <w:marTop w:val="0"/>
      <w:marBottom w:val="0"/>
      <w:divBdr>
        <w:top w:val="none" w:sz="0" w:space="0" w:color="auto"/>
        <w:left w:val="none" w:sz="0" w:space="0" w:color="auto"/>
        <w:bottom w:val="none" w:sz="0" w:space="0" w:color="auto"/>
        <w:right w:val="none" w:sz="0" w:space="0" w:color="auto"/>
      </w:divBdr>
      <w:divsChild>
        <w:div w:id="839931600">
          <w:marLeft w:val="0"/>
          <w:marRight w:val="0"/>
          <w:marTop w:val="150"/>
          <w:marBottom w:val="0"/>
          <w:divBdr>
            <w:top w:val="single" w:sz="6" w:space="8" w:color="BDBDBE"/>
            <w:left w:val="none" w:sz="0" w:space="0" w:color="auto"/>
            <w:bottom w:val="none" w:sz="0" w:space="0" w:color="auto"/>
            <w:right w:val="none" w:sz="0" w:space="0" w:color="auto"/>
          </w:divBdr>
        </w:div>
        <w:div w:id="1050879590">
          <w:marLeft w:val="0"/>
          <w:marRight w:val="0"/>
          <w:marTop w:val="0"/>
          <w:marBottom w:val="0"/>
          <w:divBdr>
            <w:top w:val="none" w:sz="0" w:space="0" w:color="auto"/>
            <w:left w:val="none" w:sz="0" w:space="0" w:color="auto"/>
            <w:bottom w:val="none" w:sz="0" w:space="0" w:color="auto"/>
            <w:right w:val="none" w:sz="0" w:space="0" w:color="auto"/>
          </w:divBdr>
          <w:divsChild>
            <w:div w:id="298413973">
              <w:marLeft w:val="0"/>
              <w:marRight w:val="0"/>
              <w:marTop w:val="0"/>
              <w:marBottom w:val="0"/>
              <w:divBdr>
                <w:top w:val="none" w:sz="0" w:space="0" w:color="auto"/>
                <w:left w:val="none" w:sz="0" w:space="0" w:color="auto"/>
                <w:bottom w:val="none" w:sz="0" w:space="0" w:color="auto"/>
                <w:right w:val="none" w:sz="0" w:space="0" w:color="auto"/>
              </w:divBdr>
            </w:div>
            <w:div w:id="1543790359">
              <w:marLeft w:val="0"/>
              <w:marRight w:val="0"/>
              <w:marTop w:val="0"/>
              <w:marBottom w:val="0"/>
              <w:divBdr>
                <w:top w:val="none" w:sz="0" w:space="0" w:color="auto"/>
                <w:left w:val="none" w:sz="0" w:space="0" w:color="auto"/>
                <w:bottom w:val="none" w:sz="0" w:space="0" w:color="auto"/>
                <w:right w:val="none" w:sz="0" w:space="0" w:color="auto"/>
              </w:divBdr>
            </w:div>
            <w:div w:id="1770157444">
              <w:marLeft w:val="0"/>
              <w:marRight w:val="0"/>
              <w:marTop w:val="75"/>
              <w:marBottom w:val="0"/>
              <w:divBdr>
                <w:top w:val="none" w:sz="0" w:space="0" w:color="auto"/>
                <w:left w:val="none" w:sz="0" w:space="0" w:color="auto"/>
                <w:bottom w:val="none" w:sz="0" w:space="0" w:color="auto"/>
                <w:right w:val="none" w:sz="0" w:space="0" w:color="auto"/>
              </w:divBdr>
              <w:divsChild>
                <w:div w:id="1593198836">
                  <w:marLeft w:val="0"/>
                  <w:marRight w:val="0"/>
                  <w:marTop w:val="0"/>
                  <w:marBottom w:val="0"/>
                  <w:divBdr>
                    <w:top w:val="single" w:sz="6" w:space="0" w:color="B5B6B7"/>
                    <w:left w:val="single" w:sz="6" w:space="0" w:color="B5B6B7"/>
                    <w:bottom w:val="single" w:sz="6" w:space="0" w:color="B5B6B7"/>
                    <w:right w:val="single" w:sz="6" w:space="0" w:color="B5B6B7"/>
                  </w:divBdr>
                  <w:divsChild>
                    <w:div w:id="477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6212">
              <w:marLeft w:val="0"/>
              <w:marRight w:val="0"/>
              <w:marTop w:val="75"/>
              <w:marBottom w:val="0"/>
              <w:divBdr>
                <w:top w:val="none" w:sz="0" w:space="0" w:color="auto"/>
                <w:left w:val="none" w:sz="0" w:space="0" w:color="auto"/>
                <w:bottom w:val="none" w:sz="0" w:space="0" w:color="auto"/>
                <w:right w:val="none" w:sz="0" w:space="0" w:color="auto"/>
              </w:divBdr>
              <w:divsChild>
                <w:div w:id="885142996">
                  <w:marLeft w:val="0"/>
                  <w:marRight w:val="0"/>
                  <w:marTop w:val="0"/>
                  <w:marBottom w:val="0"/>
                  <w:divBdr>
                    <w:top w:val="single" w:sz="6" w:space="0" w:color="B5B6B7"/>
                    <w:left w:val="single" w:sz="6" w:space="0" w:color="B5B6B7"/>
                    <w:bottom w:val="single" w:sz="6" w:space="0" w:color="B5B6B7"/>
                    <w:right w:val="single" w:sz="6" w:space="0" w:color="B5B6B7"/>
                  </w:divBdr>
                  <w:divsChild>
                    <w:div w:id="17960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3920">
          <w:marLeft w:val="0"/>
          <w:marRight w:val="0"/>
          <w:marTop w:val="150"/>
          <w:marBottom w:val="0"/>
          <w:divBdr>
            <w:top w:val="single" w:sz="6" w:space="8" w:color="BDBDBE"/>
            <w:left w:val="none" w:sz="0" w:space="0" w:color="auto"/>
            <w:bottom w:val="none" w:sz="0" w:space="0" w:color="auto"/>
            <w:right w:val="none" w:sz="0" w:space="0" w:color="auto"/>
          </w:divBdr>
        </w:div>
        <w:div w:id="27143423">
          <w:marLeft w:val="0"/>
          <w:marRight w:val="0"/>
          <w:marTop w:val="150"/>
          <w:marBottom w:val="0"/>
          <w:divBdr>
            <w:top w:val="single" w:sz="6" w:space="8" w:color="BDBDBE"/>
            <w:left w:val="none" w:sz="0" w:space="0" w:color="auto"/>
            <w:bottom w:val="none" w:sz="0" w:space="0" w:color="auto"/>
            <w:right w:val="none" w:sz="0" w:space="0" w:color="auto"/>
          </w:divBdr>
        </w:div>
        <w:div w:id="1998026841">
          <w:marLeft w:val="0"/>
          <w:marRight w:val="0"/>
          <w:marTop w:val="150"/>
          <w:marBottom w:val="0"/>
          <w:divBdr>
            <w:top w:val="single" w:sz="6" w:space="8" w:color="BDBDBE"/>
            <w:left w:val="none" w:sz="0" w:space="0" w:color="auto"/>
            <w:bottom w:val="none" w:sz="0" w:space="0" w:color="auto"/>
            <w:right w:val="none" w:sz="0" w:space="0" w:color="auto"/>
          </w:divBdr>
          <w:divsChild>
            <w:div w:id="1186866598">
              <w:marLeft w:val="0"/>
              <w:marRight w:val="0"/>
              <w:marTop w:val="0"/>
              <w:marBottom w:val="0"/>
              <w:divBdr>
                <w:top w:val="none" w:sz="0" w:space="0" w:color="auto"/>
                <w:left w:val="none" w:sz="0" w:space="0" w:color="auto"/>
                <w:bottom w:val="none" w:sz="0" w:space="0" w:color="auto"/>
                <w:right w:val="none" w:sz="0" w:space="0" w:color="auto"/>
              </w:divBdr>
            </w:div>
            <w:div w:id="1178079987">
              <w:marLeft w:val="-75"/>
              <w:marRight w:val="0"/>
              <w:marTop w:val="0"/>
              <w:marBottom w:val="0"/>
              <w:divBdr>
                <w:top w:val="none" w:sz="0" w:space="0" w:color="auto"/>
                <w:left w:val="none" w:sz="0" w:space="0" w:color="auto"/>
                <w:bottom w:val="none" w:sz="0" w:space="0" w:color="auto"/>
                <w:right w:val="none" w:sz="0" w:space="0" w:color="auto"/>
              </w:divBdr>
              <w:divsChild>
                <w:div w:id="41486161">
                  <w:marLeft w:val="75"/>
                  <w:marRight w:val="0"/>
                  <w:marTop w:val="0"/>
                  <w:marBottom w:val="0"/>
                  <w:divBdr>
                    <w:top w:val="none" w:sz="0" w:space="0" w:color="auto"/>
                    <w:left w:val="none" w:sz="0" w:space="0" w:color="auto"/>
                    <w:bottom w:val="none" w:sz="0" w:space="0" w:color="auto"/>
                    <w:right w:val="none" w:sz="0" w:space="0" w:color="auto"/>
                  </w:divBdr>
                  <w:divsChild>
                    <w:div w:id="1737241030">
                      <w:marLeft w:val="0"/>
                      <w:marRight w:val="0"/>
                      <w:marTop w:val="0"/>
                      <w:marBottom w:val="0"/>
                      <w:divBdr>
                        <w:top w:val="none" w:sz="0" w:space="0" w:color="auto"/>
                        <w:left w:val="none" w:sz="0" w:space="0" w:color="auto"/>
                        <w:bottom w:val="none" w:sz="0" w:space="0" w:color="auto"/>
                        <w:right w:val="none" w:sz="0" w:space="0" w:color="auto"/>
                      </w:divBdr>
                      <w:divsChild>
                        <w:div w:id="9948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3735">
          <w:marLeft w:val="0"/>
          <w:marRight w:val="-3600"/>
          <w:marTop w:val="0"/>
          <w:marBottom w:val="225"/>
          <w:divBdr>
            <w:top w:val="none" w:sz="0" w:space="0" w:color="auto"/>
            <w:left w:val="none" w:sz="0" w:space="0" w:color="auto"/>
            <w:bottom w:val="none" w:sz="0" w:space="0" w:color="auto"/>
            <w:right w:val="none" w:sz="0" w:space="0" w:color="auto"/>
          </w:divBdr>
          <w:divsChild>
            <w:div w:id="786853659">
              <w:marLeft w:val="0"/>
              <w:marRight w:val="0"/>
              <w:marTop w:val="0"/>
              <w:marBottom w:val="0"/>
              <w:divBdr>
                <w:top w:val="none" w:sz="0" w:space="0" w:color="auto"/>
                <w:left w:val="none" w:sz="0" w:space="0" w:color="auto"/>
                <w:bottom w:val="none" w:sz="0" w:space="0" w:color="auto"/>
                <w:right w:val="none" w:sz="0" w:space="0" w:color="auto"/>
              </w:divBdr>
              <w:divsChild>
                <w:div w:id="483620821">
                  <w:marLeft w:val="0"/>
                  <w:marRight w:val="0"/>
                  <w:marTop w:val="0"/>
                  <w:marBottom w:val="225"/>
                  <w:divBdr>
                    <w:top w:val="none" w:sz="0" w:space="0" w:color="auto"/>
                    <w:left w:val="none" w:sz="0" w:space="0" w:color="auto"/>
                    <w:bottom w:val="none" w:sz="0" w:space="0" w:color="auto"/>
                    <w:right w:val="none" w:sz="0" w:space="0" w:color="auto"/>
                  </w:divBdr>
                </w:div>
                <w:div w:id="9672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30">
      <w:bodyDiv w:val="1"/>
      <w:marLeft w:val="0"/>
      <w:marRight w:val="0"/>
      <w:marTop w:val="0"/>
      <w:marBottom w:val="0"/>
      <w:divBdr>
        <w:top w:val="none" w:sz="0" w:space="0" w:color="auto"/>
        <w:left w:val="none" w:sz="0" w:space="0" w:color="auto"/>
        <w:bottom w:val="none" w:sz="0" w:space="0" w:color="auto"/>
        <w:right w:val="none" w:sz="0" w:space="0" w:color="auto"/>
      </w:divBdr>
      <w:divsChild>
        <w:div w:id="48067653">
          <w:marLeft w:val="0"/>
          <w:marRight w:val="0"/>
          <w:marTop w:val="150"/>
          <w:marBottom w:val="0"/>
          <w:divBdr>
            <w:top w:val="single" w:sz="6" w:space="8" w:color="BDBDBE"/>
            <w:left w:val="none" w:sz="0" w:space="0" w:color="auto"/>
            <w:bottom w:val="none" w:sz="0" w:space="0" w:color="auto"/>
            <w:right w:val="none" w:sz="0" w:space="0" w:color="auto"/>
          </w:divBdr>
        </w:div>
        <w:div w:id="489904430">
          <w:marLeft w:val="0"/>
          <w:marRight w:val="0"/>
          <w:marTop w:val="0"/>
          <w:marBottom w:val="0"/>
          <w:divBdr>
            <w:top w:val="none" w:sz="0" w:space="0" w:color="auto"/>
            <w:left w:val="none" w:sz="0" w:space="0" w:color="auto"/>
            <w:bottom w:val="none" w:sz="0" w:space="0" w:color="auto"/>
            <w:right w:val="none" w:sz="0" w:space="0" w:color="auto"/>
          </w:divBdr>
          <w:divsChild>
            <w:div w:id="912277094">
              <w:marLeft w:val="0"/>
              <w:marRight w:val="0"/>
              <w:marTop w:val="0"/>
              <w:marBottom w:val="0"/>
              <w:divBdr>
                <w:top w:val="none" w:sz="0" w:space="0" w:color="auto"/>
                <w:left w:val="none" w:sz="0" w:space="0" w:color="auto"/>
                <w:bottom w:val="none" w:sz="0" w:space="0" w:color="auto"/>
                <w:right w:val="none" w:sz="0" w:space="0" w:color="auto"/>
              </w:divBdr>
            </w:div>
            <w:div w:id="1624194684">
              <w:marLeft w:val="0"/>
              <w:marRight w:val="0"/>
              <w:marTop w:val="0"/>
              <w:marBottom w:val="0"/>
              <w:divBdr>
                <w:top w:val="none" w:sz="0" w:space="0" w:color="auto"/>
                <w:left w:val="none" w:sz="0" w:space="0" w:color="auto"/>
                <w:bottom w:val="none" w:sz="0" w:space="0" w:color="auto"/>
                <w:right w:val="none" w:sz="0" w:space="0" w:color="auto"/>
              </w:divBdr>
            </w:div>
            <w:div w:id="783229732">
              <w:marLeft w:val="0"/>
              <w:marRight w:val="0"/>
              <w:marTop w:val="75"/>
              <w:marBottom w:val="0"/>
              <w:divBdr>
                <w:top w:val="none" w:sz="0" w:space="0" w:color="auto"/>
                <w:left w:val="none" w:sz="0" w:space="0" w:color="auto"/>
                <w:bottom w:val="none" w:sz="0" w:space="0" w:color="auto"/>
                <w:right w:val="none" w:sz="0" w:space="0" w:color="auto"/>
              </w:divBdr>
            </w:div>
          </w:divsChild>
        </w:div>
        <w:div w:id="1838887440">
          <w:marLeft w:val="0"/>
          <w:marRight w:val="0"/>
          <w:marTop w:val="150"/>
          <w:marBottom w:val="0"/>
          <w:divBdr>
            <w:top w:val="single" w:sz="6" w:space="8" w:color="BDBDBE"/>
            <w:left w:val="none" w:sz="0" w:space="0" w:color="auto"/>
            <w:bottom w:val="none" w:sz="0" w:space="0" w:color="auto"/>
            <w:right w:val="none" w:sz="0" w:space="0" w:color="auto"/>
          </w:divBdr>
        </w:div>
        <w:div w:id="469175737">
          <w:marLeft w:val="0"/>
          <w:marRight w:val="0"/>
          <w:marTop w:val="150"/>
          <w:marBottom w:val="0"/>
          <w:divBdr>
            <w:top w:val="single" w:sz="6" w:space="8" w:color="BDBDBE"/>
            <w:left w:val="none" w:sz="0" w:space="0" w:color="auto"/>
            <w:bottom w:val="none" w:sz="0" w:space="0" w:color="auto"/>
            <w:right w:val="none" w:sz="0" w:space="0" w:color="auto"/>
          </w:divBdr>
        </w:div>
        <w:div w:id="1851798009">
          <w:marLeft w:val="0"/>
          <w:marRight w:val="0"/>
          <w:marTop w:val="150"/>
          <w:marBottom w:val="0"/>
          <w:divBdr>
            <w:top w:val="single" w:sz="6" w:space="8" w:color="BDBDBE"/>
            <w:left w:val="none" w:sz="0" w:space="0" w:color="auto"/>
            <w:bottom w:val="none" w:sz="0" w:space="0" w:color="auto"/>
            <w:right w:val="none" w:sz="0" w:space="0" w:color="auto"/>
          </w:divBdr>
          <w:divsChild>
            <w:div w:id="1804808939">
              <w:marLeft w:val="0"/>
              <w:marRight w:val="0"/>
              <w:marTop w:val="0"/>
              <w:marBottom w:val="0"/>
              <w:divBdr>
                <w:top w:val="none" w:sz="0" w:space="0" w:color="auto"/>
                <w:left w:val="none" w:sz="0" w:space="0" w:color="auto"/>
                <w:bottom w:val="none" w:sz="0" w:space="0" w:color="auto"/>
                <w:right w:val="none" w:sz="0" w:space="0" w:color="auto"/>
              </w:divBdr>
            </w:div>
            <w:div w:id="293367738">
              <w:marLeft w:val="-75"/>
              <w:marRight w:val="0"/>
              <w:marTop w:val="0"/>
              <w:marBottom w:val="0"/>
              <w:divBdr>
                <w:top w:val="none" w:sz="0" w:space="0" w:color="auto"/>
                <w:left w:val="none" w:sz="0" w:space="0" w:color="auto"/>
                <w:bottom w:val="none" w:sz="0" w:space="0" w:color="auto"/>
                <w:right w:val="none" w:sz="0" w:space="0" w:color="auto"/>
              </w:divBdr>
              <w:divsChild>
                <w:div w:id="509760495">
                  <w:marLeft w:val="75"/>
                  <w:marRight w:val="0"/>
                  <w:marTop w:val="0"/>
                  <w:marBottom w:val="0"/>
                  <w:divBdr>
                    <w:top w:val="none" w:sz="0" w:space="0" w:color="auto"/>
                    <w:left w:val="none" w:sz="0" w:space="0" w:color="auto"/>
                    <w:bottom w:val="none" w:sz="0" w:space="0" w:color="auto"/>
                    <w:right w:val="none" w:sz="0" w:space="0" w:color="auto"/>
                  </w:divBdr>
                  <w:divsChild>
                    <w:div w:id="559825485">
                      <w:marLeft w:val="0"/>
                      <w:marRight w:val="0"/>
                      <w:marTop w:val="0"/>
                      <w:marBottom w:val="0"/>
                      <w:divBdr>
                        <w:top w:val="none" w:sz="0" w:space="0" w:color="auto"/>
                        <w:left w:val="none" w:sz="0" w:space="0" w:color="auto"/>
                        <w:bottom w:val="none" w:sz="0" w:space="0" w:color="auto"/>
                        <w:right w:val="none" w:sz="0" w:space="0" w:color="auto"/>
                      </w:divBdr>
                      <w:divsChild>
                        <w:div w:id="466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7567">
          <w:marLeft w:val="0"/>
          <w:marRight w:val="-3600"/>
          <w:marTop w:val="0"/>
          <w:marBottom w:val="225"/>
          <w:divBdr>
            <w:top w:val="none" w:sz="0" w:space="0" w:color="auto"/>
            <w:left w:val="none" w:sz="0" w:space="0" w:color="auto"/>
            <w:bottom w:val="none" w:sz="0" w:space="0" w:color="auto"/>
            <w:right w:val="none" w:sz="0" w:space="0" w:color="auto"/>
          </w:divBdr>
          <w:divsChild>
            <w:div w:id="1542087687">
              <w:marLeft w:val="0"/>
              <w:marRight w:val="0"/>
              <w:marTop w:val="0"/>
              <w:marBottom w:val="0"/>
              <w:divBdr>
                <w:top w:val="none" w:sz="0" w:space="0" w:color="auto"/>
                <w:left w:val="none" w:sz="0" w:space="0" w:color="auto"/>
                <w:bottom w:val="none" w:sz="0" w:space="0" w:color="auto"/>
                <w:right w:val="none" w:sz="0" w:space="0" w:color="auto"/>
              </w:divBdr>
              <w:divsChild>
                <w:div w:id="771437282">
                  <w:marLeft w:val="0"/>
                  <w:marRight w:val="0"/>
                  <w:marTop w:val="0"/>
                  <w:marBottom w:val="225"/>
                  <w:divBdr>
                    <w:top w:val="none" w:sz="0" w:space="0" w:color="auto"/>
                    <w:left w:val="none" w:sz="0" w:space="0" w:color="auto"/>
                    <w:bottom w:val="none" w:sz="0" w:space="0" w:color="auto"/>
                    <w:right w:val="none" w:sz="0" w:space="0" w:color="auto"/>
                  </w:divBdr>
                </w:div>
                <w:div w:id="2084790825">
                  <w:marLeft w:val="0"/>
                  <w:marRight w:val="0"/>
                  <w:marTop w:val="0"/>
                  <w:marBottom w:val="180"/>
                  <w:divBdr>
                    <w:top w:val="none" w:sz="0" w:space="0" w:color="auto"/>
                    <w:left w:val="none" w:sz="0" w:space="0" w:color="auto"/>
                    <w:bottom w:val="none" w:sz="0" w:space="0" w:color="auto"/>
                    <w:right w:val="none" w:sz="0" w:space="0" w:color="auto"/>
                  </w:divBdr>
                  <w:divsChild>
                    <w:div w:id="1112823006">
                      <w:marLeft w:val="0"/>
                      <w:marRight w:val="0"/>
                      <w:marTop w:val="0"/>
                      <w:marBottom w:val="0"/>
                      <w:divBdr>
                        <w:top w:val="none" w:sz="0" w:space="0" w:color="auto"/>
                        <w:left w:val="none" w:sz="0" w:space="0" w:color="auto"/>
                        <w:bottom w:val="none" w:sz="0" w:space="0" w:color="auto"/>
                        <w:right w:val="none" w:sz="0" w:space="0" w:color="auto"/>
                      </w:divBdr>
                      <w:divsChild>
                        <w:div w:id="851725514">
                          <w:marLeft w:val="0"/>
                          <w:marRight w:val="120"/>
                          <w:marTop w:val="0"/>
                          <w:marBottom w:val="90"/>
                          <w:divBdr>
                            <w:top w:val="single" w:sz="6" w:space="0" w:color="FED141"/>
                            <w:left w:val="single" w:sz="6" w:space="0" w:color="FED141"/>
                            <w:bottom w:val="single" w:sz="6" w:space="0" w:color="FED141"/>
                            <w:right w:val="single" w:sz="6" w:space="0" w:color="FED141"/>
                          </w:divBdr>
                          <w:divsChild>
                            <w:div w:id="368578719">
                              <w:marLeft w:val="0"/>
                              <w:marRight w:val="0"/>
                              <w:marTop w:val="0"/>
                              <w:marBottom w:val="0"/>
                              <w:divBdr>
                                <w:top w:val="none" w:sz="0" w:space="2" w:color="FFC300"/>
                                <w:left w:val="none" w:sz="0" w:space="2" w:color="FFC300"/>
                                <w:bottom w:val="none" w:sz="0" w:space="2" w:color="FFC300"/>
                                <w:right w:val="none" w:sz="0" w:space="2" w:color="FFC300"/>
                              </w:divBdr>
                            </w:div>
                          </w:divsChild>
                        </w:div>
                        <w:div w:id="2136025311">
                          <w:marLeft w:val="0"/>
                          <w:marRight w:val="120"/>
                          <w:marTop w:val="0"/>
                          <w:marBottom w:val="90"/>
                          <w:divBdr>
                            <w:top w:val="none" w:sz="0" w:space="0" w:color="auto"/>
                            <w:left w:val="none" w:sz="0" w:space="0" w:color="auto"/>
                            <w:bottom w:val="none" w:sz="0" w:space="0" w:color="auto"/>
                            <w:right w:val="none" w:sz="0" w:space="0" w:color="auto"/>
                          </w:divBdr>
                          <w:divsChild>
                            <w:div w:id="106628246">
                              <w:marLeft w:val="0"/>
                              <w:marRight w:val="0"/>
                              <w:marTop w:val="0"/>
                              <w:marBottom w:val="0"/>
                              <w:divBdr>
                                <w:top w:val="none" w:sz="0" w:space="0" w:color="auto"/>
                                <w:left w:val="none" w:sz="0" w:space="0" w:color="auto"/>
                                <w:bottom w:val="none" w:sz="0" w:space="0" w:color="auto"/>
                                <w:right w:val="none" w:sz="0" w:space="0" w:color="auto"/>
                              </w:divBdr>
                            </w:div>
                          </w:divsChild>
                        </w:div>
                        <w:div w:id="1866626154">
                          <w:marLeft w:val="0"/>
                          <w:marRight w:val="120"/>
                          <w:marTop w:val="0"/>
                          <w:marBottom w:val="90"/>
                          <w:divBdr>
                            <w:top w:val="none" w:sz="0" w:space="0" w:color="auto"/>
                            <w:left w:val="none" w:sz="0" w:space="0" w:color="auto"/>
                            <w:bottom w:val="none" w:sz="0" w:space="0" w:color="auto"/>
                            <w:right w:val="none" w:sz="0" w:space="0" w:color="auto"/>
                          </w:divBdr>
                          <w:divsChild>
                            <w:div w:id="2722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041">
                      <w:marLeft w:val="0"/>
                      <w:marRight w:val="0"/>
                      <w:marTop w:val="0"/>
                      <w:marBottom w:val="0"/>
                      <w:divBdr>
                        <w:top w:val="none" w:sz="0" w:space="0" w:color="auto"/>
                        <w:left w:val="none" w:sz="0" w:space="0" w:color="auto"/>
                        <w:bottom w:val="none" w:sz="0" w:space="0" w:color="auto"/>
                        <w:right w:val="none" w:sz="0" w:space="0" w:color="auto"/>
                      </w:divBdr>
                      <w:divsChild>
                        <w:div w:id="191732353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8457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41402">
      <w:bodyDiv w:val="1"/>
      <w:marLeft w:val="0"/>
      <w:marRight w:val="0"/>
      <w:marTop w:val="0"/>
      <w:marBottom w:val="0"/>
      <w:divBdr>
        <w:top w:val="none" w:sz="0" w:space="0" w:color="auto"/>
        <w:left w:val="none" w:sz="0" w:space="0" w:color="auto"/>
        <w:bottom w:val="none" w:sz="0" w:space="0" w:color="auto"/>
        <w:right w:val="none" w:sz="0" w:space="0" w:color="auto"/>
      </w:divBdr>
      <w:divsChild>
        <w:div w:id="610011898">
          <w:marLeft w:val="0"/>
          <w:marRight w:val="0"/>
          <w:marTop w:val="150"/>
          <w:marBottom w:val="0"/>
          <w:divBdr>
            <w:top w:val="single" w:sz="6" w:space="8" w:color="BDBDBE"/>
            <w:left w:val="none" w:sz="0" w:space="0" w:color="auto"/>
            <w:bottom w:val="none" w:sz="0" w:space="0" w:color="auto"/>
            <w:right w:val="none" w:sz="0" w:space="0" w:color="auto"/>
          </w:divBdr>
        </w:div>
        <w:div w:id="1289780902">
          <w:marLeft w:val="0"/>
          <w:marRight w:val="0"/>
          <w:marTop w:val="0"/>
          <w:marBottom w:val="0"/>
          <w:divBdr>
            <w:top w:val="none" w:sz="0" w:space="0" w:color="auto"/>
            <w:left w:val="none" w:sz="0" w:space="0" w:color="auto"/>
            <w:bottom w:val="none" w:sz="0" w:space="0" w:color="auto"/>
            <w:right w:val="none" w:sz="0" w:space="0" w:color="auto"/>
          </w:divBdr>
          <w:divsChild>
            <w:div w:id="355892479">
              <w:marLeft w:val="0"/>
              <w:marRight w:val="0"/>
              <w:marTop w:val="0"/>
              <w:marBottom w:val="0"/>
              <w:divBdr>
                <w:top w:val="none" w:sz="0" w:space="0" w:color="auto"/>
                <w:left w:val="none" w:sz="0" w:space="0" w:color="auto"/>
                <w:bottom w:val="none" w:sz="0" w:space="0" w:color="auto"/>
                <w:right w:val="none" w:sz="0" w:space="0" w:color="auto"/>
              </w:divBdr>
            </w:div>
            <w:div w:id="1791044229">
              <w:marLeft w:val="0"/>
              <w:marRight w:val="0"/>
              <w:marTop w:val="0"/>
              <w:marBottom w:val="0"/>
              <w:divBdr>
                <w:top w:val="none" w:sz="0" w:space="0" w:color="auto"/>
                <w:left w:val="none" w:sz="0" w:space="0" w:color="auto"/>
                <w:bottom w:val="none" w:sz="0" w:space="0" w:color="auto"/>
                <w:right w:val="none" w:sz="0" w:space="0" w:color="auto"/>
              </w:divBdr>
            </w:div>
            <w:div w:id="1044410141">
              <w:marLeft w:val="0"/>
              <w:marRight w:val="0"/>
              <w:marTop w:val="75"/>
              <w:marBottom w:val="0"/>
              <w:divBdr>
                <w:top w:val="none" w:sz="0" w:space="0" w:color="auto"/>
                <w:left w:val="none" w:sz="0" w:space="0" w:color="auto"/>
                <w:bottom w:val="none" w:sz="0" w:space="0" w:color="auto"/>
                <w:right w:val="none" w:sz="0" w:space="0" w:color="auto"/>
              </w:divBdr>
            </w:div>
          </w:divsChild>
        </w:div>
        <w:div w:id="1222517722">
          <w:marLeft w:val="0"/>
          <w:marRight w:val="0"/>
          <w:marTop w:val="150"/>
          <w:marBottom w:val="0"/>
          <w:divBdr>
            <w:top w:val="single" w:sz="6" w:space="8" w:color="BDBDBE"/>
            <w:left w:val="none" w:sz="0" w:space="0" w:color="auto"/>
            <w:bottom w:val="none" w:sz="0" w:space="0" w:color="auto"/>
            <w:right w:val="none" w:sz="0" w:space="0" w:color="auto"/>
          </w:divBdr>
        </w:div>
        <w:div w:id="2025857466">
          <w:marLeft w:val="0"/>
          <w:marRight w:val="0"/>
          <w:marTop w:val="150"/>
          <w:marBottom w:val="0"/>
          <w:divBdr>
            <w:top w:val="single" w:sz="6" w:space="8" w:color="BDBDBE"/>
            <w:left w:val="none" w:sz="0" w:space="0" w:color="auto"/>
            <w:bottom w:val="none" w:sz="0" w:space="0" w:color="auto"/>
            <w:right w:val="none" w:sz="0" w:space="0" w:color="auto"/>
          </w:divBdr>
        </w:div>
        <w:div w:id="354576644">
          <w:marLeft w:val="0"/>
          <w:marRight w:val="0"/>
          <w:marTop w:val="150"/>
          <w:marBottom w:val="0"/>
          <w:divBdr>
            <w:top w:val="single" w:sz="6" w:space="8" w:color="BDBDBE"/>
            <w:left w:val="none" w:sz="0" w:space="0" w:color="auto"/>
            <w:bottom w:val="none" w:sz="0" w:space="0" w:color="auto"/>
            <w:right w:val="none" w:sz="0" w:space="0" w:color="auto"/>
          </w:divBdr>
          <w:divsChild>
            <w:div w:id="1696154242">
              <w:marLeft w:val="0"/>
              <w:marRight w:val="0"/>
              <w:marTop w:val="0"/>
              <w:marBottom w:val="0"/>
              <w:divBdr>
                <w:top w:val="none" w:sz="0" w:space="0" w:color="auto"/>
                <w:left w:val="none" w:sz="0" w:space="0" w:color="auto"/>
                <w:bottom w:val="none" w:sz="0" w:space="0" w:color="auto"/>
                <w:right w:val="none" w:sz="0" w:space="0" w:color="auto"/>
              </w:divBdr>
            </w:div>
            <w:div w:id="119298989">
              <w:marLeft w:val="-75"/>
              <w:marRight w:val="0"/>
              <w:marTop w:val="0"/>
              <w:marBottom w:val="0"/>
              <w:divBdr>
                <w:top w:val="none" w:sz="0" w:space="0" w:color="auto"/>
                <w:left w:val="none" w:sz="0" w:space="0" w:color="auto"/>
                <w:bottom w:val="none" w:sz="0" w:space="0" w:color="auto"/>
                <w:right w:val="none" w:sz="0" w:space="0" w:color="auto"/>
              </w:divBdr>
              <w:divsChild>
                <w:div w:id="1135100549">
                  <w:marLeft w:val="75"/>
                  <w:marRight w:val="0"/>
                  <w:marTop w:val="0"/>
                  <w:marBottom w:val="0"/>
                  <w:divBdr>
                    <w:top w:val="none" w:sz="0" w:space="0" w:color="auto"/>
                    <w:left w:val="none" w:sz="0" w:space="0" w:color="auto"/>
                    <w:bottom w:val="none" w:sz="0" w:space="0" w:color="auto"/>
                    <w:right w:val="none" w:sz="0" w:space="0" w:color="auto"/>
                  </w:divBdr>
                  <w:divsChild>
                    <w:div w:id="716316719">
                      <w:marLeft w:val="0"/>
                      <w:marRight w:val="0"/>
                      <w:marTop w:val="0"/>
                      <w:marBottom w:val="0"/>
                      <w:divBdr>
                        <w:top w:val="none" w:sz="0" w:space="0" w:color="auto"/>
                        <w:left w:val="none" w:sz="0" w:space="0" w:color="auto"/>
                        <w:bottom w:val="none" w:sz="0" w:space="0" w:color="auto"/>
                        <w:right w:val="none" w:sz="0" w:space="0" w:color="auto"/>
                      </w:divBdr>
                      <w:divsChild>
                        <w:div w:id="12140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0701">
          <w:marLeft w:val="0"/>
          <w:marRight w:val="-3600"/>
          <w:marTop w:val="0"/>
          <w:marBottom w:val="225"/>
          <w:divBdr>
            <w:top w:val="none" w:sz="0" w:space="0" w:color="auto"/>
            <w:left w:val="none" w:sz="0" w:space="0" w:color="auto"/>
            <w:bottom w:val="none" w:sz="0" w:space="0" w:color="auto"/>
            <w:right w:val="none" w:sz="0" w:space="0" w:color="auto"/>
          </w:divBdr>
          <w:divsChild>
            <w:div w:id="703870568">
              <w:marLeft w:val="0"/>
              <w:marRight w:val="0"/>
              <w:marTop w:val="0"/>
              <w:marBottom w:val="0"/>
              <w:divBdr>
                <w:top w:val="none" w:sz="0" w:space="0" w:color="auto"/>
                <w:left w:val="none" w:sz="0" w:space="0" w:color="auto"/>
                <w:bottom w:val="none" w:sz="0" w:space="0" w:color="auto"/>
                <w:right w:val="none" w:sz="0" w:space="0" w:color="auto"/>
              </w:divBdr>
              <w:divsChild>
                <w:div w:id="1878270269">
                  <w:marLeft w:val="0"/>
                  <w:marRight w:val="0"/>
                  <w:marTop w:val="0"/>
                  <w:marBottom w:val="225"/>
                  <w:divBdr>
                    <w:top w:val="none" w:sz="0" w:space="0" w:color="auto"/>
                    <w:left w:val="none" w:sz="0" w:space="0" w:color="auto"/>
                    <w:bottom w:val="none" w:sz="0" w:space="0" w:color="auto"/>
                    <w:right w:val="none" w:sz="0" w:space="0" w:color="auto"/>
                  </w:divBdr>
                </w:div>
                <w:div w:id="536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6816">
      <w:bodyDiv w:val="1"/>
      <w:marLeft w:val="0"/>
      <w:marRight w:val="0"/>
      <w:marTop w:val="0"/>
      <w:marBottom w:val="0"/>
      <w:divBdr>
        <w:top w:val="none" w:sz="0" w:space="0" w:color="auto"/>
        <w:left w:val="none" w:sz="0" w:space="0" w:color="auto"/>
        <w:bottom w:val="none" w:sz="0" w:space="0" w:color="auto"/>
        <w:right w:val="none" w:sz="0" w:space="0" w:color="auto"/>
      </w:divBdr>
      <w:divsChild>
        <w:div w:id="114056727">
          <w:marLeft w:val="0"/>
          <w:marRight w:val="0"/>
          <w:marTop w:val="150"/>
          <w:marBottom w:val="0"/>
          <w:divBdr>
            <w:top w:val="single" w:sz="6" w:space="8" w:color="BDBDBE"/>
            <w:left w:val="none" w:sz="0" w:space="0" w:color="auto"/>
            <w:bottom w:val="none" w:sz="0" w:space="0" w:color="auto"/>
            <w:right w:val="none" w:sz="0" w:space="0" w:color="auto"/>
          </w:divBdr>
        </w:div>
        <w:div w:id="2056005707">
          <w:marLeft w:val="0"/>
          <w:marRight w:val="0"/>
          <w:marTop w:val="0"/>
          <w:marBottom w:val="0"/>
          <w:divBdr>
            <w:top w:val="none" w:sz="0" w:space="0" w:color="auto"/>
            <w:left w:val="none" w:sz="0" w:space="0" w:color="auto"/>
            <w:bottom w:val="none" w:sz="0" w:space="0" w:color="auto"/>
            <w:right w:val="none" w:sz="0" w:space="0" w:color="auto"/>
          </w:divBdr>
          <w:divsChild>
            <w:div w:id="716315959">
              <w:marLeft w:val="0"/>
              <w:marRight w:val="0"/>
              <w:marTop w:val="0"/>
              <w:marBottom w:val="0"/>
              <w:divBdr>
                <w:top w:val="none" w:sz="0" w:space="0" w:color="auto"/>
                <w:left w:val="none" w:sz="0" w:space="0" w:color="auto"/>
                <w:bottom w:val="none" w:sz="0" w:space="0" w:color="auto"/>
                <w:right w:val="none" w:sz="0" w:space="0" w:color="auto"/>
              </w:divBdr>
            </w:div>
            <w:div w:id="1213543355">
              <w:marLeft w:val="0"/>
              <w:marRight w:val="0"/>
              <w:marTop w:val="0"/>
              <w:marBottom w:val="0"/>
              <w:divBdr>
                <w:top w:val="none" w:sz="0" w:space="0" w:color="auto"/>
                <w:left w:val="none" w:sz="0" w:space="0" w:color="auto"/>
                <w:bottom w:val="none" w:sz="0" w:space="0" w:color="auto"/>
                <w:right w:val="none" w:sz="0" w:space="0" w:color="auto"/>
              </w:divBdr>
            </w:div>
            <w:div w:id="658268050">
              <w:marLeft w:val="0"/>
              <w:marRight w:val="0"/>
              <w:marTop w:val="75"/>
              <w:marBottom w:val="0"/>
              <w:divBdr>
                <w:top w:val="none" w:sz="0" w:space="0" w:color="auto"/>
                <w:left w:val="none" w:sz="0" w:space="0" w:color="auto"/>
                <w:bottom w:val="none" w:sz="0" w:space="0" w:color="auto"/>
                <w:right w:val="none" w:sz="0" w:space="0" w:color="auto"/>
              </w:divBdr>
            </w:div>
          </w:divsChild>
        </w:div>
        <w:div w:id="1566524083">
          <w:marLeft w:val="0"/>
          <w:marRight w:val="0"/>
          <w:marTop w:val="150"/>
          <w:marBottom w:val="0"/>
          <w:divBdr>
            <w:top w:val="single" w:sz="6" w:space="8" w:color="BDBDBE"/>
            <w:left w:val="none" w:sz="0" w:space="0" w:color="auto"/>
            <w:bottom w:val="none" w:sz="0" w:space="0" w:color="auto"/>
            <w:right w:val="none" w:sz="0" w:space="0" w:color="auto"/>
          </w:divBdr>
        </w:div>
        <w:div w:id="1969703769">
          <w:marLeft w:val="0"/>
          <w:marRight w:val="0"/>
          <w:marTop w:val="150"/>
          <w:marBottom w:val="0"/>
          <w:divBdr>
            <w:top w:val="single" w:sz="6" w:space="8" w:color="BDBDBE"/>
            <w:left w:val="none" w:sz="0" w:space="0" w:color="auto"/>
            <w:bottom w:val="none" w:sz="0" w:space="0" w:color="auto"/>
            <w:right w:val="none" w:sz="0" w:space="0" w:color="auto"/>
          </w:divBdr>
        </w:div>
        <w:div w:id="1836989120">
          <w:marLeft w:val="0"/>
          <w:marRight w:val="0"/>
          <w:marTop w:val="150"/>
          <w:marBottom w:val="0"/>
          <w:divBdr>
            <w:top w:val="single" w:sz="6" w:space="8" w:color="BDBDBE"/>
            <w:left w:val="none" w:sz="0" w:space="0" w:color="auto"/>
            <w:bottom w:val="none" w:sz="0" w:space="0" w:color="auto"/>
            <w:right w:val="none" w:sz="0" w:space="0" w:color="auto"/>
          </w:divBdr>
          <w:divsChild>
            <w:div w:id="566457628">
              <w:marLeft w:val="0"/>
              <w:marRight w:val="0"/>
              <w:marTop w:val="0"/>
              <w:marBottom w:val="0"/>
              <w:divBdr>
                <w:top w:val="none" w:sz="0" w:space="0" w:color="auto"/>
                <w:left w:val="none" w:sz="0" w:space="0" w:color="auto"/>
                <w:bottom w:val="none" w:sz="0" w:space="0" w:color="auto"/>
                <w:right w:val="none" w:sz="0" w:space="0" w:color="auto"/>
              </w:divBdr>
            </w:div>
            <w:div w:id="453521314">
              <w:marLeft w:val="-75"/>
              <w:marRight w:val="0"/>
              <w:marTop w:val="0"/>
              <w:marBottom w:val="0"/>
              <w:divBdr>
                <w:top w:val="none" w:sz="0" w:space="0" w:color="auto"/>
                <w:left w:val="none" w:sz="0" w:space="0" w:color="auto"/>
                <w:bottom w:val="none" w:sz="0" w:space="0" w:color="auto"/>
                <w:right w:val="none" w:sz="0" w:space="0" w:color="auto"/>
              </w:divBdr>
              <w:divsChild>
                <w:div w:id="1102802098">
                  <w:marLeft w:val="75"/>
                  <w:marRight w:val="0"/>
                  <w:marTop w:val="0"/>
                  <w:marBottom w:val="0"/>
                  <w:divBdr>
                    <w:top w:val="none" w:sz="0" w:space="0" w:color="auto"/>
                    <w:left w:val="none" w:sz="0" w:space="0" w:color="auto"/>
                    <w:bottom w:val="none" w:sz="0" w:space="0" w:color="auto"/>
                    <w:right w:val="none" w:sz="0" w:space="0" w:color="auto"/>
                  </w:divBdr>
                  <w:divsChild>
                    <w:div w:id="2055735558">
                      <w:marLeft w:val="0"/>
                      <w:marRight w:val="0"/>
                      <w:marTop w:val="0"/>
                      <w:marBottom w:val="0"/>
                      <w:divBdr>
                        <w:top w:val="none" w:sz="0" w:space="0" w:color="auto"/>
                        <w:left w:val="none" w:sz="0" w:space="0" w:color="auto"/>
                        <w:bottom w:val="none" w:sz="0" w:space="0" w:color="auto"/>
                        <w:right w:val="none" w:sz="0" w:space="0" w:color="auto"/>
                      </w:divBdr>
                      <w:divsChild>
                        <w:div w:id="679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9049">
          <w:marLeft w:val="0"/>
          <w:marRight w:val="-3600"/>
          <w:marTop w:val="0"/>
          <w:marBottom w:val="225"/>
          <w:divBdr>
            <w:top w:val="none" w:sz="0" w:space="0" w:color="auto"/>
            <w:left w:val="none" w:sz="0" w:space="0" w:color="auto"/>
            <w:bottom w:val="none" w:sz="0" w:space="0" w:color="auto"/>
            <w:right w:val="none" w:sz="0" w:space="0" w:color="auto"/>
          </w:divBdr>
          <w:divsChild>
            <w:div w:id="1955866763">
              <w:marLeft w:val="0"/>
              <w:marRight w:val="0"/>
              <w:marTop w:val="0"/>
              <w:marBottom w:val="0"/>
              <w:divBdr>
                <w:top w:val="none" w:sz="0" w:space="0" w:color="auto"/>
                <w:left w:val="none" w:sz="0" w:space="0" w:color="auto"/>
                <w:bottom w:val="none" w:sz="0" w:space="0" w:color="auto"/>
                <w:right w:val="none" w:sz="0" w:space="0" w:color="auto"/>
              </w:divBdr>
              <w:divsChild>
                <w:div w:id="1790657848">
                  <w:marLeft w:val="0"/>
                  <w:marRight w:val="0"/>
                  <w:marTop w:val="0"/>
                  <w:marBottom w:val="225"/>
                  <w:divBdr>
                    <w:top w:val="none" w:sz="0" w:space="0" w:color="auto"/>
                    <w:left w:val="none" w:sz="0" w:space="0" w:color="auto"/>
                    <w:bottom w:val="none" w:sz="0" w:space="0" w:color="auto"/>
                    <w:right w:val="none" w:sz="0" w:space="0" w:color="auto"/>
                  </w:divBdr>
                </w:div>
                <w:div w:id="442387363">
                  <w:marLeft w:val="0"/>
                  <w:marRight w:val="0"/>
                  <w:marTop w:val="0"/>
                  <w:marBottom w:val="180"/>
                  <w:divBdr>
                    <w:top w:val="none" w:sz="0" w:space="0" w:color="auto"/>
                    <w:left w:val="none" w:sz="0" w:space="0" w:color="auto"/>
                    <w:bottom w:val="none" w:sz="0" w:space="0" w:color="auto"/>
                    <w:right w:val="none" w:sz="0" w:space="0" w:color="auto"/>
                  </w:divBdr>
                  <w:divsChild>
                    <w:div w:id="1413625694">
                      <w:marLeft w:val="0"/>
                      <w:marRight w:val="0"/>
                      <w:marTop w:val="0"/>
                      <w:marBottom w:val="0"/>
                      <w:divBdr>
                        <w:top w:val="none" w:sz="0" w:space="0" w:color="auto"/>
                        <w:left w:val="none" w:sz="0" w:space="0" w:color="auto"/>
                        <w:bottom w:val="none" w:sz="0" w:space="0" w:color="auto"/>
                        <w:right w:val="none" w:sz="0" w:space="0" w:color="auto"/>
                      </w:divBdr>
                      <w:divsChild>
                        <w:div w:id="1094742502">
                          <w:marLeft w:val="0"/>
                          <w:marRight w:val="120"/>
                          <w:marTop w:val="0"/>
                          <w:marBottom w:val="90"/>
                          <w:divBdr>
                            <w:top w:val="single" w:sz="6" w:space="0" w:color="FED141"/>
                            <w:left w:val="single" w:sz="6" w:space="0" w:color="FED141"/>
                            <w:bottom w:val="single" w:sz="6" w:space="0" w:color="FED141"/>
                            <w:right w:val="single" w:sz="6" w:space="0" w:color="FED141"/>
                          </w:divBdr>
                          <w:divsChild>
                            <w:div w:id="422379628">
                              <w:marLeft w:val="0"/>
                              <w:marRight w:val="0"/>
                              <w:marTop w:val="0"/>
                              <w:marBottom w:val="0"/>
                              <w:divBdr>
                                <w:top w:val="none" w:sz="0" w:space="2" w:color="FFC300"/>
                                <w:left w:val="none" w:sz="0" w:space="2" w:color="FFC300"/>
                                <w:bottom w:val="none" w:sz="0" w:space="2" w:color="FFC300"/>
                                <w:right w:val="none" w:sz="0" w:space="2" w:color="FFC300"/>
                              </w:divBdr>
                            </w:div>
                          </w:divsChild>
                        </w:div>
                        <w:div w:id="1122260514">
                          <w:marLeft w:val="0"/>
                          <w:marRight w:val="120"/>
                          <w:marTop w:val="0"/>
                          <w:marBottom w:val="90"/>
                          <w:divBdr>
                            <w:top w:val="none" w:sz="0" w:space="0" w:color="auto"/>
                            <w:left w:val="none" w:sz="0" w:space="0" w:color="auto"/>
                            <w:bottom w:val="none" w:sz="0" w:space="0" w:color="auto"/>
                            <w:right w:val="none" w:sz="0" w:space="0" w:color="auto"/>
                          </w:divBdr>
                          <w:divsChild>
                            <w:div w:id="551772038">
                              <w:marLeft w:val="0"/>
                              <w:marRight w:val="0"/>
                              <w:marTop w:val="0"/>
                              <w:marBottom w:val="0"/>
                              <w:divBdr>
                                <w:top w:val="none" w:sz="0" w:space="0" w:color="auto"/>
                                <w:left w:val="none" w:sz="0" w:space="0" w:color="auto"/>
                                <w:bottom w:val="none" w:sz="0" w:space="0" w:color="auto"/>
                                <w:right w:val="none" w:sz="0" w:space="0" w:color="auto"/>
                              </w:divBdr>
                            </w:div>
                          </w:divsChild>
                        </w:div>
                        <w:div w:id="1059669463">
                          <w:marLeft w:val="0"/>
                          <w:marRight w:val="120"/>
                          <w:marTop w:val="0"/>
                          <w:marBottom w:val="90"/>
                          <w:divBdr>
                            <w:top w:val="none" w:sz="0" w:space="0" w:color="auto"/>
                            <w:left w:val="none" w:sz="0" w:space="0" w:color="auto"/>
                            <w:bottom w:val="none" w:sz="0" w:space="0" w:color="auto"/>
                            <w:right w:val="none" w:sz="0" w:space="0" w:color="auto"/>
                          </w:divBdr>
                          <w:divsChild>
                            <w:div w:id="2091730964">
                              <w:marLeft w:val="0"/>
                              <w:marRight w:val="0"/>
                              <w:marTop w:val="0"/>
                              <w:marBottom w:val="0"/>
                              <w:divBdr>
                                <w:top w:val="none" w:sz="0" w:space="0" w:color="auto"/>
                                <w:left w:val="none" w:sz="0" w:space="0" w:color="auto"/>
                                <w:bottom w:val="none" w:sz="0" w:space="0" w:color="auto"/>
                                <w:right w:val="none" w:sz="0" w:space="0" w:color="auto"/>
                              </w:divBdr>
                            </w:div>
                          </w:divsChild>
                        </w:div>
                        <w:div w:id="731852820">
                          <w:marLeft w:val="0"/>
                          <w:marRight w:val="120"/>
                          <w:marTop w:val="0"/>
                          <w:marBottom w:val="90"/>
                          <w:divBdr>
                            <w:top w:val="none" w:sz="0" w:space="0" w:color="auto"/>
                            <w:left w:val="none" w:sz="0" w:space="0" w:color="auto"/>
                            <w:bottom w:val="none" w:sz="0" w:space="0" w:color="auto"/>
                            <w:right w:val="none" w:sz="0" w:space="0" w:color="auto"/>
                          </w:divBdr>
                          <w:divsChild>
                            <w:div w:id="1775009525">
                              <w:marLeft w:val="0"/>
                              <w:marRight w:val="0"/>
                              <w:marTop w:val="0"/>
                              <w:marBottom w:val="0"/>
                              <w:divBdr>
                                <w:top w:val="none" w:sz="0" w:space="0" w:color="auto"/>
                                <w:left w:val="none" w:sz="0" w:space="0" w:color="auto"/>
                                <w:bottom w:val="none" w:sz="0" w:space="0" w:color="auto"/>
                                <w:right w:val="none" w:sz="0" w:space="0" w:color="auto"/>
                              </w:divBdr>
                            </w:div>
                          </w:divsChild>
                        </w:div>
                        <w:div w:id="873468464">
                          <w:marLeft w:val="0"/>
                          <w:marRight w:val="120"/>
                          <w:marTop w:val="0"/>
                          <w:marBottom w:val="90"/>
                          <w:divBdr>
                            <w:top w:val="none" w:sz="0" w:space="0" w:color="auto"/>
                            <w:left w:val="none" w:sz="0" w:space="0" w:color="auto"/>
                            <w:bottom w:val="none" w:sz="0" w:space="0" w:color="auto"/>
                            <w:right w:val="none" w:sz="0" w:space="0" w:color="auto"/>
                          </w:divBdr>
                          <w:divsChild>
                            <w:div w:id="20379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736">
                      <w:marLeft w:val="0"/>
                      <w:marRight w:val="0"/>
                      <w:marTop w:val="0"/>
                      <w:marBottom w:val="0"/>
                      <w:divBdr>
                        <w:top w:val="none" w:sz="0" w:space="0" w:color="auto"/>
                        <w:left w:val="none" w:sz="0" w:space="0" w:color="auto"/>
                        <w:bottom w:val="none" w:sz="0" w:space="0" w:color="auto"/>
                        <w:right w:val="none" w:sz="0" w:space="0" w:color="auto"/>
                      </w:divBdr>
                      <w:divsChild>
                        <w:div w:id="93547719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308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3962">
      <w:bodyDiv w:val="1"/>
      <w:marLeft w:val="0"/>
      <w:marRight w:val="0"/>
      <w:marTop w:val="0"/>
      <w:marBottom w:val="0"/>
      <w:divBdr>
        <w:top w:val="none" w:sz="0" w:space="0" w:color="auto"/>
        <w:left w:val="none" w:sz="0" w:space="0" w:color="auto"/>
        <w:bottom w:val="none" w:sz="0" w:space="0" w:color="auto"/>
        <w:right w:val="none" w:sz="0" w:space="0" w:color="auto"/>
      </w:divBdr>
      <w:divsChild>
        <w:div w:id="1394237918">
          <w:marLeft w:val="0"/>
          <w:marRight w:val="0"/>
          <w:marTop w:val="0"/>
          <w:marBottom w:val="0"/>
          <w:divBdr>
            <w:top w:val="none" w:sz="0" w:space="0" w:color="auto"/>
            <w:left w:val="none" w:sz="0" w:space="0" w:color="auto"/>
            <w:bottom w:val="none" w:sz="0" w:space="0" w:color="auto"/>
            <w:right w:val="none" w:sz="0" w:space="0" w:color="auto"/>
          </w:divBdr>
          <w:divsChild>
            <w:div w:id="1030909155">
              <w:marLeft w:val="0"/>
              <w:marRight w:val="0"/>
              <w:marTop w:val="150"/>
              <w:marBottom w:val="0"/>
              <w:divBdr>
                <w:top w:val="single" w:sz="6" w:space="8" w:color="BDBDBE"/>
                <w:left w:val="none" w:sz="0" w:space="0" w:color="auto"/>
                <w:bottom w:val="none" w:sz="0" w:space="0" w:color="auto"/>
                <w:right w:val="none" w:sz="0" w:space="0" w:color="auto"/>
              </w:divBdr>
            </w:div>
            <w:div w:id="1852259416">
              <w:marLeft w:val="0"/>
              <w:marRight w:val="0"/>
              <w:marTop w:val="0"/>
              <w:marBottom w:val="0"/>
              <w:divBdr>
                <w:top w:val="none" w:sz="0" w:space="0" w:color="auto"/>
                <w:left w:val="none" w:sz="0" w:space="0" w:color="auto"/>
                <w:bottom w:val="none" w:sz="0" w:space="0" w:color="auto"/>
                <w:right w:val="none" w:sz="0" w:space="0" w:color="auto"/>
              </w:divBdr>
              <w:divsChild>
                <w:div w:id="1805004221">
                  <w:marLeft w:val="0"/>
                  <w:marRight w:val="0"/>
                  <w:marTop w:val="0"/>
                  <w:marBottom w:val="0"/>
                  <w:divBdr>
                    <w:top w:val="none" w:sz="0" w:space="0" w:color="auto"/>
                    <w:left w:val="none" w:sz="0" w:space="0" w:color="auto"/>
                    <w:bottom w:val="none" w:sz="0" w:space="0" w:color="auto"/>
                    <w:right w:val="none" w:sz="0" w:space="0" w:color="auto"/>
                  </w:divBdr>
                </w:div>
                <w:div w:id="1295601792">
                  <w:marLeft w:val="0"/>
                  <w:marRight w:val="0"/>
                  <w:marTop w:val="0"/>
                  <w:marBottom w:val="0"/>
                  <w:divBdr>
                    <w:top w:val="none" w:sz="0" w:space="0" w:color="auto"/>
                    <w:left w:val="none" w:sz="0" w:space="0" w:color="auto"/>
                    <w:bottom w:val="none" w:sz="0" w:space="0" w:color="auto"/>
                    <w:right w:val="none" w:sz="0" w:space="0" w:color="auto"/>
                  </w:divBdr>
                </w:div>
                <w:div w:id="1271165973">
                  <w:marLeft w:val="0"/>
                  <w:marRight w:val="0"/>
                  <w:marTop w:val="75"/>
                  <w:marBottom w:val="0"/>
                  <w:divBdr>
                    <w:top w:val="none" w:sz="0" w:space="0" w:color="auto"/>
                    <w:left w:val="none" w:sz="0" w:space="0" w:color="auto"/>
                    <w:bottom w:val="none" w:sz="0" w:space="0" w:color="auto"/>
                    <w:right w:val="none" w:sz="0" w:space="0" w:color="auto"/>
                  </w:divBdr>
                </w:div>
              </w:divsChild>
            </w:div>
            <w:div w:id="332798841">
              <w:marLeft w:val="0"/>
              <w:marRight w:val="0"/>
              <w:marTop w:val="150"/>
              <w:marBottom w:val="0"/>
              <w:divBdr>
                <w:top w:val="single" w:sz="6" w:space="8" w:color="BDBDBE"/>
                <w:left w:val="none" w:sz="0" w:space="0" w:color="auto"/>
                <w:bottom w:val="none" w:sz="0" w:space="0" w:color="auto"/>
                <w:right w:val="none" w:sz="0" w:space="0" w:color="auto"/>
              </w:divBdr>
            </w:div>
            <w:div w:id="171536013">
              <w:marLeft w:val="0"/>
              <w:marRight w:val="0"/>
              <w:marTop w:val="150"/>
              <w:marBottom w:val="0"/>
              <w:divBdr>
                <w:top w:val="single" w:sz="6" w:space="8" w:color="BDBDBE"/>
                <w:left w:val="none" w:sz="0" w:space="0" w:color="auto"/>
                <w:bottom w:val="none" w:sz="0" w:space="0" w:color="auto"/>
                <w:right w:val="none" w:sz="0" w:space="0" w:color="auto"/>
              </w:divBdr>
            </w:div>
            <w:div w:id="2034072300">
              <w:marLeft w:val="0"/>
              <w:marRight w:val="0"/>
              <w:marTop w:val="150"/>
              <w:marBottom w:val="0"/>
              <w:divBdr>
                <w:top w:val="single" w:sz="6" w:space="8" w:color="BDBDBE"/>
                <w:left w:val="none" w:sz="0" w:space="0" w:color="auto"/>
                <w:bottom w:val="none" w:sz="0" w:space="0" w:color="auto"/>
                <w:right w:val="none" w:sz="0" w:space="0" w:color="auto"/>
              </w:divBdr>
              <w:divsChild>
                <w:div w:id="1099108604">
                  <w:marLeft w:val="0"/>
                  <w:marRight w:val="0"/>
                  <w:marTop w:val="0"/>
                  <w:marBottom w:val="0"/>
                  <w:divBdr>
                    <w:top w:val="none" w:sz="0" w:space="0" w:color="auto"/>
                    <w:left w:val="none" w:sz="0" w:space="0" w:color="auto"/>
                    <w:bottom w:val="none" w:sz="0" w:space="0" w:color="auto"/>
                    <w:right w:val="none" w:sz="0" w:space="0" w:color="auto"/>
                  </w:divBdr>
                </w:div>
                <w:div w:id="341130724">
                  <w:marLeft w:val="-75"/>
                  <w:marRight w:val="0"/>
                  <w:marTop w:val="0"/>
                  <w:marBottom w:val="0"/>
                  <w:divBdr>
                    <w:top w:val="none" w:sz="0" w:space="0" w:color="auto"/>
                    <w:left w:val="none" w:sz="0" w:space="0" w:color="auto"/>
                    <w:bottom w:val="none" w:sz="0" w:space="0" w:color="auto"/>
                    <w:right w:val="none" w:sz="0" w:space="0" w:color="auto"/>
                  </w:divBdr>
                  <w:divsChild>
                    <w:div w:id="1687903923">
                      <w:marLeft w:val="75"/>
                      <w:marRight w:val="0"/>
                      <w:marTop w:val="0"/>
                      <w:marBottom w:val="0"/>
                      <w:divBdr>
                        <w:top w:val="none" w:sz="0" w:space="0" w:color="auto"/>
                        <w:left w:val="none" w:sz="0" w:space="0" w:color="auto"/>
                        <w:bottom w:val="none" w:sz="0" w:space="0" w:color="auto"/>
                        <w:right w:val="none" w:sz="0" w:space="0" w:color="auto"/>
                      </w:divBdr>
                      <w:divsChild>
                        <w:div w:id="504170642">
                          <w:marLeft w:val="0"/>
                          <w:marRight w:val="0"/>
                          <w:marTop w:val="0"/>
                          <w:marBottom w:val="0"/>
                          <w:divBdr>
                            <w:top w:val="none" w:sz="0" w:space="0" w:color="auto"/>
                            <w:left w:val="none" w:sz="0" w:space="0" w:color="auto"/>
                            <w:bottom w:val="none" w:sz="0" w:space="0" w:color="auto"/>
                            <w:right w:val="none" w:sz="0" w:space="0" w:color="auto"/>
                          </w:divBdr>
                          <w:divsChild>
                            <w:div w:id="547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435348">
          <w:marLeft w:val="0"/>
          <w:marRight w:val="-3600"/>
          <w:marTop w:val="0"/>
          <w:marBottom w:val="225"/>
          <w:divBdr>
            <w:top w:val="none" w:sz="0" w:space="0" w:color="auto"/>
            <w:left w:val="none" w:sz="0" w:space="0" w:color="auto"/>
            <w:bottom w:val="none" w:sz="0" w:space="0" w:color="auto"/>
            <w:right w:val="none" w:sz="0" w:space="0" w:color="auto"/>
          </w:divBdr>
          <w:divsChild>
            <w:div w:id="1014453715">
              <w:marLeft w:val="0"/>
              <w:marRight w:val="0"/>
              <w:marTop w:val="0"/>
              <w:marBottom w:val="0"/>
              <w:divBdr>
                <w:top w:val="none" w:sz="0" w:space="0" w:color="auto"/>
                <w:left w:val="none" w:sz="0" w:space="0" w:color="auto"/>
                <w:bottom w:val="none" w:sz="0" w:space="0" w:color="auto"/>
                <w:right w:val="none" w:sz="0" w:space="0" w:color="auto"/>
              </w:divBdr>
              <w:divsChild>
                <w:div w:id="541290925">
                  <w:marLeft w:val="0"/>
                  <w:marRight w:val="0"/>
                  <w:marTop w:val="0"/>
                  <w:marBottom w:val="225"/>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1006">
      <w:bodyDiv w:val="1"/>
      <w:marLeft w:val="0"/>
      <w:marRight w:val="0"/>
      <w:marTop w:val="0"/>
      <w:marBottom w:val="0"/>
      <w:divBdr>
        <w:top w:val="none" w:sz="0" w:space="0" w:color="auto"/>
        <w:left w:val="none" w:sz="0" w:space="0" w:color="auto"/>
        <w:bottom w:val="none" w:sz="0" w:space="0" w:color="auto"/>
        <w:right w:val="none" w:sz="0" w:space="0" w:color="auto"/>
      </w:divBdr>
      <w:divsChild>
        <w:div w:id="1360811301">
          <w:marLeft w:val="0"/>
          <w:marRight w:val="0"/>
          <w:marTop w:val="150"/>
          <w:marBottom w:val="0"/>
          <w:divBdr>
            <w:top w:val="single" w:sz="6" w:space="8" w:color="BDBDBE"/>
            <w:left w:val="none" w:sz="0" w:space="0" w:color="auto"/>
            <w:bottom w:val="none" w:sz="0" w:space="0" w:color="auto"/>
            <w:right w:val="none" w:sz="0" w:space="0" w:color="auto"/>
          </w:divBdr>
        </w:div>
        <w:div w:id="1686977317">
          <w:marLeft w:val="0"/>
          <w:marRight w:val="0"/>
          <w:marTop w:val="0"/>
          <w:marBottom w:val="0"/>
          <w:divBdr>
            <w:top w:val="none" w:sz="0" w:space="0" w:color="auto"/>
            <w:left w:val="none" w:sz="0" w:space="0" w:color="auto"/>
            <w:bottom w:val="none" w:sz="0" w:space="0" w:color="auto"/>
            <w:right w:val="none" w:sz="0" w:space="0" w:color="auto"/>
          </w:divBdr>
          <w:divsChild>
            <w:div w:id="35277474">
              <w:marLeft w:val="0"/>
              <w:marRight w:val="0"/>
              <w:marTop w:val="0"/>
              <w:marBottom w:val="0"/>
              <w:divBdr>
                <w:top w:val="none" w:sz="0" w:space="0" w:color="auto"/>
                <w:left w:val="none" w:sz="0" w:space="0" w:color="auto"/>
                <w:bottom w:val="none" w:sz="0" w:space="0" w:color="auto"/>
                <w:right w:val="none" w:sz="0" w:space="0" w:color="auto"/>
              </w:divBdr>
            </w:div>
            <w:div w:id="1145857978">
              <w:marLeft w:val="0"/>
              <w:marRight w:val="0"/>
              <w:marTop w:val="0"/>
              <w:marBottom w:val="0"/>
              <w:divBdr>
                <w:top w:val="none" w:sz="0" w:space="0" w:color="auto"/>
                <w:left w:val="none" w:sz="0" w:space="0" w:color="auto"/>
                <w:bottom w:val="none" w:sz="0" w:space="0" w:color="auto"/>
                <w:right w:val="none" w:sz="0" w:space="0" w:color="auto"/>
              </w:divBdr>
            </w:div>
            <w:div w:id="1698235932">
              <w:marLeft w:val="0"/>
              <w:marRight w:val="0"/>
              <w:marTop w:val="75"/>
              <w:marBottom w:val="0"/>
              <w:divBdr>
                <w:top w:val="none" w:sz="0" w:space="0" w:color="auto"/>
                <w:left w:val="none" w:sz="0" w:space="0" w:color="auto"/>
                <w:bottom w:val="none" w:sz="0" w:space="0" w:color="auto"/>
                <w:right w:val="none" w:sz="0" w:space="0" w:color="auto"/>
              </w:divBdr>
            </w:div>
          </w:divsChild>
        </w:div>
        <w:div w:id="351494121">
          <w:marLeft w:val="0"/>
          <w:marRight w:val="0"/>
          <w:marTop w:val="150"/>
          <w:marBottom w:val="0"/>
          <w:divBdr>
            <w:top w:val="single" w:sz="6" w:space="8" w:color="BDBDBE"/>
            <w:left w:val="none" w:sz="0" w:space="0" w:color="auto"/>
            <w:bottom w:val="none" w:sz="0" w:space="0" w:color="auto"/>
            <w:right w:val="none" w:sz="0" w:space="0" w:color="auto"/>
          </w:divBdr>
        </w:div>
        <w:div w:id="72046856">
          <w:marLeft w:val="0"/>
          <w:marRight w:val="0"/>
          <w:marTop w:val="150"/>
          <w:marBottom w:val="0"/>
          <w:divBdr>
            <w:top w:val="single" w:sz="6" w:space="8" w:color="BDBDBE"/>
            <w:left w:val="none" w:sz="0" w:space="0" w:color="auto"/>
            <w:bottom w:val="none" w:sz="0" w:space="0" w:color="auto"/>
            <w:right w:val="none" w:sz="0" w:space="0" w:color="auto"/>
          </w:divBdr>
        </w:div>
        <w:div w:id="882138223">
          <w:marLeft w:val="0"/>
          <w:marRight w:val="0"/>
          <w:marTop w:val="150"/>
          <w:marBottom w:val="0"/>
          <w:divBdr>
            <w:top w:val="single" w:sz="6" w:space="8" w:color="BDBDBE"/>
            <w:left w:val="none" w:sz="0" w:space="0" w:color="auto"/>
            <w:bottom w:val="none" w:sz="0" w:space="0" w:color="auto"/>
            <w:right w:val="none" w:sz="0" w:space="0" w:color="auto"/>
          </w:divBdr>
          <w:divsChild>
            <w:div w:id="819225348">
              <w:marLeft w:val="0"/>
              <w:marRight w:val="0"/>
              <w:marTop w:val="0"/>
              <w:marBottom w:val="0"/>
              <w:divBdr>
                <w:top w:val="none" w:sz="0" w:space="0" w:color="auto"/>
                <w:left w:val="none" w:sz="0" w:space="0" w:color="auto"/>
                <w:bottom w:val="none" w:sz="0" w:space="0" w:color="auto"/>
                <w:right w:val="none" w:sz="0" w:space="0" w:color="auto"/>
              </w:divBdr>
            </w:div>
            <w:div w:id="1755468413">
              <w:marLeft w:val="-75"/>
              <w:marRight w:val="0"/>
              <w:marTop w:val="0"/>
              <w:marBottom w:val="0"/>
              <w:divBdr>
                <w:top w:val="none" w:sz="0" w:space="0" w:color="auto"/>
                <w:left w:val="none" w:sz="0" w:space="0" w:color="auto"/>
                <w:bottom w:val="none" w:sz="0" w:space="0" w:color="auto"/>
                <w:right w:val="none" w:sz="0" w:space="0" w:color="auto"/>
              </w:divBdr>
              <w:divsChild>
                <w:div w:id="761293217">
                  <w:marLeft w:val="75"/>
                  <w:marRight w:val="0"/>
                  <w:marTop w:val="0"/>
                  <w:marBottom w:val="0"/>
                  <w:divBdr>
                    <w:top w:val="none" w:sz="0" w:space="0" w:color="auto"/>
                    <w:left w:val="none" w:sz="0" w:space="0" w:color="auto"/>
                    <w:bottom w:val="none" w:sz="0" w:space="0" w:color="auto"/>
                    <w:right w:val="none" w:sz="0" w:space="0" w:color="auto"/>
                  </w:divBdr>
                  <w:divsChild>
                    <w:div w:id="723868046">
                      <w:marLeft w:val="0"/>
                      <w:marRight w:val="0"/>
                      <w:marTop w:val="0"/>
                      <w:marBottom w:val="0"/>
                      <w:divBdr>
                        <w:top w:val="none" w:sz="0" w:space="0" w:color="auto"/>
                        <w:left w:val="none" w:sz="0" w:space="0" w:color="auto"/>
                        <w:bottom w:val="none" w:sz="0" w:space="0" w:color="auto"/>
                        <w:right w:val="none" w:sz="0" w:space="0" w:color="auto"/>
                      </w:divBdr>
                      <w:divsChild>
                        <w:div w:id="14894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5802">
          <w:marLeft w:val="0"/>
          <w:marRight w:val="-3600"/>
          <w:marTop w:val="0"/>
          <w:marBottom w:val="225"/>
          <w:divBdr>
            <w:top w:val="none" w:sz="0" w:space="0" w:color="auto"/>
            <w:left w:val="none" w:sz="0" w:space="0" w:color="auto"/>
            <w:bottom w:val="none" w:sz="0" w:space="0" w:color="auto"/>
            <w:right w:val="none" w:sz="0" w:space="0" w:color="auto"/>
          </w:divBdr>
          <w:divsChild>
            <w:div w:id="1679042838">
              <w:marLeft w:val="0"/>
              <w:marRight w:val="0"/>
              <w:marTop w:val="0"/>
              <w:marBottom w:val="0"/>
              <w:divBdr>
                <w:top w:val="none" w:sz="0" w:space="0" w:color="auto"/>
                <w:left w:val="none" w:sz="0" w:space="0" w:color="auto"/>
                <w:bottom w:val="none" w:sz="0" w:space="0" w:color="auto"/>
                <w:right w:val="none" w:sz="0" w:space="0" w:color="auto"/>
              </w:divBdr>
              <w:divsChild>
                <w:div w:id="915936216">
                  <w:marLeft w:val="0"/>
                  <w:marRight w:val="0"/>
                  <w:marTop w:val="0"/>
                  <w:marBottom w:val="225"/>
                  <w:divBdr>
                    <w:top w:val="none" w:sz="0" w:space="0" w:color="auto"/>
                    <w:left w:val="none" w:sz="0" w:space="0" w:color="auto"/>
                    <w:bottom w:val="none" w:sz="0" w:space="0" w:color="auto"/>
                    <w:right w:val="none" w:sz="0" w:space="0" w:color="auto"/>
                  </w:divBdr>
                </w:div>
                <w:div w:id="1816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3279">
      <w:bodyDiv w:val="1"/>
      <w:marLeft w:val="0"/>
      <w:marRight w:val="0"/>
      <w:marTop w:val="0"/>
      <w:marBottom w:val="0"/>
      <w:divBdr>
        <w:top w:val="none" w:sz="0" w:space="0" w:color="auto"/>
        <w:left w:val="none" w:sz="0" w:space="0" w:color="auto"/>
        <w:bottom w:val="none" w:sz="0" w:space="0" w:color="auto"/>
        <w:right w:val="none" w:sz="0" w:space="0" w:color="auto"/>
      </w:divBdr>
      <w:divsChild>
        <w:div w:id="1880898742">
          <w:marLeft w:val="0"/>
          <w:marRight w:val="0"/>
          <w:marTop w:val="150"/>
          <w:marBottom w:val="0"/>
          <w:divBdr>
            <w:top w:val="single" w:sz="6" w:space="8" w:color="BDBDBE"/>
            <w:left w:val="none" w:sz="0" w:space="0" w:color="auto"/>
            <w:bottom w:val="none" w:sz="0" w:space="0" w:color="auto"/>
            <w:right w:val="none" w:sz="0" w:space="0" w:color="auto"/>
          </w:divBdr>
        </w:div>
        <w:div w:id="1930966936">
          <w:marLeft w:val="0"/>
          <w:marRight w:val="0"/>
          <w:marTop w:val="0"/>
          <w:marBottom w:val="0"/>
          <w:divBdr>
            <w:top w:val="none" w:sz="0" w:space="0" w:color="auto"/>
            <w:left w:val="none" w:sz="0" w:space="0" w:color="auto"/>
            <w:bottom w:val="none" w:sz="0" w:space="0" w:color="auto"/>
            <w:right w:val="none" w:sz="0" w:space="0" w:color="auto"/>
          </w:divBdr>
          <w:divsChild>
            <w:div w:id="815995154">
              <w:marLeft w:val="0"/>
              <w:marRight w:val="0"/>
              <w:marTop w:val="0"/>
              <w:marBottom w:val="0"/>
              <w:divBdr>
                <w:top w:val="none" w:sz="0" w:space="0" w:color="auto"/>
                <w:left w:val="none" w:sz="0" w:space="0" w:color="auto"/>
                <w:bottom w:val="none" w:sz="0" w:space="0" w:color="auto"/>
                <w:right w:val="none" w:sz="0" w:space="0" w:color="auto"/>
              </w:divBdr>
            </w:div>
            <w:div w:id="1623876441">
              <w:marLeft w:val="0"/>
              <w:marRight w:val="0"/>
              <w:marTop w:val="0"/>
              <w:marBottom w:val="0"/>
              <w:divBdr>
                <w:top w:val="none" w:sz="0" w:space="0" w:color="auto"/>
                <w:left w:val="none" w:sz="0" w:space="0" w:color="auto"/>
                <w:bottom w:val="none" w:sz="0" w:space="0" w:color="auto"/>
                <w:right w:val="none" w:sz="0" w:space="0" w:color="auto"/>
              </w:divBdr>
            </w:div>
            <w:div w:id="1735664879">
              <w:marLeft w:val="0"/>
              <w:marRight w:val="0"/>
              <w:marTop w:val="75"/>
              <w:marBottom w:val="0"/>
              <w:divBdr>
                <w:top w:val="none" w:sz="0" w:space="0" w:color="auto"/>
                <w:left w:val="none" w:sz="0" w:space="0" w:color="auto"/>
                <w:bottom w:val="none" w:sz="0" w:space="0" w:color="auto"/>
                <w:right w:val="none" w:sz="0" w:space="0" w:color="auto"/>
              </w:divBdr>
            </w:div>
          </w:divsChild>
        </w:div>
        <w:div w:id="1618176881">
          <w:marLeft w:val="0"/>
          <w:marRight w:val="0"/>
          <w:marTop w:val="150"/>
          <w:marBottom w:val="0"/>
          <w:divBdr>
            <w:top w:val="single" w:sz="6" w:space="8" w:color="BDBDBE"/>
            <w:left w:val="none" w:sz="0" w:space="0" w:color="auto"/>
            <w:bottom w:val="none" w:sz="0" w:space="0" w:color="auto"/>
            <w:right w:val="none" w:sz="0" w:space="0" w:color="auto"/>
          </w:divBdr>
        </w:div>
        <w:div w:id="121315835">
          <w:marLeft w:val="0"/>
          <w:marRight w:val="0"/>
          <w:marTop w:val="150"/>
          <w:marBottom w:val="0"/>
          <w:divBdr>
            <w:top w:val="single" w:sz="6" w:space="8" w:color="BDBDBE"/>
            <w:left w:val="none" w:sz="0" w:space="0" w:color="auto"/>
            <w:bottom w:val="none" w:sz="0" w:space="0" w:color="auto"/>
            <w:right w:val="none" w:sz="0" w:space="0" w:color="auto"/>
          </w:divBdr>
        </w:div>
        <w:div w:id="217908333">
          <w:marLeft w:val="0"/>
          <w:marRight w:val="0"/>
          <w:marTop w:val="150"/>
          <w:marBottom w:val="0"/>
          <w:divBdr>
            <w:top w:val="single" w:sz="6" w:space="8" w:color="BDBDBE"/>
            <w:left w:val="none" w:sz="0" w:space="0" w:color="auto"/>
            <w:bottom w:val="none" w:sz="0" w:space="0" w:color="auto"/>
            <w:right w:val="none" w:sz="0" w:space="0" w:color="auto"/>
          </w:divBdr>
          <w:divsChild>
            <w:div w:id="648098215">
              <w:marLeft w:val="0"/>
              <w:marRight w:val="0"/>
              <w:marTop w:val="0"/>
              <w:marBottom w:val="0"/>
              <w:divBdr>
                <w:top w:val="none" w:sz="0" w:space="0" w:color="auto"/>
                <w:left w:val="none" w:sz="0" w:space="0" w:color="auto"/>
                <w:bottom w:val="none" w:sz="0" w:space="0" w:color="auto"/>
                <w:right w:val="none" w:sz="0" w:space="0" w:color="auto"/>
              </w:divBdr>
            </w:div>
            <w:div w:id="442966008">
              <w:marLeft w:val="-75"/>
              <w:marRight w:val="0"/>
              <w:marTop w:val="0"/>
              <w:marBottom w:val="0"/>
              <w:divBdr>
                <w:top w:val="none" w:sz="0" w:space="0" w:color="auto"/>
                <w:left w:val="none" w:sz="0" w:space="0" w:color="auto"/>
                <w:bottom w:val="none" w:sz="0" w:space="0" w:color="auto"/>
                <w:right w:val="none" w:sz="0" w:space="0" w:color="auto"/>
              </w:divBdr>
              <w:divsChild>
                <w:div w:id="259217435">
                  <w:marLeft w:val="75"/>
                  <w:marRight w:val="0"/>
                  <w:marTop w:val="0"/>
                  <w:marBottom w:val="0"/>
                  <w:divBdr>
                    <w:top w:val="none" w:sz="0" w:space="0" w:color="auto"/>
                    <w:left w:val="none" w:sz="0" w:space="0" w:color="auto"/>
                    <w:bottom w:val="none" w:sz="0" w:space="0" w:color="auto"/>
                    <w:right w:val="none" w:sz="0" w:space="0" w:color="auto"/>
                  </w:divBdr>
                  <w:divsChild>
                    <w:div w:id="1145394753">
                      <w:marLeft w:val="0"/>
                      <w:marRight w:val="0"/>
                      <w:marTop w:val="0"/>
                      <w:marBottom w:val="0"/>
                      <w:divBdr>
                        <w:top w:val="none" w:sz="0" w:space="0" w:color="auto"/>
                        <w:left w:val="none" w:sz="0" w:space="0" w:color="auto"/>
                        <w:bottom w:val="none" w:sz="0" w:space="0" w:color="auto"/>
                        <w:right w:val="none" w:sz="0" w:space="0" w:color="auto"/>
                      </w:divBdr>
                      <w:divsChild>
                        <w:div w:id="21025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8423">
          <w:marLeft w:val="0"/>
          <w:marRight w:val="-3600"/>
          <w:marTop w:val="0"/>
          <w:marBottom w:val="225"/>
          <w:divBdr>
            <w:top w:val="none" w:sz="0" w:space="0" w:color="auto"/>
            <w:left w:val="none" w:sz="0" w:space="0" w:color="auto"/>
            <w:bottom w:val="none" w:sz="0" w:space="0" w:color="auto"/>
            <w:right w:val="none" w:sz="0" w:space="0" w:color="auto"/>
          </w:divBdr>
          <w:divsChild>
            <w:div w:id="1791048130">
              <w:marLeft w:val="0"/>
              <w:marRight w:val="0"/>
              <w:marTop w:val="0"/>
              <w:marBottom w:val="0"/>
              <w:divBdr>
                <w:top w:val="none" w:sz="0" w:space="0" w:color="auto"/>
                <w:left w:val="none" w:sz="0" w:space="0" w:color="auto"/>
                <w:bottom w:val="none" w:sz="0" w:space="0" w:color="auto"/>
                <w:right w:val="none" w:sz="0" w:space="0" w:color="auto"/>
              </w:divBdr>
              <w:divsChild>
                <w:div w:id="1227254607">
                  <w:marLeft w:val="0"/>
                  <w:marRight w:val="0"/>
                  <w:marTop w:val="0"/>
                  <w:marBottom w:val="225"/>
                  <w:divBdr>
                    <w:top w:val="none" w:sz="0" w:space="0" w:color="auto"/>
                    <w:left w:val="none" w:sz="0" w:space="0" w:color="auto"/>
                    <w:bottom w:val="none" w:sz="0" w:space="0" w:color="auto"/>
                    <w:right w:val="none" w:sz="0" w:space="0" w:color="auto"/>
                  </w:divBdr>
                </w:div>
                <w:div w:id="1856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9906">
      <w:bodyDiv w:val="1"/>
      <w:marLeft w:val="0"/>
      <w:marRight w:val="0"/>
      <w:marTop w:val="0"/>
      <w:marBottom w:val="0"/>
      <w:divBdr>
        <w:top w:val="none" w:sz="0" w:space="0" w:color="auto"/>
        <w:left w:val="none" w:sz="0" w:space="0" w:color="auto"/>
        <w:bottom w:val="none" w:sz="0" w:space="0" w:color="auto"/>
        <w:right w:val="none" w:sz="0" w:space="0" w:color="auto"/>
      </w:divBdr>
    </w:div>
    <w:div w:id="1377503676">
      <w:bodyDiv w:val="1"/>
      <w:marLeft w:val="0"/>
      <w:marRight w:val="0"/>
      <w:marTop w:val="0"/>
      <w:marBottom w:val="0"/>
      <w:divBdr>
        <w:top w:val="none" w:sz="0" w:space="0" w:color="auto"/>
        <w:left w:val="none" w:sz="0" w:space="0" w:color="auto"/>
        <w:bottom w:val="none" w:sz="0" w:space="0" w:color="auto"/>
        <w:right w:val="none" w:sz="0" w:space="0" w:color="auto"/>
      </w:divBdr>
    </w:div>
    <w:div w:id="1447848644">
      <w:bodyDiv w:val="1"/>
      <w:marLeft w:val="0"/>
      <w:marRight w:val="0"/>
      <w:marTop w:val="0"/>
      <w:marBottom w:val="0"/>
      <w:divBdr>
        <w:top w:val="none" w:sz="0" w:space="0" w:color="auto"/>
        <w:left w:val="none" w:sz="0" w:space="0" w:color="auto"/>
        <w:bottom w:val="none" w:sz="0" w:space="0" w:color="auto"/>
        <w:right w:val="none" w:sz="0" w:space="0" w:color="auto"/>
      </w:divBdr>
      <w:divsChild>
        <w:div w:id="1729646432">
          <w:marLeft w:val="0"/>
          <w:marRight w:val="0"/>
          <w:marTop w:val="0"/>
          <w:marBottom w:val="300"/>
          <w:divBdr>
            <w:top w:val="none" w:sz="0" w:space="0" w:color="auto"/>
            <w:left w:val="none" w:sz="0" w:space="0" w:color="auto"/>
            <w:bottom w:val="none" w:sz="0" w:space="0" w:color="auto"/>
            <w:right w:val="none" w:sz="0" w:space="0" w:color="auto"/>
          </w:divBdr>
          <w:divsChild>
            <w:div w:id="969629258">
              <w:marLeft w:val="0"/>
              <w:marRight w:val="0"/>
              <w:marTop w:val="0"/>
              <w:marBottom w:val="0"/>
              <w:divBdr>
                <w:top w:val="none" w:sz="0" w:space="0" w:color="auto"/>
                <w:left w:val="none" w:sz="0" w:space="0" w:color="auto"/>
                <w:bottom w:val="none" w:sz="0" w:space="0" w:color="auto"/>
                <w:right w:val="none" w:sz="0" w:space="0" w:color="auto"/>
              </w:divBdr>
              <w:divsChild>
                <w:div w:id="1058819817">
                  <w:marLeft w:val="0"/>
                  <w:marRight w:val="0"/>
                  <w:marTop w:val="0"/>
                  <w:marBottom w:val="0"/>
                  <w:divBdr>
                    <w:top w:val="none" w:sz="0" w:space="0" w:color="auto"/>
                    <w:left w:val="none" w:sz="0" w:space="0" w:color="auto"/>
                    <w:bottom w:val="none" w:sz="0" w:space="0" w:color="auto"/>
                    <w:right w:val="none" w:sz="0" w:space="0" w:color="auto"/>
                  </w:divBdr>
                  <w:divsChild>
                    <w:div w:id="1419792268">
                      <w:marLeft w:val="0"/>
                      <w:marRight w:val="0"/>
                      <w:marTop w:val="0"/>
                      <w:marBottom w:val="0"/>
                      <w:divBdr>
                        <w:top w:val="none" w:sz="0" w:space="0" w:color="auto"/>
                        <w:left w:val="none" w:sz="0" w:space="0" w:color="auto"/>
                        <w:bottom w:val="none" w:sz="0" w:space="0" w:color="auto"/>
                        <w:right w:val="none" w:sz="0" w:space="0" w:color="auto"/>
                      </w:divBdr>
                      <w:divsChild>
                        <w:div w:id="1622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4743">
                  <w:marLeft w:val="0"/>
                  <w:marRight w:val="0"/>
                  <w:marTop w:val="0"/>
                  <w:marBottom w:val="0"/>
                  <w:divBdr>
                    <w:top w:val="none" w:sz="0" w:space="0" w:color="auto"/>
                    <w:left w:val="none" w:sz="0" w:space="0" w:color="auto"/>
                    <w:bottom w:val="none" w:sz="0" w:space="0" w:color="auto"/>
                    <w:right w:val="none" w:sz="0" w:space="0" w:color="auto"/>
                  </w:divBdr>
                  <w:divsChild>
                    <w:div w:id="13803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3918">
      <w:bodyDiv w:val="1"/>
      <w:marLeft w:val="0"/>
      <w:marRight w:val="0"/>
      <w:marTop w:val="0"/>
      <w:marBottom w:val="0"/>
      <w:divBdr>
        <w:top w:val="none" w:sz="0" w:space="0" w:color="auto"/>
        <w:left w:val="none" w:sz="0" w:space="0" w:color="auto"/>
        <w:bottom w:val="none" w:sz="0" w:space="0" w:color="auto"/>
        <w:right w:val="none" w:sz="0" w:space="0" w:color="auto"/>
      </w:divBdr>
      <w:divsChild>
        <w:div w:id="1069696289">
          <w:marLeft w:val="0"/>
          <w:marRight w:val="0"/>
          <w:marTop w:val="150"/>
          <w:marBottom w:val="0"/>
          <w:divBdr>
            <w:top w:val="single" w:sz="6" w:space="8" w:color="BDBDBE"/>
            <w:left w:val="none" w:sz="0" w:space="0" w:color="auto"/>
            <w:bottom w:val="none" w:sz="0" w:space="0" w:color="auto"/>
            <w:right w:val="none" w:sz="0" w:space="0" w:color="auto"/>
          </w:divBdr>
        </w:div>
        <w:div w:id="985360495">
          <w:marLeft w:val="0"/>
          <w:marRight w:val="0"/>
          <w:marTop w:val="0"/>
          <w:marBottom w:val="0"/>
          <w:divBdr>
            <w:top w:val="none" w:sz="0" w:space="0" w:color="auto"/>
            <w:left w:val="none" w:sz="0" w:space="0" w:color="auto"/>
            <w:bottom w:val="none" w:sz="0" w:space="0" w:color="auto"/>
            <w:right w:val="none" w:sz="0" w:space="0" w:color="auto"/>
          </w:divBdr>
          <w:divsChild>
            <w:div w:id="532428491">
              <w:marLeft w:val="0"/>
              <w:marRight w:val="0"/>
              <w:marTop w:val="0"/>
              <w:marBottom w:val="0"/>
              <w:divBdr>
                <w:top w:val="none" w:sz="0" w:space="0" w:color="auto"/>
                <w:left w:val="none" w:sz="0" w:space="0" w:color="auto"/>
                <w:bottom w:val="none" w:sz="0" w:space="0" w:color="auto"/>
                <w:right w:val="none" w:sz="0" w:space="0" w:color="auto"/>
              </w:divBdr>
            </w:div>
            <w:div w:id="315691202">
              <w:marLeft w:val="0"/>
              <w:marRight w:val="0"/>
              <w:marTop w:val="0"/>
              <w:marBottom w:val="0"/>
              <w:divBdr>
                <w:top w:val="none" w:sz="0" w:space="0" w:color="auto"/>
                <w:left w:val="none" w:sz="0" w:space="0" w:color="auto"/>
                <w:bottom w:val="none" w:sz="0" w:space="0" w:color="auto"/>
                <w:right w:val="none" w:sz="0" w:space="0" w:color="auto"/>
              </w:divBdr>
            </w:div>
            <w:div w:id="2079786726">
              <w:marLeft w:val="0"/>
              <w:marRight w:val="0"/>
              <w:marTop w:val="75"/>
              <w:marBottom w:val="0"/>
              <w:divBdr>
                <w:top w:val="none" w:sz="0" w:space="0" w:color="auto"/>
                <w:left w:val="none" w:sz="0" w:space="0" w:color="auto"/>
                <w:bottom w:val="none" w:sz="0" w:space="0" w:color="auto"/>
                <w:right w:val="none" w:sz="0" w:space="0" w:color="auto"/>
              </w:divBdr>
            </w:div>
            <w:div w:id="1046031014">
              <w:marLeft w:val="0"/>
              <w:marRight w:val="0"/>
              <w:marTop w:val="75"/>
              <w:marBottom w:val="0"/>
              <w:divBdr>
                <w:top w:val="none" w:sz="0" w:space="0" w:color="auto"/>
                <w:left w:val="none" w:sz="0" w:space="0" w:color="auto"/>
                <w:bottom w:val="none" w:sz="0" w:space="0" w:color="auto"/>
                <w:right w:val="none" w:sz="0" w:space="0" w:color="auto"/>
              </w:divBdr>
            </w:div>
          </w:divsChild>
        </w:div>
        <w:div w:id="2126268059">
          <w:marLeft w:val="0"/>
          <w:marRight w:val="0"/>
          <w:marTop w:val="150"/>
          <w:marBottom w:val="0"/>
          <w:divBdr>
            <w:top w:val="single" w:sz="6" w:space="8" w:color="BDBDBE"/>
            <w:left w:val="none" w:sz="0" w:space="0" w:color="auto"/>
            <w:bottom w:val="none" w:sz="0" w:space="0" w:color="auto"/>
            <w:right w:val="none" w:sz="0" w:space="0" w:color="auto"/>
          </w:divBdr>
        </w:div>
        <w:div w:id="1642685238">
          <w:marLeft w:val="0"/>
          <w:marRight w:val="0"/>
          <w:marTop w:val="150"/>
          <w:marBottom w:val="0"/>
          <w:divBdr>
            <w:top w:val="single" w:sz="6" w:space="8" w:color="BDBDBE"/>
            <w:left w:val="none" w:sz="0" w:space="0" w:color="auto"/>
            <w:bottom w:val="none" w:sz="0" w:space="0" w:color="auto"/>
            <w:right w:val="none" w:sz="0" w:space="0" w:color="auto"/>
          </w:divBdr>
          <w:divsChild>
            <w:div w:id="955596751">
              <w:marLeft w:val="0"/>
              <w:marRight w:val="0"/>
              <w:marTop w:val="0"/>
              <w:marBottom w:val="0"/>
              <w:divBdr>
                <w:top w:val="none" w:sz="0" w:space="0" w:color="auto"/>
                <w:left w:val="none" w:sz="0" w:space="0" w:color="auto"/>
                <w:bottom w:val="none" w:sz="0" w:space="0" w:color="auto"/>
                <w:right w:val="none" w:sz="0" w:space="0" w:color="auto"/>
              </w:divBdr>
            </w:div>
            <w:div w:id="52433003">
              <w:marLeft w:val="-75"/>
              <w:marRight w:val="0"/>
              <w:marTop w:val="0"/>
              <w:marBottom w:val="0"/>
              <w:divBdr>
                <w:top w:val="none" w:sz="0" w:space="0" w:color="auto"/>
                <w:left w:val="none" w:sz="0" w:space="0" w:color="auto"/>
                <w:bottom w:val="none" w:sz="0" w:space="0" w:color="auto"/>
                <w:right w:val="none" w:sz="0" w:space="0" w:color="auto"/>
              </w:divBdr>
              <w:divsChild>
                <w:div w:id="690179558">
                  <w:marLeft w:val="75"/>
                  <w:marRight w:val="0"/>
                  <w:marTop w:val="0"/>
                  <w:marBottom w:val="0"/>
                  <w:divBdr>
                    <w:top w:val="none" w:sz="0" w:space="0" w:color="auto"/>
                    <w:left w:val="none" w:sz="0" w:space="0" w:color="auto"/>
                    <w:bottom w:val="none" w:sz="0" w:space="0" w:color="auto"/>
                    <w:right w:val="none" w:sz="0" w:space="0" w:color="auto"/>
                  </w:divBdr>
                  <w:divsChild>
                    <w:div w:id="819349844">
                      <w:marLeft w:val="0"/>
                      <w:marRight w:val="0"/>
                      <w:marTop w:val="0"/>
                      <w:marBottom w:val="0"/>
                      <w:divBdr>
                        <w:top w:val="none" w:sz="0" w:space="0" w:color="auto"/>
                        <w:left w:val="none" w:sz="0" w:space="0" w:color="auto"/>
                        <w:bottom w:val="none" w:sz="0" w:space="0" w:color="auto"/>
                        <w:right w:val="none" w:sz="0" w:space="0" w:color="auto"/>
                      </w:divBdr>
                      <w:divsChild>
                        <w:div w:id="13639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848">
          <w:marLeft w:val="0"/>
          <w:marRight w:val="-3600"/>
          <w:marTop w:val="0"/>
          <w:marBottom w:val="225"/>
          <w:divBdr>
            <w:top w:val="none" w:sz="0" w:space="0" w:color="auto"/>
            <w:left w:val="none" w:sz="0" w:space="0" w:color="auto"/>
            <w:bottom w:val="none" w:sz="0" w:space="0" w:color="auto"/>
            <w:right w:val="none" w:sz="0" w:space="0" w:color="auto"/>
          </w:divBdr>
          <w:divsChild>
            <w:div w:id="918370301">
              <w:marLeft w:val="0"/>
              <w:marRight w:val="0"/>
              <w:marTop w:val="0"/>
              <w:marBottom w:val="0"/>
              <w:divBdr>
                <w:top w:val="none" w:sz="0" w:space="0" w:color="auto"/>
                <w:left w:val="none" w:sz="0" w:space="0" w:color="auto"/>
                <w:bottom w:val="none" w:sz="0" w:space="0" w:color="auto"/>
                <w:right w:val="none" w:sz="0" w:space="0" w:color="auto"/>
              </w:divBdr>
              <w:divsChild>
                <w:div w:id="814377187">
                  <w:marLeft w:val="0"/>
                  <w:marRight w:val="0"/>
                  <w:marTop w:val="0"/>
                  <w:marBottom w:val="225"/>
                  <w:divBdr>
                    <w:top w:val="none" w:sz="0" w:space="0" w:color="auto"/>
                    <w:left w:val="none" w:sz="0" w:space="0" w:color="auto"/>
                    <w:bottom w:val="none" w:sz="0" w:space="0" w:color="auto"/>
                    <w:right w:val="none" w:sz="0" w:space="0" w:color="auto"/>
                  </w:divBdr>
                </w:div>
                <w:div w:id="9904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1003">
      <w:bodyDiv w:val="1"/>
      <w:marLeft w:val="0"/>
      <w:marRight w:val="0"/>
      <w:marTop w:val="0"/>
      <w:marBottom w:val="0"/>
      <w:divBdr>
        <w:top w:val="none" w:sz="0" w:space="0" w:color="auto"/>
        <w:left w:val="none" w:sz="0" w:space="0" w:color="auto"/>
        <w:bottom w:val="none" w:sz="0" w:space="0" w:color="auto"/>
        <w:right w:val="none" w:sz="0" w:space="0" w:color="auto"/>
      </w:divBdr>
      <w:divsChild>
        <w:div w:id="1593665054">
          <w:marLeft w:val="0"/>
          <w:marRight w:val="0"/>
          <w:marTop w:val="150"/>
          <w:marBottom w:val="0"/>
          <w:divBdr>
            <w:top w:val="single" w:sz="6" w:space="8" w:color="BDBDBE"/>
            <w:left w:val="none" w:sz="0" w:space="0" w:color="auto"/>
            <w:bottom w:val="none" w:sz="0" w:space="0" w:color="auto"/>
            <w:right w:val="none" w:sz="0" w:space="0" w:color="auto"/>
          </w:divBdr>
        </w:div>
        <w:div w:id="882133605">
          <w:marLeft w:val="0"/>
          <w:marRight w:val="0"/>
          <w:marTop w:val="0"/>
          <w:marBottom w:val="0"/>
          <w:divBdr>
            <w:top w:val="none" w:sz="0" w:space="0" w:color="auto"/>
            <w:left w:val="none" w:sz="0" w:space="0" w:color="auto"/>
            <w:bottom w:val="none" w:sz="0" w:space="0" w:color="auto"/>
            <w:right w:val="none" w:sz="0" w:space="0" w:color="auto"/>
          </w:divBdr>
          <w:divsChild>
            <w:div w:id="991180183">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706837020">
              <w:marLeft w:val="0"/>
              <w:marRight w:val="0"/>
              <w:marTop w:val="75"/>
              <w:marBottom w:val="0"/>
              <w:divBdr>
                <w:top w:val="none" w:sz="0" w:space="0" w:color="auto"/>
                <w:left w:val="none" w:sz="0" w:space="0" w:color="auto"/>
                <w:bottom w:val="none" w:sz="0" w:space="0" w:color="auto"/>
                <w:right w:val="none" w:sz="0" w:space="0" w:color="auto"/>
              </w:divBdr>
            </w:div>
            <w:div w:id="1106659641">
              <w:marLeft w:val="0"/>
              <w:marRight w:val="0"/>
              <w:marTop w:val="75"/>
              <w:marBottom w:val="0"/>
              <w:divBdr>
                <w:top w:val="none" w:sz="0" w:space="0" w:color="auto"/>
                <w:left w:val="none" w:sz="0" w:space="0" w:color="auto"/>
                <w:bottom w:val="none" w:sz="0" w:space="0" w:color="auto"/>
                <w:right w:val="none" w:sz="0" w:space="0" w:color="auto"/>
              </w:divBdr>
            </w:div>
          </w:divsChild>
        </w:div>
        <w:div w:id="857429098">
          <w:marLeft w:val="0"/>
          <w:marRight w:val="0"/>
          <w:marTop w:val="150"/>
          <w:marBottom w:val="0"/>
          <w:divBdr>
            <w:top w:val="single" w:sz="6" w:space="8" w:color="BDBDBE"/>
            <w:left w:val="none" w:sz="0" w:space="0" w:color="auto"/>
            <w:bottom w:val="none" w:sz="0" w:space="0" w:color="auto"/>
            <w:right w:val="none" w:sz="0" w:space="0" w:color="auto"/>
          </w:divBdr>
        </w:div>
        <w:div w:id="183447333">
          <w:marLeft w:val="0"/>
          <w:marRight w:val="0"/>
          <w:marTop w:val="150"/>
          <w:marBottom w:val="0"/>
          <w:divBdr>
            <w:top w:val="single" w:sz="6" w:space="8" w:color="BDBDBE"/>
            <w:left w:val="none" w:sz="0" w:space="0" w:color="auto"/>
            <w:bottom w:val="none" w:sz="0" w:space="0" w:color="auto"/>
            <w:right w:val="none" w:sz="0" w:space="0" w:color="auto"/>
          </w:divBdr>
        </w:div>
        <w:div w:id="41638627">
          <w:marLeft w:val="0"/>
          <w:marRight w:val="0"/>
          <w:marTop w:val="150"/>
          <w:marBottom w:val="0"/>
          <w:divBdr>
            <w:top w:val="single" w:sz="6" w:space="8" w:color="BDBDBE"/>
            <w:left w:val="none" w:sz="0" w:space="0" w:color="auto"/>
            <w:bottom w:val="none" w:sz="0" w:space="0" w:color="auto"/>
            <w:right w:val="none" w:sz="0" w:space="0" w:color="auto"/>
          </w:divBdr>
          <w:divsChild>
            <w:div w:id="708575514">
              <w:marLeft w:val="0"/>
              <w:marRight w:val="0"/>
              <w:marTop w:val="0"/>
              <w:marBottom w:val="0"/>
              <w:divBdr>
                <w:top w:val="none" w:sz="0" w:space="0" w:color="auto"/>
                <w:left w:val="none" w:sz="0" w:space="0" w:color="auto"/>
                <w:bottom w:val="none" w:sz="0" w:space="0" w:color="auto"/>
                <w:right w:val="none" w:sz="0" w:space="0" w:color="auto"/>
              </w:divBdr>
            </w:div>
            <w:div w:id="1751191990">
              <w:marLeft w:val="-75"/>
              <w:marRight w:val="0"/>
              <w:marTop w:val="0"/>
              <w:marBottom w:val="0"/>
              <w:divBdr>
                <w:top w:val="none" w:sz="0" w:space="0" w:color="auto"/>
                <w:left w:val="none" w:sz="0" w:space="0" w:color="auto"/>
                <w:bottom w:val="none" w:sz="0" w:space="0" w:color="auto"/>
                <w:right w:val="none" w:sz="0" w:space="0" w:color="auto"/>
              </w:divBdr>
              <w:divsChild>
                <w:div w:id="1209144167">
                  <w:marLeft w:val="75"/>
                  <w:marRight w:val="0"/>
                  <w:marTop w:val="0"/>
                  <w:marBottom w:val="0"/>
                  <w:divBdr>
                    <w:top w:val="none" w:sz="0" w:space="0" w:color="auto"/>
                    <w:left w:val="none" w:sz="0" w:space="0" w:color="auto"/>
                    <w:bottom w:val="none" w:sz="0" w:space="0" w:color="auto"/>
                    <w:right w:val="none" w:sz="0" w:space="0" w:color="auto"/>
                  </w:divBdr>
                  <w:divsChild>
                    <w:div w:id="1694531461">
                      <w:marLeft w:val="0"/>
                      <w:marRight w:val="0"/>
                      <w:marTop w:val="0"/>
                      <w:marBottom w:val="0"/>
                      <w:divBdr>
                        <w:top w:val="none" w:sz="0" w:space="0" w:color="auto"/>
                        <w:left w:val="none" w:sz="0" w:space="0" w:color="auto"/>
                        <w:bottom w:val="none" w:sz="0" w:space="0" w:color="auto"/>
                        <w:right w:val="none" w:sz="0" w:space="0" w:color="auto"/>
                      </w:divBdr>
                      <w:divsChild>
                        <w:div w:id="1938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5333">
          <w:marLeft w:val="0"/>
          <w:marRight w:val="-3600"/>
          <w:marTop w:val="0"/>
          <w:marBottom w:val="225"/>
          <w:divBdr>
            <w:top w:val="none" w:sz="0" w:space="0" w:color="auto"/>
            <w:left w:val="none" w:sz="0" w:space="0" w:color="auto"/>
            <w:bottom w:val="none" w:sz="0" w:space="0" w:color="auto"/>
            <w:right w:val="none" w:sz="0" w:space="0" w:color="auto"/>
          </w:divBdr>
          <w:divsChild>
            <w:div w:id="1991666865">
              <w:marLeft w:val="0"/>
              <w:marRight w:val="0"/>
              <w:marTop w:val="0"/>
              <w:marBottom w:val="0"/>
              <w:divBdr>
                <w:top w:val="none" w:sz="0" w:space="0" w:color="auto"/>
                <w:left w:val="none" w:sz="0" w:space="0" w:color="auto"/>
                <w:bottom w:val="none" w:sz="0" w:space="0" w:color="auto"/>
                <w:right w:val="none" w:sz="0" w:space="0" w:color="auto"/>
              </w:divBdr>
              <w:divsChild>
                <w:div w:id="1286619496">
                  <w:marLeft w:val="0"/>
                  <w:marRight w:val="0"/>
                  <w:marTop w:val="0"/>
                  <w:marBottom w:val="225"/>
                  <w:divBdr>
                    <w:top w:val="none" w:sz="0" w:space="0" w:color="auto"/>
                    <w:left w:val="none" w:sz="0" w:space="0" w:color="auto"/>
                    <w:bottom w:val="none" w:sz="0" w:space="0" w:color="auto"/>
                    <w:right w:val="none" w:sz="0" w:space="0" w:color="auto"/>
                  </w:divBdr>
                </w:div>
                <w:div w:id="940140103">
                  <w:marLeft w:val="0"/>
                  <w:marRight w:val="0"/>
                  <w:marTop w:val="0"/>
                  <w:marBottom w:val="180"/>
                  <w:divBdr>
                    <w:top w:val="none" w:sz="0" w:space="0" w:color="auto"/>
                    <w:left w:val="none" w:sz="0" w:space="0" w:color="auto"/>
                    <w:bottom w:val="none" w:sz="0" w:space="0" w:color="auto"/>
                    <w:right w:val="none" w:sz="0" w:space="0" w:color="auto"/>
                  </w:divBdr>
                  <w:divsChild>
                    <w:div w:id="1558660076">
                      <w:marLeft w:val="0"/>
                      <w:marRight w:val="0"/>
                      <w:marTop w:val="0"/>
                      <w:marBottom w:val="0"/>
                      <w:divBdr>
                        <w:top w:val="none" w:sz="0" w:space="0" w:color="auto"/>
                        <w:left w:val="none" w:sz="0" w:space="0" w:color="auto"/>
                        <w:bottom w:val="none" w:sz="0" w:space="0" w:color="auto"/>
                        <w:right w:val="none" w:sz="0" w:space="0" w:color="auto"/>
                      </w:divBdr>
                      <w:divsChild>
                        <w:div w:id="1183980232">
                          <w:marLeft w:val="0"/>
                          <w:marRight w:val="120"/>
                          <w:marTop w:val="0"/>
                          <w:marBottom w:val="90"/>
                          <w:divBdr>
                            <w:top w:val="single" w:sz="6" w:space="0" w:color="FED141"/>
                            <w:left w:val="single" w:sz="6" w:space="0" w:color="FED141"/>
                            <w:bottom w:val="single" w:sz="6" w:space="0" w:color="FED141"/>
                            <w:right w:val="single" w:sz="6" w:space="0" w:color="FED141"/>
                          </w:divBdr>
                          <w:divsChild>
                            <w:div w:id="1305499843">
                              <w:marLeft w:val="0"/>
                              <w:marRight w:val="0"/>
                              <w:marTop w:val="0"/>
                              <w:marBottom w:val="0"/>
                              <w:divBdr>
                                <w:top w:val="none" w:sz="0" w:space="2" w:color="FFC300"/>
                                <w:left w:val="none" w:sz="0" w:space="2" w:color="FFC300"/>
                                <w:bottom w:val="none" w:sz="0" w:space="2" w:color="FFC300"/>
                                <w:right w:val="none" w:sz="0" w:space="2" w:color="FFC300"/>
                              </w:divBdr>
                            </w:div>
                          </w:divsChild>
                        </w:div>
                        <w:div w:id="594439787">
                          <w:marLeft w:val="0"/>
                          <w:marRight w:val="120"/>
                          <w:marTop w:val="0"/>
                          <w:marBottom w:val="90"/>
                          <w:divBdr>
                            <w:top w:val="none" w:sz="0" w:space="0" w:color="auto"/>
                            <w:left w:val="none" w:sz="0" w:space="0" w:color="auto"/>
                            <w:bottom w:val="none" w:sz="0" w:space="0" w:color="auto"/>
                            <w:right w:val="none" w:sz="0" w:space="0" w:color="auto"/>
                          </w:divBdr>
                          <w:divsChild>
                            <w:div w:id="2067993776">
                              <w:marLeft w:val="0"/>
                              <w:marRight w:val="0"/>
                              <w:marTop w:val="0"/>
                              <w:marBottom w:val="0"/>
                              <w:divBdr>
                                <w:top w:val="none" w:sz="0" w:space="0" w:color="auto"/>
                                <w:left w:val="none" w:sz="0" w:space="0" w:color="auto"/>
                                <w:bottom w:val="none" w:sz="0" w:space="0" w:color="auto"/>
                                <w:right w:val="none" w:sz="0" w:space="0" w:color="auto"/>
                              </w:divBdr>
                            </w:div>
                          </w:divsChild>
                        </w:div>
                        <w:div w:id="1867517826">
                          <w:marLeft w:val="0"/>
                          <w:marRight w:val="120"/>
                          <w:marTop w:val="0"/>
                          <w:marBottom w:val="90"/>
                          <w:divBdr>
                            <w:top w:val="none" w:sz="0" w:space="0" w:color="auto"/>
                            <w:left w:val="none" w:sz="0" w:space="0" w:color="auto"/>
                            <w:bottom w:val="none" w:sz="0" w:space="0" w:color="auto"/>
                            <w:right w:val="none" w:sz="0" w:space="0" w:color="auto"/>
                          </w:divBdr>
                          <w:divsChild>
                            <w:div w:id="468279262">
                              <w:marLeft w:val="0"/>
                              <w:marRight w:val="0"/>
                              <w:marTop w:val="0"/>
                              <w:marBottom w:val="0"/>
                              <w:divBdr>
                                <w:top w:val="none" w:sz="0" w:space="0" w:color="auto"/>
                                <w:left w:val="none" w:sz="0" w:space="0" w:color="auto"/>
                                <w:bottom w:val="none" w:sz="0" w:space="0" w:color="auto"/>
                                <w:right w:val="none" w:sz="0" w:space="0" w:color="auto"/>
                              </w:divBdr>
                            </w:div>
                          </w:divsChild>
                        </w:div>
                        <w:div w:id="1986157470">
                          <w:marLeft w:val="0"/>
                          <w:marRight w:val="120"/>
                          <w:marTop w:val="0"/>
                          <w:marBottom w:val="90"/>
                          <w:divBdr>
                            <w:top w:val="none" w:sz="0" w:space="0" w:color="auto"/>
                            <w:left w:val="none" w:sz="0" w:space="0" w:color="auto"/>
                            <w:bottom w:val="none" w:sz="0" w:space="0" w:color="auto"/>
                            <w:right w:val="none" w:sz="0" w:space="0" w:color="auto"/>
                          </w:divBdr>
                          <w:divsChild>
                            <w:div w:id="2053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993">
                      <w:marLeft w:val="0"/>
                      <w:marRight w:val="0"/>
                      <w:marTop w:val="0"/>
                      <w:marBottom w:val="0"/>
                      <w:divBdr>
                        <w:top w:val="none" w:sz="0" w:space="0" w:color="auto"/>
                        <w:left w:val="none" w:sz="0" w:space="0" w:color="auto"/>
                        <w:bottom w:val="none" w:sz="0" w:space="0" w:color="auto"/>
                        <w:right w:val="none" w:sz="0" w:space="0" w:color="auto"/>
                      </w:divBdr>
                      <w:divsChild>
                        <w:div w:id="116531806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721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4420">
      <w:bodyDiv w:val="1"/>
      <w:marLeft w:val="0"/>
      <w:marRight w:val="0"/>
      <w:marTop w:val="0"/>
      <w:marBottom w:val="0"/>
      <w:divBdr>
        <w:top w:val="none" w:sz="0" w:space="0" w:color="auto"/>
        <w:left w:val="none" w:sz="0" w:space="0" w:color="auto"/>
        <w:bottom w:val="none" w:sz="0" w:space="0" w:color="auto"/>
        <w:right w:val="none" w:sz="0" w:space="0" w:color="auto"/>
      </w:divBdr>
    </w:div>
    <w:div w:id="1653633335">
      <w:bodyDiv w:val="1"/>
      <w:marLeft w:val="0"/>
      <w:marRight w:val="0"/>
      <w:marTop w:val="0"/>
      <w:marBottom w:val="0"/>
      <w:divBdr>
        <w:top w:val="none" w:sz="0" w:space="0" w:color="auto"/>
        <w:left w:val="none" w:sz="0" w:space="0" w:color="auto"/>
        <w:bottom w:val="none" w:sz="0" w:space="0" w:color="auto"/>
        <w:right w:val="none" w:sz="0" w:space="0" w:color="auto"/>
      </w:divBdr>
      <w:divsChild>
        <w:div w:id="1749765408">
          <w:marLeft w:val="0"/>
          <w:marRight w:val="0"/>
          <w:marTop w:val="150"/>
          <w:marBottom w:val="0"/>
          <w:divBdr>
            <w:top w:val="single" w:sz="6" w:space="8" w:color="BDBDBE"/>
            <w:left w:val="none" w:sz="0" w:space="0" w:color="auto"/>
            <w:bottom w:val="none" w:sz="0" w:space="0" w:color="auto"/>
            <w:right w:val="none" w:sz="0" w:space="0" w:color="auto"/>
          </w:divBdr>
        </w:div>
        <w:div w:id="1814715107">
          <w:marLeft w:val="0"/>
          <w:marRight w:val="0"/>
          <w:marTop w:val="0"/>
          <w:marBottom w:val="0"/>
          <w:divBdr>
            <w:top w:val="none" w:sz="0" w:space="0" w:color="auto"/>
            <w:left w:val="none" w:sz="0" w:space="0" w:color="auto"/>
            <w:bottom w:val="none" w:sz="0" w:space="0" w:color="auto"/>
            <w:right w:val="none" w:sz="0" w:space="0" w:color="auto"/>
          </w:divBdr>
          <w:divsChild>
            <w:div w:id="1932733309">
              <w:marLeft w:val="0"/>
              <w:marRight w:val="0"/>
              <w:marTop w:val="0"/>
              <w:marBottom w:val="0"/>
              <w:divBdr>
                <w:top w:val="none" w:sz="0" w:space="0" w:color="auto"/>
                <w:left w:val="none" w:sz="0" w:space="0" w:color="auto"/>
                <w:bottom w:val="none" w:sz="0" w:space="0" w:color="auto"/>
                <w:right w:val="none" w:sz="0" w:space="0" w:color="auto"/>
              </w:divBdr>
            </w:div>
            <w:div w:id="1843622650">
              <w:marLeft w:val="0"/>
              <w:marRight w:val="0"/>
              <w:marTop w:val="0"/>
              <w:marBottom w:val="0"/>
              <w:divBdr>
                <w:top w:val="none" w:sz="0" w:space="0" w:color="auto"/>
                <w:left w:val="none" w:sz="0" w:space="0" w:color="auto"/>
                <w:bottom w:val="none" w:sz="0" w:space="0" w:color="auto"/>
                <w:right w:val="none" w:sz="0" w:space="0" w:color="auto"/>
              </w:divBdr>
            </w:div>
            <w:div w:id="373162623">
              <w:marLeft w:val="0"/>
              <w:marRight w:val="0"/>
              <w:marTop w:val="75"/>
              <w:marBottom w:val="0"/>
              <w:divBdr>
                <w:top w:val="none" w:sz="0" w:space="0" w:color="auto"/>
                <w:left w:val="none" w:sz="0" w:space="0" w:color="auto"/>
                <w:bottom w:val="none" w:sz="0" w:space="0" w:color="auto"/>
                <w:right w:val="none" w:sz="0" w:space="0" w:color="auto"/>
              </w:divBdr>
            </w:div>
            <w:div w:id="1259370357">
              <w:marLeft w:val="0"/>
              <w:marRight w:val="0"/>
              <w:marTop w:val="75"/>
              <w:marBottom w:val="0"/>
              <w:divBdr>
                <w:top w:val="none" w:sz="0" w:space="0" w:color="auto"/>
                <w:left w:val="none" w:sz="0" w:space="0" w:color="auto"/>
                <w:bottom w:val="none" w:sz="0" w:space="0" w:color="auto"/>
                <w:right w:val="none" w:sz="0" w:space="0" w:color="auto"/>
              </w:divBdr>
            </w:div>
          </w:divsChild>
        </w:div>
        <w:div w:id="1817992559">
          <w:marLeft w:val="0"/>
          <w:marRight w:val="0"/>
          <w:marTop w:val="150"/>
          <w:marBottom w:val="0"/>
          <w:divBdr>
            <w:top w:val="single" w:sz="6" w:space="8" w:color="BDBDBE"/>
            <w:left w:val="none" w:sz="0" w:space="0" w:color="auto"/>
            <w:bottom w:val="none" w:sz="0" w:space="0" w:color="auto"/>
            <w:right w:val="none" w:sz="0" w:space="0" w:color="auto"/>
          </w:divBdr>
        </w:div>
        <w:div w:id="2145196946">
          <w:marLeft w:val="0"/>
          <w:marRight w:val="0"/>
          <w:marTop w:val="150"/>
          <w:marBottom w:val="0"/>
          <w:divBdr>
            <w:top w:val="single" w:sz="6" w:space="8" w:color="BDBDBE"/>
            <w:left w:val="none" w:sz="0" w:space="0" w:color="auto"/>
            <w:bottom w:val="none" w:sz="0" w:space="0" w:color="auto"/>
            <w:right w:val="none" w:sz="0" w:space="0" w:color="auto"/>
          </w:divBdr>
        </w:div>
        <w:div w:id="701521520">
          <w:marLeft w:val="0"/>
          <w:marRight w:val="0"/>
          <w:marTop w:val="150"/>
          <w:marBottom w:val="0"/>
          <w:divBdr>
            <w:top w:val="single" w:sz="6" w:space="8" w:color="BDBDBE"/>
            <w:left w:val="none" w:sz="0" w:space="0" w:color="auto"/>
            <w:bottom w:val="none" w:sz="0" w:space="0" w:color="auto"/>
            <w:right w:val="none" w:sz="0" w:space="0" w:color="auto"/>
          </w:divBdr>
          <w:divsChild>
            <w:div w:id="939339121">
              <w:marLeft w:val="0"/>
              <w:marRight w:val="0"/>
              <w:marTop w:val="0"/>
              <w:marBottom w:val="0"/>
              <w:divBdr>
                <w:top w:val="none" w:sz="0" w:space="0" w:color="auto"/>
                <w:left w:val="none" w:sz="0" w:space="0" w:color="auto"/>
                <w:bottom w:val="none" w:sz="0" w:space="0" w:color="auto"/>
                <w:right w:val="none" w:sz="0" w:space="0" w:color="auto"/>
              </w:divBdr>
            </w:div>
            <w:div w:id="850799977">
              <w:marLeft w:val="-75"/>
              <w:marRight w:val="0"/>
              <w:marTop w:val="0"/>
              <w:marBottom w:val="0"/>
              <w:divBdr>
                <w:top w:val="none" w:sz="0" w:space="0" w:color="auto"/>
                <w:left w:val="none" w:sz="0" w:space="0" w:color="auto"/>
                <w:bottom w:val="none" w:sz="0" w:space="0" w:color="auto"/>
                <w:right w:val="none" w:sz="0" w:space="0" w:color="auto"/>
              </w:divBdr>
              <w:divsChild>
                <w:div w:id="1451388994">
                  <w:marLeft w:val="75"/>
                  <w:marRight w:val="0"/>
                  <w:marTop w:val="0"/>
                  <w:marBottom w:val="0"/>
                  <w:divBdr>
                    <w:top w:val="none" w:sz="0" w:space="0" w:color="auto"/>
                    <w:left w:val="none" w:sz="0" w:space="0" w:color="auto"/>
                    <w:bottom w:val="none" w:sz="0" w:space="0" w:color="auto"/>
                    <w:right w:val="none" w:sz="0" w:space="0" w:color="auto"/>
                  </w:divBdr>
                  <w:divsChild>
                    <w:div w:id="794444607">
                      <w:marLeft w:val="0"/>
                      <w:marRight w:val="0"/>
                      <w:marTop w:val="0"/>
                      <w:marBottom w:val="0"/>
                      <w:divBdr>
                        <w:top w:val="none" w:sz="0" w:space="0" w:color="auto"/>
                        <w:left w:val="none" w:sz="0" w:space="0" w:color="auto"/>
                        <w:bottom w:val="none" w:sz="0" w:space="0" w:color="auto"/>
                        <w:right w:val="none" w:sz="0" w:space="0" w:color="auto"/>
                      </w:divBdr>
                      <w:divsChild>
                        <w:div w:id="1722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9542">
          <w:marLeft w:val="0"/>
          <w:marRight w:val="-3600"/>
          <w:marTop w:val="0"/>
          <w:marBottom w:val="225"/>
          <w:divBdr>
            <w:top w:val="none" w:sz="0" w:space="0" w:color="auto"/>
            <w:left w:val="none" w:sz="0" w:space="0" w:color="auto"/>
            <w:bottom w:val="none" w:sz="0" w:space="0" w:color="auto"/>
            <w:right w:val="none" w:sz="0" w:space="0" w:color="auto"/>
          </w:divBdr>
          <w:divsChild>
            <w:div w:id="1226069919">
              <w:marLeft w:val="0"/>
              <w:marRight w:val="0"/>
              <w:marTop w:val="0"/>
              <w:marBottom w:val="0"/>
              <w:divBdr>
                <w:top w:val="none" w:sz="0" w:space="0" w:color="auto"/>
                <w:left w:val="none" w:sz="0" w:space="0" w:color="auto"/>
                <w:bottom w:val="none" w:sz="0" w:space="0" w:color="auto"/>
                <w:right w:val="none" w:sz="0" w:space="0" w:color="auto"/>
              </w:divBdr>
              <w:divsChild>
                <w:div w:id="631595050">
                  <w:marLeft w:val="0"/>
                  <w:marRight w:val="0"/>
                  <w:marTop w:val="0"/>
                  <w:marBottom w:val="225"/>
                  <w:divBdr>
                    <w:top w:val="none" w:sz="0" w:space="0" w:color="auto"/>
                    <w:left w:val="none" w:sz="0" w:space="0" w:color="auto"/>
                    <w:bottom w:val="none" w:sz="0" w:space="0" w:color="auto"/>
                    <w:right w:val="none" w:sz="0" w:space="0" w:color="auto"/>
                  </w:divBdr>
                </w:div>
                <w:div w:id="13781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53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022">
          <w:marLeft w:val="0"/>
          <w:marRight w:val="0"/>
          <w:marTop w:val="0"/>
          <w:marBottom w:val="0"/>
          <w:divBdr>
            <w:top w:val="single" w:sz="6" w:space="17" w:color="F1F1F1"/>
            <w:left w:val="none" w:sz="0" w:space="0" w:color="auto"/>
            <w:bottom w:val="single" w:sz="6" w:space="17" w:color="F1F1F1"/>
            <w:right w:val="none" w:sz="0" w:space="0" w:color="auto"/>
          </w:divBdr>
        </w:div>
      </w:divsChild>
    </w:div>
    <w:div w:id="1958635153">
      <w:bodyDiv w:val="1"/>
      <w:marLeft w:val="0"/>
      <w:marRight w:val="0"/>
      <w:marTop w:val="0"/>
      <w:marBottom w:val="0"/>
      <w:divBdr>
        <w:top w:val="none" w:sz="0" w:space="0" w:color="auto"/>
        <w:left w:val="none" w:sz="0" w:space="0" w:color="auto"/>
        <w:bottom w:val="none" w:sz="0" w:space="0" w:color="auto"/>
        <w:right w:val="none" w:sz="0" w:space="0" w:color="auto"/>
      </w:divBdr>
    </w:div>
    <w:div w:id="1970503266">
      <w:bodyDiv w:val="1"/>
      <w:marLeft w:val="0"/>
      <w:marRight w:val="0"/>
      <w:marTop w:val="0"/>
      <w:marBottom w:val="0"/>
      <w:divBdr>
        <w:top w:val="none" w:sz="0" w:space="0" w:color="auto"/>
        <w:left w:val="none" w:sz="0" w:space="0" w:color="auto"/>
        <w:bottom w:val="none" w:sz="0" w:space="0" w:color="auto"/>
        <w:right w:val="none" w:sz="0" w:space="0" w:color="auto"/>
      </w:divBdr>
      <w:divsChild>
        <w:div w:id="1404567915">
          <w:marLeft w:val="0"/>
          <w:marRight w:val="0"/>
          <w:marTop w:val="150"/>
          <w:marBottom w:val="0"/>
          <w:divBdr>
            <w:top w:val="single" w:sz="6" w:space="8" w:color="BDBDBE"/>
            <w:left w:val="none" w:sz="0" w:space="0" w:color="auto"/>
            <w:bottom w:val="none" w:sz="0" w:space="0" w:color="auto"/>
            <w:right w:val="none" w:sz="0" w:space="0" w:color="auto"/>
          </w:divBdr>
        </w:div>
        <w:div w:id="1784492791">
          <w:marLeft w:val="0"/>
          <w:marRight w:val="0"/>
          <w:marTop w:val="0"/>
          <w:marBottom w:val="0"/>
          <w:divBdr>
            <w:top w:val="none" w:sz="0" w:space="0" w:color="auto"/>
            <w:left w:val="none" w:sz="0" w:space="0" w:color="auto"/>
            <w:bottom w:val="none" w:sz="0" w:space="0" w:color="auto"/>
            <w:right w:val="none" w:sz="0" w:space="0" w:color="auto"/>
          </w:divBdr>
          <w:divsChild>
            <w:div w:id="1656490659">
              <w:marLeft w:val="0"/>
              <w:marRight w:val="0"/>
              <w:marTop w:val="0"/>
              <w:marBottom w:val="0"/>
              <w:divBdr>
                <w:top w:val="none" w:sz="0" w:space="0" w:color="auto"/>
                <w:left w:val="none" w:sz="0" w:space="0" w:color="auto"/>
                <w:bottom w:val="none" w:sz="0" w:space="0" w:color="auto"/>
                <w:right w:val="none" w:sz="0" w:space="0" w:color="auto"/>
              </w:divBdr>
            </w:div>
            <w:div w:id="626741254">
              <w:marLeft w:val="0"/>
              <w:marRight w:val="0"/>
              <w:marTop w:val="0"/>
              <w:marBottom w:val="0"/>
              <w:divBdr>
                <w:top w:val="none" w:sz="0" w:space="0" w:color="auto"/>
                <w:left w:val="none" w:sz="0" w:space="0" w:color="auto"/>
                <w:bottom w:val="none" w:sz="0" w:space="0" w:color="auto"/>
                <w:right w:val="none" w:sz="0" w:space="0" w:color="auto"/>
              </w:divBdr>
            </w:div>
            <w:div w:id="262149271">
              <w:marLeft w:val="0"/>
              <w:marRight w:val="0"/>
              <w:marTop w:val="75"/>
              <w:marBottom w:val="0"/>
              <w:divBdr>
                <w:top w:val="none" w:sz="0" w:space="0" w:color="auto"/>
                <w:left w:val="none" w:sz="0" w:space="0" w:color="auto"/>
                <w:bottom w:val="none" w:sz="0" w:space="0" w:color="auto"/>
                <w:right w:val="none" w:sz="0" w:space="0" w:color="auto"/>
              </w:divBdr>
            </w:div>
          </w:divsChild>
        </w:div>
        <w:div w:id="906695780">
          <w:marLeft w:val="0"/>
          <w:marRight w:val="0"/>
          <w:marTop w:val="150"/>
          <w:marBottom w:val="0"/>
          <w:divBdr>
            <w:top w:val="single" w:sz="6" w:space="8" w:color="BDBDBE"/>
            <w:left w:val="none" w:sz="0" w:space="0" w:color="auto"/>
            <w:bottom w:val="none" w:sz="0" w:space="0" w:color="auto"/>
            <w:right w:val="none" w:sz="0" w:space="0" w:color="auto"/>
          </w:divBdr>
        </w:div>
        <w:div w:id="1090615938">
          <w:marLeft w:val="0"/>
          <w:marRight w:val="0"/>
          <w:marTop w:val="150"/>
          <w:marBottom w:val="0"/>
          <w:divBdr>
            <w:top w:val="single" w:sz="6" w:space="8" w:color="BDBDBE"/>
            <w:left w:val="none" w:sz="0" w:space="0" w:color="auto"/>
            <w:bottom w:val="none" w:sz="0" w:space="0" w:color="auto"/>
            <w:right w:val="none" w:sz="0" w:space="0" w:color="auto"/>
          </w:divBdr>
        </w:div>
        <w:div w:id="211573948">
          <w:marLeft w:val="0"/>
          <w:marRight w:val="0"/>
          <w:marTop w:val="150"/>
          <w:marBottom w:val="0"/>
          <w:divBdr>
            <w:top w:val="single" w:sz="6" w:space="8" w:color="BDBDBE"/>
            <w:left w:val="none" w:sz="0" w:space="0" w:color="auto"/>
            <w:bottom w:val="none" w:sz="0" w:space="0" w:color="auto"/>
            <w:right w:val="none" w:sz="0" w:space="0" w:color="auto"/>
          </w:divBdr>
          <w:divsChild>
            <w:div w:id="2083597867">
              <w:marLeft w:val="0"/>
              <w:marRight w:val="0"/>
              <w:marTop w:val="0"/>
              <w:marBottom w:val="0"/>
              <w:divBdr>
                <w:top w:val="none" w:sz="0" w:space="0" w:color="auto"/>
                <w:left w:val="none" w:sz="0" w:space="0" w:color="auto"/>
                <w:bottom w:val="none" w:sz="0" w:space="0" w:color="auto"/>
                <w:right w:val="none" w:sz="0" w:space="0" w:color="auto"/>
              </w:divBdr>
            </w:div>
            <w:div w:id="386494222">
              <w:marLeft w:val="-75"/>
              <w:marRight w:val="0"/>
              <w:marTop w:val="0"/>
              <w:marBottom w:val="0"/>
              <w:divBdr>
                <w:top w:val="none" w:sz="0" w:space="0" w:color="auto"/>
                <w:left w:val="none" w:sz="0" w:space="0" w:color="auto"/>
                <w:bottom w:val="none" w:sz="0" w:space="0" w:color="auto"/>
                <w:right w:val="none" w:sz="0" w:space="0" w:color="auto"/>
              </w:divBdr>
              <w:divsChild>
                <w:div w:id="2060938905">
                  <w:marLeft w:val="75"/>
                  <w:marRight w:val="0"/>
                  <w:marTop w:val="0"/>
                  <w:marBottom w:val="0"/>
                  <w:divBdr>
                    <w:top w:val="none" w:sz="0" w:space="0" w:color="auto"/>
                    <w:left w:val="none" w:sz="0" w:space="0" w:color="auto"/>
                    <w:bottom w:val="none" w:sz="0" w:space="0" w:color="auto"/>
                    <w:right w:val="none" w:sz="0" w:space="0" w:color="auto"/>
                  </w:divBdr>
                  <w:divsChild>
                    <w:div w:id="692654224">
                      <w:marLeft w:val="0"/>
                      <w:marRight w:val="0"/>
                      <w:marTop w:val="0"/>
                      <w:marBottom w:val="0"/>
                      <w:divBdr>
                        <w:top w:val="none" w:sz="0" w:space="0" w:color="auto"/>
                        <w:left w:val="none" w:sz="0" w:space="0" w:color="auto"/>
                        <w:bottom w:val="none" w:sz="0" w:space="0" w:color="auto"/>
                        <w:right w:val="none" w:sz="0" w:space="0" w:color="auto"/>
                      </w:divBdr>
                      <w:divsChild>
                        <w:div w:id="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2534">
          <w:marLeft w:val="0"/>
          <w:marRight w:val="-3600"/>
          <w:marTop w:val="0"/>
          <w:marBottom w:val="225"/>
          <w:divBdr>
            <w:top w:val="none" w:sz="0" w:space="0" w:color="auto"/>
            <w:left w:val="none" w:sz="0" w:space="0" w:color="auto"/>
            <w:bottom w:val="none" w:sz="0" w:space="0" w:color="auto"/>
            <w:right w:val="none" w:sz="0" w:space="0" w:color="auto"/>
          </w:divBdr>
          <w:divsChild>
            <w:div w:id="78524240">
              <w:marLeft w:val="0"/>
              <w:marRight w:val="0"/>
              <w:marTop w:val="0"/>
              <w:marBottom w:val="0"/>
              <w:divBdr>
                <w:top w:val="none" w:sz="0" w:space="0" w:color="auto"/>
                <w:left w:val="none" w:sz="0" w:space="0" w:color="auto"/>
                <w:bottom w:val="none" w:sz="0" w:space="0" w:color="auto"/>
                <w:right w:val="none" w:sz="0" w:space="0" w:color="auto"/>
              </w:divBdr>
              <w:divsChild>
                <w:div w:id="1275140334">
                  <w:marLeft w:val="0"/>
                  <w:marRight w:val="0"/>
                  <w:marTop w:val="0"/>
                  <w:marBottom w:val="225"/>
                  <w:divBdr>
                    <w:top w:val="none" w:sz="0" w:space="0" w:color="auto"/>
                    <w:left w:val="none" w:sz="0" w:space="0" w:color="auto"/>
                    <w:bottom w:val="none" w:sz="0" w:space="0" w:color="auto"/>
                    <w:right w:val="none" w:sz="0" w:space="0" w:color="auto"/>
                  </w:divBdr>
                </w:div>
                <w:div w:id="18339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95050">
          <w:marLeft w:val="0"/>
          <w:marRight w:val="0"/>
          <w:marTop w:val="150"/>
          <w:marBottom w:val="0"/>
          <w:divBdr>
            <w:top w:val="single" w:sz="6" w:space="8" w:color="BDBDBE"/>
            <w:left w:val="none" w:sz="0" w:space="0" w:color="auto"/>
            <w:bottom w:val="none" w:sz="0" w:space="0" w:color="auto"/>
            <w:right w:val="none" w:sz="0" w:space="0" w:color="auto"/>
          </w:divBdr>
        </w:div>
        <w:div w:id="80680495">
          <w:marLeft w:val="0"/>
          <w:marRight w:val="0"/>
          <w:marTop w:val="0"/>
          <w:marBottom w:val="0"/>
          <w:divBdr>
            <w:top w:val="none" w:sz="0" w:space="0" w:color="auto"/>
            <w:left w:val="none" w:sz="0" w:space="0" w:color="auto"/>
            <w:bottom w:val="none" w:sz="0" w:space="0" w:color="auto"/>
            <w:right w:val="none" w:sz="0" w:space="0" w:color="auto"/>
          </w:divBdr>
          <w:divsChild>
            <w:div w:id="1206798280">
              <w:marLeft w:val="0"/>
              <w:marRight w:val="0"/>
              <w:marTop w:val="0"/>
              <w:marBottom w:val="0"/>
              <w:divBdr>
                <w:top w:val="none" w:sz="0" w:space="0" w:color="auto"/>
                <w:left w:val="none" w:sz="0" w:space="0" w:color="auto"/>
                <w:bottom w:val="none" w:sz="0" w:space="0" w:color="auto"/>
                <w:right w:val="none" w:sz="0" w:space="0" w:color="auto"/>
              </w:divBdr>
            </w:div>
            <w:div w:id="1770731209">
              <w:marLeft w:val="0"/>
              <w:marRight w:val="0"/>
              <w:marTop w:val="0"/>
              <w:marBottom w:val="0"/>
              <w:divBdr>
                <w:top w:val="none" w:sz="0" w:space="0" w:color="auto"/>
                <w:left w:val="none" w:sz="0" w:space="0" w:color="auto"/>
                <w:bottom w:val="none" w:sz="0" w:space="0" w:color="auto"/>
                <w:right w:val="none" w:sz="0" w:space="0" w:color="auto"/>
              </w:divBdr>
            </w:div>
            <w:div w:id="1581408973">
              <w:marLeft w:val="0"/>
              <w:marRight w:val="0"/>
              <w:marTop w:val="75"/>
              <w:marBottom w:val="0"/>
              <w:divBdr>
                <w:top w:val="none" w:sz="0" w:space="0" w:color="auto"/>
                <w:left w:val="none" w:sz="0" w:space="0" w:color="auto"/>
                <w:bottom w:val="none" w:sz="0" w:space="0" w:color="auto"/>
                <w:right w:val="none" w:sz="0" w:space="0" w:color="auto"/>
              </w:divBdr>
            </w:div>
          </w:divsChild>
        </w:div>
        <w:div w:id="199245086">
          <w:marLeft w:val="0"/>
          <w:marRight w:val="0"/>
          <w:marTop w:val="150"/>
          <w:marBottom w:val="0"/>
          <w:divBdr>
            <w:top w:val="single" w:sz="6" w:space="8" w:color="BDBDBE"/>
            <w:left w:val="none" w:sz="0" w:space="0" w:color="auto"/>
            <w:bottom w:val="none" w:sz="0" w:space="0" w:color="auto"/>
            <w:right w:val="none" w:sz="0" w:space="0" w:color="auto"/>
          </w:divBdr>
        </w:div>
        <w:div w:id="1152679226">
          <w:marLeft w:val="0"/>
          <w:marRight w:val="0"/>
          <w:marTop w:val="150"/>
          <w:marBottom w:val="0"/>
          <w:divBdr>
            <w:top w:val="single" w:sz="6" w:space="8" w:color="BDBDBE"/>
            <w:left w:val="none" w:sz="0" w:space="0" w:color="auto"/>
            <w:bottom w:val="none" w:sz="0" w:space="0" w:color="auto"/>
            <w:right w:val="none" w:sz="0" w:space="0" w:color="auto"/>
          </w:divBdr>
        </w:div>
        <w:div w:id="1735152744">
          <w:marLeft w:val="0"/>
          <w:marRight w:val="0"/>
          <w:marTop w:val="150"/>
          <w:marBottom w:val="0"/>
          <w:divBdr>
            <w:top w:val="single" w:sz="6" w:space="8" w:color="BDBDBE"/>
            <w:left w:val="none" w:sz="0" w:space="0" w:color="auto"/>
            <w:bottom w:val="none" w:sz="0" w:space="0" w:color="auto"/>
            <w:right w:val="none" w:sz="0" w:space="0" w:color="auto"/>
          </w:divBdr>
          <w:divsChild>
            <w:div w:id="1062413328">
              <w:marLeft w:val="0"/>
              <w:marRight w:val="0"/>
              <w:marTop w:val="0"/>
              <w:marBottom w:val="0"/>
              <w:divBdr>
                <w:top w:val="none" w:sz="0" w:space="0" w:color="auto"/>
                <w:left w:val="none" w:sz="0" w:space="0" w:color="auto"/>
                <w:bottom w:val="none" w:sz="0" w:space="0" w:color="auto"/>
                <w:right w:val="none" w:sz="0" w:space="0" w:color="auto"/>
              </w:divBdr>
            </w:div>
            <w:div w:id="1616403869">
              <w:marLeft w:val="-75"/>
              <w:marRight w:val="0"/>
              <w:marTop w:val="0"/>
              <w:marBottom w:val="0"/>
              <w:divBdr>
                <w:top w:val="none" w:sz="0" w:space="0" w:color="auto"/>
                <w:left w:val="none" w:sz="0" w:space="0" w:color="auto"/>
                <w:bottom w:val="none" w:sz="0" w:space="0" w:color="auto"/>
                <w:right w:val="none" w:sz="0" w:space="0" w:color="auto"/>
              </w:divBdr>
              <w:divsChild>
                <w:div w:id="905536168">
                  <w:marLeft w:val="75"/>
                  <w:marRight w:val="0"/>
                  <w:marTop w:val="0"/>
                  <w:marBottom w:val="0"/>
                  <w:divBdr>
                    <w:top w:val="none" w:sz="0" w:space="0" w:color="auto"/>
                    <w:left w:val="none" w:sz="0" w:space="0" w:color="auto"/>
                    <w:bottom w:val="none" w:sz="0" w:space="0" w:color="auto"/>
                    <w:right w:val="none" w:sz="0" w:space="0" w:color="auto"/>
                  </w:divBdr>
                  <w:divsChild>
                    <w:div w:id="1870677465">
                      <w:marLeft w:val="0"/>
                      <w:marRight w:val="0"/>
                      <w:marTop w:val="0"/>
                      <w:marBottom w:val="0"/>
                      <w:divBdr>
                        <w:top w:val="none" w:sz="0" w:space="0" w:color="auto"/>
                        <w:left w:val="none" w:sz="0" w:space="0" w:color="auto"/>
                        <w:bottom w:val="none" w:sz="0" w:space="0" w:color="auto"/>
                        <w:right w:val="none" w:sz="0" w:space="0" w:color="auto"/>
                      </w:divBdr>
                      <w:divsChild>
                        <w:div w:id="17456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74610">
          <w:marLeft w:val="0"/>
          <w:marRight w:val="-3600"/>
          <w:marTop w:val="0"/>
          <w:marBottom w:val="225"/>
          <w:divBdr>
            <w:top w:val="none" w:sz="0" w:space="0" w:color="auto"/>
            <w:left w:val="none" w:sz="0" w:space="0" w:color="auto"/>
            <w:bottom w:val="none" w:sz="0" w:space="0" w:color="auto"/>
            <w:right w:val="none" w:sz="0" w:space="0" w:color="auto"/>
          </w:divBdr>
          <w:divsChild>
            <w:div w:id="1811054485">
              <w:marLeft w:val="0"/>
              <w:marRight w:val="0"/>
              <w:marTop w:val="0"/>
              <w:marBottom w:val="0"/>
              <w:divBdr>
                <w:top w:val="none" w:sz="0" w:space="0" w:color="auto"/>
                <w:left w:val="none" w:sz="0" w:space="0" w:color="auto"/>
                <w:bottom w:val="none" w:sz="0" w:space="0" w:color="auto"/>
                <w:right w:val="none" w:sz="0" w:space="0" w:color="auto"/>
              </w:divBdr>
              <w:divsChild>
                <w:div w:id="1173565870">
                  <w:marLeft w:val="0"/>
                  <w:marRight w:val="0"/>
                  <w:marTop w:val="0"/>
                  <w:marBottom w:val="225"/>
                  <w:divBdr>
                    <w:top w:val="none" w:sz="0" w:space="0" w:color="auto"/>
                    <w:left w:val="none" w:sz="0" w:space="0" w:color="auto"/>
                    <w:bottom w:val="none" w:sz="0" w:space="0" w:color="auto"/>
                    <w:right w:val="none" w:sz="0" w:space="0" w:color="auto"/>
                  </w:divBdr>
                </w:div>
                <w:div w:id="1165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8095">
      <w:bodyDiv w:val="1"/>
      <w:marLeft w:val="0"/>
      <w:marRight w:val="0"/>
      <w:marTop w:val="0"/>
      <w:marBottom w:val="0"/>
      <w:divBdr>
        <w:top w:val="none" w:sz="0" w:space="0" w:color="auto"/>
        <w:left w:val="none" w:sz="0" w:space="0" w:color="auto"/>
        <w:bottom w:val="none" w:sz="0" w:space="0" w:color="auto"/>
        <w:right w:val="none" w:sz="0" w:space="0" w:color="auto"/>
      </w:divBdr>
      <w:divsChild>
        <w:div w:id="1468670855">
          <w:marLeft w:val="0"/>
          <w:marRight w:val="0"/>
          <w:marTop w:val="150"/>
          <w:marBottom w:val="0"/>
          <w:divBdr>
            <w:top w:val="single" w:sz="6" w:space="8" w:color="BDBDBE"/>
            <w:left w:val="none" w:sz="0" w:space="0" w:color="auto"/>
            <w:bottom w:val="none" w:sz="0" w:space="0" w:color="auto"/>
            <w:right w:val="none" w:sz="0" w:space="0" w:color="auto"/>
          </w:divBdr>
        </w:div>
        <w:div w:id="1283027501">
          <w:marLeft w:val="0"/>
          <w:marRight w:val="0"/>
          <w:marTop w:val="0"/>
          <w:marBottom w:val="0"/>
          <w:divBdr>
            <w:top w:val="none" w:sz="0" w:space="0" w:color="auto"/>
            <w:left w:val="none" w:sz="0" w:space="0" w:color="auto"/>
            <w:bottom w:val="none" w:sz="0" w:space="0" w:color="auto"/>
            <w:right w:val="none" w:sz="0" w:space="0" w:color="auto"/>
          </w:divBdr>
          <w:divsChild>
            <w:div w:id="2026396943">
              <w:marLeft w:val="0"/>
              <w:marRight w:val="0"/>
              <w:marTop w:val="0"/>
              <w:marBottom w:val="0"/>
              <w:divBdr>
                <w:top w:val="none" w:sz="0" w:space="0" w:color="auto"/>
                <w:left w:val="none" w:sz="0" w:space="0" w:color="auto"/>
                <w:bottom w:val="none" w:sz="0" w:space="0" w:color="auto"/>
                <w:right w:val="none" w:sz="0" w:space="0" w:color="auto"/>
              </w:divBdr>
            </w:div>
            <w:div w:id="1041595905">
              <w:marLeft w:val="0"/>
              <w:marRight w:val="0"/>
              <w:marTop w:val="0"/>
              <w:marBottom w:val="0"/>
              <w:divBdr>
                <w:top w:val="none" w:sz="0" w:space="0" w:color="auto"/>
                <w:left w:val="none" w:sz="0" w:space="0" w:color="auto"/>
                <w:bottom w:val="none" w:sz="0" w:space="0" w:color="auto"/>
                <w:right w:val="none" w:sz="0" w:space="0" w:color="auto"/>
              </w:divBdr>
            </w:div>
            <w:div w:id="430473070">
              <w:marLeft w:val="0"/>
              <w:marRight w:val="0"/>
              <w:marTop w:val="75"/>
              <w:marBottom w:val="0"/>
              <w:divBdr>
                <w:top w:val="none" w:sz="0" w:space="0" w:color="auto"/>
                <w:left w:val="none" w:sz="0" w:space="0" w:color="auto"/>
                <w:bottom w:val="none" w:sz="0" w:space="0" w:color="auto"/>
                <w:right w:val="none" w:sz="0" w:space="0" w:color="auto"/>
              </w:divBdr>
            </w:div>
            <w:div w:id="1082483210">
              <w:marLeft w:val="0"/>
              <w:marRight w:val="0"/>
              <w:marTop w:val="75"/>
              <w:marBottom w:val="0"/>
              <w:divBdr>
                <w:top w:val="none" w:sz="0" w:space="0" w:color="auto"/>
                <w:left w:val="none" w:sz="0" w:space="0" w:color="auto"/>
                <w:bottom w:val="none" w:sz="0" w:space="0" w:color="auto"/>
                <w:right w:val="none" w:sz="0" w:space="0" w:color="auto"/>
              </w:divBdr>
            </w:div>
          </w:divsChild>
        </w:div>
        <w:div w:id="1319992152">
          <w:marLeft w:val="0"/>
          <w:marRight w:val="0"/>
          <w:marTop w:val="150"/>
          <w:marBottom w:val="0"/>
          <w:divBdr>
            <w:top w:val="single" w:sz="6" w:space="8" w:color="BDBDBE"/>
            <w:left w:val="none" w:sz="0" w:space="0" w:color="auto"/>
            <w:bottom w:val="none" w:sz="0" w:space="0" w:color="auto"/>
            <w:right w:val="none" w:sz="0" w:space="0" w:color="auto"/>
          </w:divBdr>
        </w:div>
        <w:div w:id="37750468">
          <w:marLeft w:val="0"/>
          <w:marRight w:val="0"/>
          <w:marTop w:val="150"/>
          <w:marBottom w:val="0"/>
          <w:divBdr>
            <w:top w:val="single" w:sz="6" w:space="8" w:color="BDBDBE"/>
            <w:left w:val="none" w:sz="0" w:space="0" w:color="auto"/>
            <w:bottom w:val="none" w:sz="0" w:space="0" w:color="auto"/>
            <w:right w:val="none" w:sz="0" w:space="0" w:color="auto"/>
          </w:divBdr>
        </w:div>
        <w:div w:id="1918780537">
          <w:marLeft w:val="0"/>
          <w:marRight w:val="0"/>
          <w:marTop w:val="150"/>
          <w:marBottom w:val="0"/>
          <w:divBdr>
            <w:top w:val="single" w:sz="6" w:space="8" w:color="BDBDBE"/>
            <w:left w:val="none" w:sz="0" w:space="0" w:color="auto"/>
            <w:bottom w:val="none" w:sz="0" w:space="0" w:color="auto"/>
            <w:right w:val="none" w:sz="0" w:space="0" w:color="auto"/>
          </w:divBdr>
          <w:divsChild>
            <w:div w:id="273559893">
              <w:marLeft w:val="0"/>
              <w:marRight w:val="0"/>
              <w:marTop w:val="0"/>
              <w:marBottom w:val="0"/>
              <w:divBdr>
                <w:top w:val="none" w:sz="0" w:space="0" w:color="auto"/>
                <w:left w:val="none" w:sz="0" w:space="0" w:color="auto"/>
                <w:bottom w:val="none" w:sz="0" w:space="0" w:color="auto"/>
                <w:right w:val="none" w:sz="0" w:space="0" w:color="auto"/>
              </w:divBdr>
            </w:div>
            <w:div w:id="1843550390">
              <w:marLeft w:val="-75"/>
              <w:marRight w:val="0"/>
              <w:marTop w:val="0"/>
              <w:marBottom w:val="0"/>
              <w:divBdr>
                <w:top w:val="none" w:sz="0" w:space="0" w:color="auto"/>
                <w:left w:val="none" w:sz="0" w:space="0" w:color="auto"/>
                <w:bottom w:val="none" w:sz="0" w:space="0" w:color="auto"/>
                <w:right w:val="none" w:sz="0" w:space="0" w:color="auto"/>
              </w:divBdr>
              <w:divsChild>
                <w:div w:id="840048855">
                  <w:marLeft w:val="75"/>
                  <w:marRight w:val="0"/>
                  <w:marTop w:val="0"/>
                  <w:marBottom w:val="0"/>
                  <w:divBdr>
                    <w:top w:val="none" w:sz="0" w:space="0" w:color="auto"/>
                    <w:left w:val="none" w:sz="0" w:space="0" w:color="auto"/>
                    <w:bottom w:val="none" w:sz="0" w:space="0" w:color="auto"/>
                    <w:right w:val="none" w:sz="0" w:space="0" w:color="auto"/>
                  </w:divBdr>
                  <w:divsChild>
                    <w:div w:id="411781113">
                      <w:marLeft w:val="0"/>
                      <w:marRight w:val="0"/>
                      <w:marTop w:val="0"/>
                      <w:marBottom w:val="0"/>
                      <w:divBdr>
                        <w:top w:val="none" w:sz="0" w:space="0" w:color="auto"/>
                        <w:left w:val="none" w:sz="0" w:space="0" w:color="auto"/>
                        <w:bottom w:val="none" w:sz="0" w:space="0" w:color="auto"/>
                        <w:right w:val="none" w:sz="0" w:space="0" w:color="auto"/>
                      </w:divBdr>
                      <w:divsChild>
                        <w:div w:id="247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9362">
          <w:marLeft w:val="0"/>
          <w:marRight w:val="-3600"/>
          <w:marTop w:val="0"/>
          <w:marBottom w:val="225"/>
          <w:divBdr>
            <w:top w:val="none" w:sz="0" w:space="0" w:color="auto"/>
            <w:left w:val="none" w:sz="0" w:space="0" w:color="auto"/>
            <w:bottom w:val="none" w:sz="0" w:space="0" w:color="auto"/>
            <w:right w:val="none" w:sz="0" w:space="0" w:color="auto"/>
          </w:divBdr>
          <w:divsChild>
            <w:div w:id="681933301">
              <w:marLeft w:val="0"/>
              <w:marRight w:val="0"/>
              <w:marTop w:val="0"/>
              <w:marBottom w:val="0"/>
              <w:divBdr>
                <w:top w:val="none" w:sz="0" w:space="0" w:color="auto"/>
                <w:left w:val="none" w:sz="0" w:space="0" w:color="auto"/>
                <w:bottom w:val="none" w:sz="0" w:space="0" w:color="auto"/>
                <w:right w:val="none" w:sz="0" w:space="0" w:color="auto"/>
              </w:divBdr>
              <w:divsChild>
                <w:div w:id="1966806838">
                  <w:marLeft w:val="0"/>
                  <w:marRight w:val="0"/>
                  <w:marTop w:val="0"/>
                  <w:marBottom w:val="225"/>
                  <w:divBdr>
                    <w:top w:val="none" w:sz="0" w:space="0" w:color="auto"/>
                    <w:left w:val="none" w:sz="0" w:space="0" w:color="auto"/>
                    <w:bottom w:val="none" w:sz="0" w:space="0" w:color="auto"/>
                    <w:right w:val="none" w:sz="0" w:space="0" w:color="auto"/>
                  </w:divBdr>
                </w:div>
                <w:div w:id="1077750408">
                  <w:marLeft w:val="0"/>
                  <w:marRight w:val="0"/>
                  <w:marTop w:val="0"/>
                  <w:marBottom w:val="180"/>
                  <w:divBdr>
                    <w:top w:val="none" w:sz="0" w:space="0" w:color="auto"/>
                    <w:left w:val="none" w:sz="0" w:space="0" w:color="auto"/>
                    <w:bottom w:val="none" w:sz="0" w:space="0" w:color="auto"/>
                    <w:right w:val="none" w:sz="0" w:space="0" w:color="auto"/>
                  </w:divBdr>
                  <w:divsChild>
                    <w:div w:id="2083136430">
                      <w:marLeft w:val="0"/>
                      <w:marRight w:val="0"/>
                      <w:marTop w:val="0"/>
                      <w:marBottom w:val="0"/>
                      <w:divBdr>
                        <w:top w:val="none" w:sz="0" w:space="0" w:color="auto"/>
                        <w:left w:val="none" w:sz="0" w:space="0" w:color="auto"/>
                        <w:bottom w:val="none" w:sz="0" w:space="0" w:color="auto"/>
                        <w:right w:val="none" w:sz="0" w:space="0" w:color="auto"/>
                      </w:divBdr>
                      <w:divsChild>
                        <w:div w:id="22950376">
                          <w:marLeft w:val="0"/>
                          <w:marRight w:val="120"/>
                          <w:marTop w:val="0"/>
                          <w:marBottom w:val="90"/>
                          <w:divBdr>
                            <w:top w:val="single" w:sz="6" w:space="0" w:color="FED141"/>
                            <w:left w:val="single" w:sz="6" w:space="0" w:color="FED141"/>
                            <w:bottom w:val="single" w:sz="6" w:space="0" w:color="FED141"/>
                            <w:right w:val="single" w:sz="6" w:space="0" w:color="FED141"/>
                          </w:divBdr>
                          <w:divsChild>
                            <w:div w:id="39207837">
                              <w:marLeft w:val="0"/>
                              <w:marRight w:val="0"/>
                              <w:marTop w:val="0"/>
                              <w:marBottom w:val="0"/>
                              <w:divBdr>
                                <w:top w:val="none" w:sz="0" w:space="2" w:color="FFC300"/>
                                <w:left w:val="none" w:sz="0" w:space="2" w:color="FFC300"/>
                                <w:bottom w:val="none" w:sz="0" w:space="2" w:color="FFC300"/>
                                <w:right w:val="none" w:sz="0" w:space="2" w:color="FFC300"/>
                              </w:divBdr>
                            </w:div>
                          </w:divsChild>
                        </w:div>
                        <w:div w:id="1927493574">
                          <w:marLeft w:val="0"/>
                          <w:marRight w:val="120"/>
                          <w:marTop w:val="0"/>
                          <w:marBottom w:val="90"/>
                          <w:divBdr>
                            <w:top w:val="none" w:sz="0" w:space="0" w:color="auto"/>
                            <w:left w:val="none" w:sz="0" w:space="0" w:color="auto"/>
                            <w:bottom w:val="none" w:sz="0" w:space="0" w:color="auto"/>
                            <w:right w:val="none" w:sz="0" w:space="0" w:color="auto"/>
                          </w:divBdr>
                          <w:divsChild>
                            <w:div w:id="573974847">
                              <w:marLeft w:val="0"/>
                              <w:marRight w:val="0"/>
                              <w:marTop w:val="0"/>
                              <w:marBottom w:val="0"/>
                              <w:divBdr>
                                <w:top w:val="none" w:sz="0" w:space="0" w:color="auto"/>
                                <w:left w:val="none" w:sz="0" w:space="0" w:color="auto"/>
                                <w:bottom w:val="none" w:sz="0" w:space="0" w:color="auto"/>
                                <w:right w:val="none" w:sz="0" w:space="0" w:color="auto"/>
                              </w:divBdr>
                            </w:div>
                          </w:divsChild>
                        </w:div>
                        <w:div w:id="181362332">
                          <w:marLeft w:val="0"/>
                          <w:marRight w:val="120"/>
                          <w:marTop w:val="0"/>
                          <w:marBottom w:val="90"/>
                          <w:divBdr>
                            <w:top w:val="none" w:sz="0" w:space="0" w:color="auto"/>
                            <w:left w:val="none" w:sz="0" w:space="0" w:color="auto"/>
                            <w:bottom w:val="none" w:sz="0" w:space="0" w:color="auto"/>
                            <w:right w:val="none" w:sz="0" w:space="0" w:color="auto"/>
                          </w:divBdr>
                          <w:divsChild>
                            <w:div w:id="912280164">
                              <w:marLeft w:val="0"/>
                              <w:marRight w:val="0"/>
                              <w:marTop w:val="0"/>
                              <w:marBottom w:val="0"/>
                              <w:divBdr>
                                <w:top w:val="none" w:sz="0" w:space="0" w:color="auto"/>
                                <w:left w:val="none" w:sz="0" w:space="0" w:color="auto"/>
                                <w:bottom w:val="none" w:sz="0" w:space="0" w:color="auto"/>
                                <w:right w:val="none" w:sz="0" w:space="0" w:color="auto"/>
                              </w:divBdr>
                            </w:div>
                          </w:divsChild>
                        </w:div>
                        <w:div w:id="1550265200">
                          <w:marLeft w:val="0"/>
                          <w:marRight w:val="120"/>
                          <w:marTop w:val="0"/>
                          <w:marBottom w:val="90"/>
                          <w:divBdr>
                            <w:top w:val="none" w:sz="0" w:space="0" w:color="auto"/>
                            <w:left w:val="none" w:sz="0" w:space="0" w:color="auto"/>
                            <w:bottom w:val="none" w:sz="0" w:space="0" w:color="auto"/>
                            <w:right w:val="none" w:sz="0" w:space="0" w:color="auto"/>
                          </w:divBdr>
                          <w:divsChild>
                            <w:div w:id="1013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492">
                      <w:marLeft w:val="0"/>
                      <w:marRight w:val="0"/>
                      <w:marTop w:val="0"/>
                      <w:marBottom w:val="0"/>
                      <w:divBdr>
                        <w:top w:val="none" w:sz="0" w:space="0" w:color="auto"/>
                        <w:left w:val="none" w:sz="0" w:space="0" w:color="auto"/>
                        <w:bottom w:val="none" w:sz="0" w:space="0" w:color="auto"/>
                        <w:right w:val="none" w:sz="0" w:space="0" w:color="auto"/>
                      </w:divBdr>
                      <w:divsChild>
                        <w:div w:id="185441268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178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4627">
      <w:bodyDiv w:val="1"/>
      <w:marLeft w:val="0"/>
      <w:marRight w:val="0"/>
      <w:marTop w:val="0"/>
      <w:marBottom w:val="0"/>
      <w:divBdr>
        <w:top w:val="none" w:sz="0" w:space="0" w:color="auto"/>
        <w:left w:val="none" w:sz="0" w:space="0" w:color="auto"/>
        <w:bottom w:val="none" w:sz="0" w:space="0" w:color="auto"/>
        <w:right w:val="none" w:sz="0" w:space="0" w:color="auto"/>
      </w:divBdr>
      <w:divsChild>
        <w:div w:id="595094229">
          <w:marLeft w:val="0"/>
          <w:marRight w:val="0"/>
          <w:marTop w:val="150"/>
          <w:marBottom w:val="0"/>
          <w:divBdr>
            <w:top w:val="single" w:sz="6" w:space="8" w:color="BDBDBE"/>
            <w:left w:val="none" w:sz="0" w:space="0" w:color="auto"/>
            <w:bottom w:val="none" w:sz="0" w:space="0" w:color="auto"/>
            <w:right w:val="none" w:sz="0" w:space="0" w:color="auto"/>
          </w:divBdr>
        </w:div>
        <w:div w:id="1342775895">
          <w:marLeft w:val="0"/>
          <w:marRight w:val="0"/>
          <w:marTop w:val="0"/>
          <w:marBottom w:val="0"/>
          <w:divBdr>
            <w:top w:val="none" w:sz="0" w:space="0" w:color="auto"/>
            <w:left w:val="none" w:sz="0" w:space="0" w:color="auto"/>
            <w:bottom w:val="none" w:sz="0" w:space="0" w:color="auto"/>
            <w:right w:val="none" w:sz="0" w:space="0" w:color="auto"/>
          </w:divBdr>
          <w:divsChild>
            <w:div w:id="217127495">
              <w:marLeft w:val="0"/>
              <w:marRight w:val="0"/>
              <w:marTop w:val="0"/>
              <w:marBottom w:val="0"/>
              <w:divBdr>
                <w:top w:val="none" w:sz="0" w:space="0" w:color="auto"/>
                <w:left w:val="none" w:sz="0" w:space="0" w:color="auto"/>
                <w:bottom w:val="none" w:sz="0" w:space="0" w:color="auto"/>
                <w:right w:val="none" w:sz="0" w:space="0" w:color="auto"/>
              </w:divBdr>
            </w:div>
            <w:div w:id="390351100">
              <w:marLeft w:val="0"/>
              <w:marRight w:val="0"/>
              <w:marTop w:val="0"/>
              <w:marBottom w:val="0"/>
              <w:divBdr>
                <w:top w:val="none" w:sz="0" w:space="0" w:color="auto"/>
                <w:left w:val="none" w:sz="0" w:space="0" w:color="auto"/>
                <w:bottom w:val="none" w:sz="0" w:space="0" w:color="auto"/>
                <w:right w:val="none" w:sz="0" w:space="0" w:color="auto"/>
              </w:divBdr>
            </w:div>
            <w:div w:id="442189374">
              <w:marLeft w:val="0"/>
              <w:marRight w:val="0"/>
              <w:marTop w:val="75"/>
              <w:marBottom w:val="0"/>
              <w:divBdr>
                <w:top w:val="none" w:sz="0" w:space="0" w:color="auto"/>
                <w:left w:val="none" w:sz="0" w:space="0" w:color="auto"/>
                <w:bottom w:val="none" w:sz="0" w:space="0" w:color="auto"/>
                <w:right w:val="none" w:sz="0" w:space="0" w:color="auto"/>
              </w:divBdr>
            </w:div>
          </w:divsChild>
        </w:div>
        <w:div w:id="66922841">
          <w:marLeft w:val="0"/>
          <w:marRight w:val="0"/>
          <w:marTop w:val="150"/>
          <w:marBottom w:val="0"/>
          <w:divBdr>
            <w:top w:val="single" w:sz="6" w:space="8" w:color="BDBDBE"/>
            <w:left w:val="none" w:sz="0" w:space="0" w:color="auto"/>
            <w:bottom w:val="none" w:sz="0" w:space="0" w:color="auto"/>
            <w:right w:val="none" w:sz="0" w:space="0" w:color="auto"/>
          </w:divBdr>
        </w:div>
        <w:div w:id="1386174298">
          <w:marLeft w:val="0"/>
          <w:marRight w:val="0"/>
          <w:marTop w:val="150"/>
          <w:marBottom w:val="0"/>
          <w:divBdr>
            <w:top w:val="single" w:sz="6" w:space="8" w:color="BDBDBE"/>
            <w:left w:val="none" w:sz="0" w:space="0" w:color="auto"/>
            <w:bottom w:val="none" w:sz="0" w:space="0" w:color="auto"/>
            <w:right w:val="none" w:sz="0" w:space="0" w:color="auto"/>
          </w:divBdr>
        </w:div>
        <w:div w:id="1899003257">
          <w:marLeft w:val="0"/>
          <w:marRight w:val="0"/>
          <w:marTop w:val="150"/>
          <w:marBottom w:val="0"/>
          <w:divBdr>
            <w:top w:val="single" w:sz="6" w:space="8" w:color="BDBDBE"/>
            <w:left w:val="none" w:sz="0" w:space="0" w:color="auto"/>
            <w:bottom w:val="none" w:sz="0" w:space="0" w:color="auto"/>
            <w:right w:val="none" w:sz="0" w:space="0" w:color="auto"/>
          </w:divBdr>
          <w:divsChild>
            <w:div w:id="849679246">
              <w:marLeft w:val="0"/>
              <w:marRight w:val="0"/>
              <w:marTop w:val="0"/>
              <w:marBottom w:val="0"/>
              <w:divBdr>
                <w:top w:val="none" w:sz="0" w:space="0" w:color="auto"/>
                <w:left w:val="none" w:sz="0" w:space="0" w:color="auto"/>
                <w:bottom w:val="none" w:sz="0" w:space="0" w:color="auto"/>
                <w:right w:val="none" w:sz="0" w:space="0" w:color="auto"/>
              </w:divBdr>
            </w:div>
            <w:div w:id="118494676">
              <w:marLeft w:val="-75"/>
              <w:marRight w:val="0"/>
              <w:marTop w:val="0"/>
              <w:marBottom w:val="0"/>
              <w:divBdr>
                <w:top w:val="none" w:sz="0" w:space="0" w:color="auto"/>
                <w:left w:val="none" w:sz="0" w:space="0" w:color="auto"/>
                <w:bottom w:val="none" w:sz="0" w:space="0" w:color="auto"/>
                <w:right w:val="none" w:sz="0" w:space="0" w:color="auto"/>
              </w:divBdr>
              <w:divsChild>
                <w:div w:id="1027675461">
                  <w:marLeft w:val="75"/>
                  <w:marRight w:val="0"/>
                  <w:marTop w:val="0"/>
                  <w:marBottom w:val="0"/>
                  <w:divBdr>
                    <w:top w:val="none" w:sz="0" w:space="0" w:color="auto"/>
                    <w:left w:val="none" w:sz="0" w:space="0" w:color="auto"/>
                    <w:bottom w:val="none" w:sz="0" w:space="0" w:color="auto"/>
                    <w:right w:val="none" w:sz="0" w:space="0" w:color="auto"/>
                  </w:divBdr>
                  <w:divsChild>
                    <w:div w:id="44260847">
                      <w:marLeft w:val="0"/>
                      <w:marRight w:val="0"/>
                      <w:marTop w:val="0"/>
                      <w:marBottom w:val="0"/>
                      <w:divBdr>
                        <w:top w:val="none" w:sz="0" w:space="0" w:color="auto"/>
                        <w:left w:val="none" w:sz="0" w:space="0" w:color="auto"/>
                        <w:bottom w:val="none" w:sz="0" w:space="0" w:color="auto"/>
                        <w:right w:val="none" w:sz="0" w:space="0" w:color="auto"/>
                      </w:divBdr>
                      <w:divsChild>
                        <w:div w:id="3766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587">
          <w:marLeft w:val="0"/>
          <w:marRight w:val="-3600"/>
          <w:marTop w:val="0"/>
          <w:marBottom w:val="225"/>
          <w:divBdr>
            <w:top w:val="none" w:sz="0" w:space="0" w:color="auto"/>
            <w:left w:val="none" w:sz="0" w:space="0" w:color="auto"/>
            <w:bottom w:val="none" w:sz="0" w:space="0" w:color="auto"/>
            <w:right w:val="none" w:sz="0" w:space="0" w:color="auto"/>
          </w:divBdr>
          <w:divsChild>
            <w:div w:id="482621845">
              <w:marLeft w:val="0"/>
              <w:marRight w:val="0"/>
              <w:marTop w:val="0"/>
              <w:marBottom w:val="0"/>
              <w:divBdr>
                <w:top w:val="none" w:sz="0" w:space="0" w:color="auto"/>
                <w:left w:val="none" w:sz="0" w:space="0" w:color="auto"/>
                <w:bottom w:val="none" w:sz="0" w:space="0" w:color="auto"/>
                <w:right w:val="none" w:sz="0" w:space="0" w:color="auto"/>
              </w:divBdr>
              <w:divsChild>
                <w:div w:id="1226339291">
                  <w:marLeft w:val="0"/>
                  <w:marRight w:val="0"/>
                  <w:marTop w:val="0"/>
                  <w:marBottom w:val="225"/>
                  <w:divBdr>
                    <w:top w:val="none" w:sz="0" w:space="0" w:color="auto"/>
                    <w:left w:val="none" w:sz="0" w:space="0" w:color="auto"/>
                    <w:bottom w:val="none" w:sz="0" w:space="0" w:color="auto"/>
                    <w:right w:val="none" w:sz="0" w:space="0" w:color="auto"/>
                  </w:divBdr>
                </w:div>
                <w:div w:id="12681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ulya-rubtsova6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2699</Words>
  <Characters>15388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2020-04-27T08:00:00Z</dcterms:created>
  <dcterms:modified xsi:type="dcterms:W3CDTF">2020-04-27T08:00:00Z</dcterms:modified>
</cp:coreProperties>
</file>