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>Дата: 29</w:t>
      </w:r>
      <w:r w:rsidR="006E221B" w:rsidRPr="000A527A">
        <w:rPr>
          <w:color w:val="000000"/>
        </w:rPr>
        <w:t xml:space="preserve"> апреля 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6E221B" w:rsidRPr="000A527A">
        <w:rPr>
          <w:color w:val="000000"/>
        </w:rPr>
        <w:t xml:space="preserve">Учебная дисциплина: </w:t>
      </w:r>
      <w:r w:rsidR="002C331A">
        <w:rPr>
          <w:color w:val="000000"/>
        </w:rPr>
        <w:t>История</w:t>
      </w:r>
    </w:p>
    <w:p w:rsidR="002C331A" w:rsidRPr="002C331A" w:rsidRDefault="006E221B" w:rsidP="002C331A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2C331A" w:rsidRPr="002C331A">
        <w:rPr>
          <w:rFonts w:ascii="Times New Roman" w:hAnsi="Times New Roman" w:cs="Times New Roman"/>
          <w:bCs/>
          <w:sz w:val="24"/>
          <w:szCs w:val="24"/>
        </w:rPr>
        <w:t>Советское государство</w:t>
      </w:r>
      <w:r w:rsidR="002C331A">
        <w:rPr>
          <w:rFonts w:ascii="Times New Roman" w:hAnsi="Times New Roman" w:cs="Times New Roman"/>
          <w:sz w:val="24"/>
          <w:szCs w:val="24"/>
        </w:rPr>
        <w:t xml:space="preserve"> </w:t>
      </w:r>
      <w:r w:rsidR="002C331A" w:rsidRPr="002C331A">
        <w:rPr>
          <w:rFonts w:ascii="Times New Roman" w:hAnsi="Times New Roman" w:cs="Times New Roman"/>
          <w:bCs/>
          <w:sz w:val="24"/>
          <w:szCs w:val="24"/>
        </w:rPr>
        <w:t>и общество</w:t>
      </w:r>
    </w:p>
    <w:p w:rsidR="00B20F6D" w:rsidRPr="002C331A" w:rsidRDefault="002C331A" w:rsidP="002C331A">
      <w:pPr>
        <w:rPr>
          <w:rFonts w:ascii="Times New Roman" w:hAnsi="Times New Roman" w:cs="Times New Roman"/>
          <w:sz w:val="24"/>
          <w:szCs w:val="24"/>
        </w:rPr>
      </w:pPr>
      <w:r w:rsidRPr="002C331A">
        <w:rPr>
          <w:rFonts w:ascii="Times New Roman" w:hAnsi="Times New Roman" w:cs="Times New Roman"/>
          <w:bCs/>
          <w:sz w:val="24"/>
          <w:szCs w:val="24"/>
        </w:rPr>
        <w:t>в 1920—1930-е годы. Советская культура в 1920—1930-е годы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2C331A">
        <w:rPr>
          <w:rFonts w:ascii="Times New Roman" w:hAnsi="Times New Roman" w:cs="Times New Roman"/>
          <w:color w:val="000000"/>
          <w:sz w:val="24"/>
          <w:szCs w:val="24"/>
        </w:rPr>
        <w:t>лекционно-п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 xml:space="preserve">по теме </w:t>
      </w:r>
    </w:p>
    <w:p w:rsidR="00365794" w:rsidRDefault="00DF43C4" w:rsidP="00365794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>:</w:t>
      </w:r>
    </w:p>
    <w:p w:rsidR="00365794" w:rsidRDefault="00365794" w:rsidP="00365794">
      <w:pPr>
        <w:pStyle w:val="a4"/>
        <w:rPr>
          <w:color w:val="000000"/>
        </w:rPr>
      </w:pPr>
      <w:r>
        <w:rPr>
          <w:color w:val="000000"/>
        </w:rPr>
        <w:t>1.Внимательно прочитайте текст</w:t>
      </w:r>
    </w:p>
    <w:p w:rsidR="00365794" w:rsidRDefault="00365794" w:rsidP="00365794">
      <w:pPr>
        <w:pStyle w:val="a4"/>
        <w:rPr>
          <w:color w:val="000000"/>
        </w:rPr>
      </w:pPr>
      <w:r>
        <w:rPr>
          <w:color w:val="000000"/>
        </w:rPr>
        <w:t xml:space="preserve">2.В две колонки выпишите «плюсы » и «минусы» развития </w:t>
      </w:r>
    </w:p>
    <w:p w:rsidR="00365794" w:rsidRPr="00365794" w:rsidRDefault="00365794" w:rsidP="00365794">
      <w:pPr>
        <w:pStyle w:val="a4"/>
        <w:rPr>
          <w:color w:val="333333"/>
        </w:rPr>
      </w:pPr>
      <w:r w:rsidRPr="00365794">
        <w:rPr>
          <w:b/>
          <w:bCs/>
          <w:color w:val="333333"/>
        </w:rPr>
        <w:t>Культура эпохи революции</w:t>
      </w:r>
      <w:r w:rsidRPr="00365794">
        <w:rPr>
          <w:color w:val="333333"/>
        </w:rPr>
        <w:t xml:space="preserve">. Важнейшим направлением политики большевиков стали борьба с неграмотностью и развитие образования. В 1919 г. вышел декрет о борьбе с неграмотностью, в 1920 г. создается Чрезвычайная комиссия по ликвидации неграмотности. Открылись тысячи пунктов обучения детей и взрослых, перестраивалась школа. В школах проводилось немало экспериментов по внедрению новых форм обучения, однако большинство из них оказались неудачными. Революционные события внесли раскол в ряды деятелей культуры. Многие из них оказались в эмиграции. Другие продолжали творить в России. Часть из них делали это из патриотических соображений, а многие искренне восприняли идеи революции. В 20-е гг. XX в. бурно развивались модернистские течения в поэзии, живописи, театре, архитектуре. Поэт В. В. Маяковский, режиссеры В. Э. Мейерхольд, А. Я. Таиров, архитекторы В. Е. Татлин, К. С. </w:t>
      </w:r>
      <w:proofErr w:type="spellStart"/>
      <w:proofErr w:type="gramStart"/>
      <w:r w:rsidRPr="00365794">
        <w:rPr>
          <w:color w:val="333333"/>
        </w:rPr>
        <w:t>Мель-ников</w:t>
      </w:r>
      <w:proofErr w:type="spellEnd"/>
      <w:proofErr w:type="gramEnd"/>
      <w:r w:rsidRPr="00365794">
        <w:rPr>
          <w:color w:val="333333"/>
        </w:rPr>
        <w:t xml:space="preserve"> искали новые начала в искусстве.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 продолжало развиваться традиционное направление. В эти годы творили великие режиссеры К. С. Станиславский и В.И. Немирович-Данченко, поэт С.А. Есенин. Большой популярностью пользовались реалистические произведения о Гражданской войне Д.А. Фурманова, А.С. Серафимовича, И.Э. Бабеля, М.А. Булгакова, А. А. Фадеева. В 1928 г. вышла первая часть гениальной эпопеи М.А. Шолохова «Тихий Дон». Шла острая идейная борьба между сторонниками «нового искусства» и приверженцами традиционных направлений. Первые нередко пользовались поддержкой властей, поскольку выступали с позиций «пролетарской культуры».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первых лет советской власти характерно многообразие культурного развития, но при этом проявлялись попытки удушения «классово чуждых» направлений.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Культура в 30-е гг. XX в.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культуры, просвещение народа считались одними из главных приоритетов Советского государства. Осуществление культурной революции предполагало всеобщую грамотность населения, так как еще в 1927 г. больше половины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Огромное значение для духовного обогащения имело приобщение народа к сокровищам отечественной и мировой культуры. Было увеличено число изданий А.С. Пушкина, 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Л.Н.Толстого, А.В. Кольцова, Н.В. Гоголя, других выдающихся русских и зарубежных писателей и поэтов.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силился контроль со стороны органов государственной власти за развитием культуры. Отдельными ее отраслями теперь руководили специальные комитеты. При обсуждении сроков пятилетнего плана в повестку дня также включались дискуссии по темпам развития культуры. Большое значение придавалось утверждению марксизма в сознании людей. Среди деятелей культуры начали искать «классовых врагов», которые подвергались репрессиям. Боролись с «религиозными предрассудками». Активную работу вел Союз воинствующих безбожников, атеистическая пропаганда шла через печать, лекции, радио.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важнейших задач культурной революции было создание новой интеллигенции, преданной идеям социализма. Решение этой задачи требовало создания системы среднего и высшего образования и привлечения на сторону советской власти старых специалистов.</w:t>
      </w:r>
    </w:p>
    <w:p w:rsid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Огромное значение имела деятельность А. М. Горького, который пел интенсивную работу с писателями. Особое внимание было обращено на подготовку технической интеллигенции, специалистов в области народного хозяйства. Увеличилось число вузов, академий, готовящих специалистов самого широкого профиля. В </w:t>
      </w:r>
      <w:r w:rsidRPr="003657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1934 г.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 было принято постановление о преподавании </w:t>
      </w:r>
      <w:r w:rsidRPr="003657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истории и школах.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 В Московском и Ленинградском университетах восстанавливались исторические факультеты, подготавливались новые учебники по истории, в которых исторический процесс интерпретировался с классовых позиций.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Промышленности требовались квалифицированные кадры. Для улучшения их подготовки были созданы технические кружки, курсы, школы. Много делалось для развития школьной системы образования. В </w:t>
      </w:r>
      <w:r w:rsidRPr="003657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1930 г.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правительство ввело </w:t>
      </w:r>
      <w:r w:rsidRPr="003657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обязательное начальное образование</w:t>
      </w: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. Расширялось также общее среднее образование. Были увеличены денежные дотации на строительство, ремонт и оборудование школ, улучшено материальное положение учителей, усилено обеспечение школьников учебниками, письменными принадлежностями.</w:t>
      </w:r>
    </w:p>
    <w:p w:rsidR="00365794" w:rsidRP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Советская наука. В стране создавались новые научно-исследовательские центры. В Москве открылись институты органической химии, геофизики. Проводились исследования по проблемам микрофизики, физики полупроводников, атомного ядра. Основой для создания первых опытных ракет стали работы К. Э. Циолковского.</w:t>
      </w:r>
    </w:p>
    <w:p w:rsidR="00365794" w:rsidRDefault="00365794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руководством А.П. Александрова были разработаны способы защиты кораблей от магнитных мин. Известные советские ученые Н. Н. Семенов, Д. В. </w:t>
      </w:r>
      <w:proofErr w:type="spellStart"/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Скобельцын</w:t>
      </w:r>
      <w:proofErr w:type="spellEnd"/>
      <w:r w:rsidRPr="00365794">
        <w:rPr>
          <w:rFonts w:ascii="Times New Roman" w:eastAsia="Times New Roman" w:hAnsi="Times New Roman" w:cs="Times New Roman"/>
          <w:color w:val="333333"/>
          <w:sz w:val="24"/>
          <w:szCs w:val="24"/>
        </w:rPr>
        <w:t>, Л. И. Мандельштам, И. В. Курчатов и другие внесли большой вклад в развитие ядерной физики. А.А. Микулин, В.Я. Климов, А.Д. Шведов заложили основы конструирования авиационных двигателей. Немалая заслуга в решении ряда проблем химии, имеющих большое практическое значение, принадлежит советским ученым С.В. Лебедеву и А.Е. Фаворскому. Больших успехов добились ученые в области физиологии, биологии и математики.</w:t>
      </w:r>
    </w:p>
    <w:p w:rsidR="006E221B" w:rsidRPr="00365794" w:rsidRDefault="006E221B" w:rsidP="0036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5794">
        <w:rPr>
          <w:rFonts w:ascii="Times New Roman" w:hAnsi="Times New Roman" w:cs="Times New Roman"/>
          <w:color w:val="000000"/>
        </w:rPr>
        <w:t>Форма отчета:</w:t>
      </w:r>
      <w:r w:rsidR="000A527A" w:rsidRPr="00365794">
        <w:rPr>
          <w:rFonts w:ascii="Times New Roman" w:hAnsi="Times New Roman" w:cs="Times New Roman"/>
          <w:color w:val="000000"/>
        </w:rPr>
        <w:t xml:space="preserve"> </w:t>
      </w:r>
      <w:r w:rsidR="00F86CFB" w:rsidRPr="00365794">
        <w:rPr>
          <w:rFonts w:ascii="Times New Roman" w:hAnsi="Times New Roman" w:cs="Times New Roman"/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365794">
        <w:rPr>
          <w:color w:val="000000"/>
        </w:rPr>
        <w:t>Срок выполнения задания 4 ма</w:t>
      </w:r>
      <w:r w:rsidR="006E221B" w:rsidRPr="000A527A">
        <w:rPr>
          <w:color w:val="000000"/>
        </w:rPr>
        <w:t>я 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65794">
        <w:rPr>
          <w:rFonts w:ascii="Times New Roman" w:hAnsi="Times New Roman" w:cs="Times New Roman"/>
          <w:sz w:val="24"/>
          <w:szCs w:val="24"/>
        </w:rPr>
        <w:t xml:space="preserve">. </w:t>
      </w:r>
      <w:r w:rsidR="000A527A" w:rsidRPr="000A527A">
        <w:rPr>
          <w:rFonts w:ascii="Times New Roman" w:hAnsi="Times New Roman" w:cs="Times New Roman"/>
          <w:sz w:val="24"/>
          <w:szCs w:val="24"/>
        </w:rPr>
        <w:t xml:space="preserve">Указываем </w:t>
      </w:r>
      <w:proofErr w:type="gramStart"/>
      <w:r w:rsidR="000A527A" w:rsidRPr="000A527A">
        <w:rPr>
          <w:rFonts w:ascii="Times New Roman" w:hAnsi="Times New Roman" w:cs="Times New Roman"/>
          <w:sz w:val="24"/>
          <w:szCs w:val="24"/>
        </w:rPr>
        <w:t>ФИ.</w:t>
      </w:r>
      <w:r w:rsidR="000A5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527A" w:rsidRPr="000A527A">
        <w:rPr>
          <w:rFonts w:ascii="Times New Roman" w:hAnsi="Times New Roman" w:cs="Times New Roman"/>
          <w:sz w:val="24"/>
          <w:szCs w:val="24"/>
        </w:rPr>
        <w:t xml:space="preserve"> 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65794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4BE3"/>
    <w:rsid w:val="00B12B68"/>
    <w:rsid w:val="00B20F6D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60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2020-04-29T06:06:00Z</dcterms:created>
  <dcterms:modified xsi:type="dcterms:W3CDTF">2020-04-29T06:06:00Z</dcterms:modified>
</cp:coreProperties>
</file>