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3" w:rsidRDefault="00472903" w:rsidP="004729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472903" w:rsidRDefault="00472903" w:rsidP="004729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72903" w:rsidRDefault="00472903" w:rsidP="0047290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30.04.2020</w:t>
      </w:r>
    </w:p>
    <w:p w:rsidR="00472903" w:rsidRDefault="00472903" w:rsidP="0047290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Эм-18</w:t>
      </w:r>
    </w:p>
    <w:p w:rsidR="00472903" w:rsidRDefault="00472903" w:rsidP="00472903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Х</w:t>
      </w:r>
      <w:r>
        <w:rPr>
          <w:rStyle w:val="normaltextrun"/>
          <w:sz w:val="28"/>
          <w:szCs w:val="28"/>
          <w:u w:val="single"/>
        </w:rPr>
        <w:t>имия</w:t>
      </w:r>
    </w:p>
    <w:p w:rsidR="00472903" w:rsidRDefault="00472903" w:rsidP="0047290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Дифференцированный зачет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472903" w:rsidRDefault="00472903" w:rsidP="0047290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Тестовое задание</w:t>
      </w:r>
      <w:r>
        <w:rPr>
          <w:rStyle w:val="eop"/>
          <w:sz w:val="28"/>
          <w:szCs w:val="28"/>
        </w:rPr>
        <w:t> </w:t>
      </w:r>
    </w:p>
    <w:p w:rsidR="00472903" w:rsidRDefault="00472903" w:rsidP="0047290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Условия проведения зачета:</w:t>
      </w:r>
    </w:p>
    <w:p w:rsidR="00472903" w:rsidRPr="00472903" w:rsidRDefault="00472903" w:rsidP="0047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состоит из 20 заданий (вопросов):</w:t>
      </w:r>
    </w:p>
    <w:p w:rsidR="00472903" w:rsidRPr="00472903" w:rsidRDefault="00472903" w:rsidP="00472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 заданий с выбором ответа из 4-х;</w:t>
      </w:r>
    </w:p>
    <w:p w:rsidR="00472903" w:rsidRPr="00472903" w:rsidRDefault="00472903" w:rsidP="00472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задание на установление соответствия между множествами;</w:t>
      </w:r>
    </w:p>
    <w:p w:rsidR="00472903" w:rsidRPr="00472903" w:rsidRDefault="00472903" w:rsidP="0047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тестирования – 45 минут.</w:t>
      </w:r>
    </w:p>
    <w:p w:rsidR="00472903" w:rsidRPr="00472903" w:rsidRDefault="00472903" w:rsidP="0047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</w:t>
      </w:r>
      <w:proofErr w:type="gramStart"/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 в</w:t>
      </w:r>
      <w:proofErr w:type="gramEnd"/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903" w:rsidRPr="00472903" w:rsidRDefault="00472903" w:rsidP="0047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472903" w:rsidRPr="00472903" w:rsidRDefault="00472903" w:rsidP="0047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осуществляется по сопоставлению с эталоном ответов.</w:t>
      </w:r>
    </w:p>
    <w:p w:rsidR="00472903" w:rsidRPr="00472903" w:rsidRDefault="00472903" w:rsidP="004729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472903">
        <w:rPr>
          <w:rFonts w:ascii="Times New Roman" w:eastAsia="Calibri" w:hAnsi="Times New Roman" w:cs="Times New Roman"/>
          <w:sz w:val="28"/>
          <w:szCs w:val="28"/>
        </w:rPr>
        <w:t xml:space="preserve"> проводит сравнение проявленных признаков с эталоном и оценивание каждого признака по оценочной шкале с последующим переводом результата в балльную систему. </w:t>
      </w:r>
    </w:p>
    <w:p w:rsidR="00472903" w:rsidRPr="00472903" w:rsidRDefault="00472903" w:rsidP="0047290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903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</w:t>
      </w:r>
      <w:r w:rsidRPr="0047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</w:t>
      </w:r>
      <w:r w:rsidRPr="00472903">
        <w:rPr>
          <w:rFonts w:ascii="Times New Roman" w:eastAsia="Calibri" w:hAnsi="Times New Roman" w:cs="Times New Roman"/>
          <w:sz w:val="28"/>
          <w:szCs w:val="28"/>
        </w:rPr>
        <w:t xml:space="preserve"> производится в соответствии с универсальной шкалой: </w:t>
      </w:r>
    </w:p>
    <w:p w:rsidR="00472903" w:rsidRPr="00472903" w:rsidRDefault="00472903" w:rsidP="0047290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7"/>
        <w:gridCol w:w="1102"/>
        <w:gridCol w:w="2238"/>
        <w:gridCol w:w="3334"/>
      </w:tblGrid>
      <w:tr w:rsidR="00472903" w:rsidRPr="00472903" w:rsidTr="00A81B97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72903" w:rsidRPr="00472903" w:rsidTr="00A81B97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03" w:rsidRPr="00472903" w:rsidRDefault="00472903" w:rsidP="00472903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903" w:rsidRPr="00472903" w:rsidRDefault="00472903" w:rsidP="00472903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472903" w:rsidRPr="00472903" w:rsidTr="00A81B97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472903" w:rsidRPr="00472903" w:rsidTr="00A81B9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238" w:type="dxa"/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472903" w:rsidRPr="00472903" w:rsidTr="00A81B9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38" w:type="dxa"/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72903" w:rsidRPr="00472903" w:rsidTr="00A81B97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0-13</w:t>
            </w:r>
          </w:p>
        </w:tc>
        <w:tc>
          <w:tcPr>
            <w:tcW w:w="2238" w:type="dxa"/>
            <w:vAlign w:val="center"/>
          </w:tcPr>
          <w:p w:rsidR="00472903" w:rsidRPr="00472903" w:rsidRDefault="00472903" w:rsidP="00472903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vAlign w:val="center"/>
          </w:tcPr>
          <w:p w:rsidR="00472903" w:rsidRPr="00472903" w:rsidRDefault="00472903" w:rsidP="0047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903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472903" w:rsidRPr="00472903" w:rsidRDefault="00472903" w:rsidP="004729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903" w:rsidRDefault="00472903" w:rsidP="0047290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Style w:val="normaltextrun"/>
          <w:b/>
          <w:sz w:val="28"/>
          <w:szCs w:val="28"/>
        </w:rPr>
      </w:pPr>
    </w:p>
    <w:p w:rsidR="00472903" w:rsidRDefault="00472903" w:rsidP="00472903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Style w:val="normaltextrun"/>
          <w:b/>
          <w:sz w:val="28"/>
          <w:szCs w:val="28"/>
        </w:rPr>
      </w:pPr>
      <w:r w:rsidRPr="001A0BC3">
        <w:rPr>
          <w:rStyle w:val="normaltextrun"/>
          <w:b/>
          <w:sz w:val="28"/>
          <w:szCs w:val="28"/>
        </w:rPr>
        <w:t>Содержание занятия:</w:t>
      </w:r>
    </w:p>
    <w:p w:rsidR="00472903" w:rsidRPr="00472903" w:rsidRDefault="00472903" w:rsidP="004729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472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Тестовое задание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2903" w:rsidRPr="00472903" w:rsidRDefault="00472903" w:rsidP="0047290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903">
        <w:rPr>
          <w:rFonts w:ascii="Times New Roman" w:eastAsia="Calibri" w:hAnsi="Times New Roman" w:cs="Times New Roman"/>
          <w:b/>
          <w:sz w:val="24"/>
          <w:szCs w:val="24"/>
        </w:rPr>
        <w:t>Выберите один правильный ответ (задания 1-3, 5-20), в задании 4 установите соответствие между множествами.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1.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электронов внешнего электронного слоя для атома кислорода</w:t>
      </w:r>
      <w:r w:rsidRPr="004729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равно: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  <w:r w:rsidRPr="0047290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 w:rsidRPr="0047290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4;</w:t>
      </w:r>
      <w:r w:rsidRPr="0047290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6;</w:t>
      </w:r>
      <w:r w:rsidRPr="0047290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8;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 молекул состоят кристаллы...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сахара;   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соли;    В) алмаза;    Г) серебра;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3.Оцените правильность суждений о связи между строением и свойствами вещества.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Если между частицами в кристалле прочная химическая связь, то вещество легко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испаряется.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Все газы в твердом состоянии имеют молекулярное строение.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верно только А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верно только Б</w:t>
      </w:r>
    </w:p>
    <w:p w:rsidR="00472903" w:rsidRPr="00472903" w:rsidRDefault="00472903" w:rsidP="0047290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В) верны оба суждения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оба суждения неверны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Установите соответствие между формулой вещества и классом (группой) неорганических соединений, к которому оно принадлежит: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760"/>
      </w:tblGrid>
      <w:tr w:rsidR="00472903" w:rsidRPr="00472903" w:rsidTr="00A81B97">
        <w:tc>
          <w:tcPr>
            <w:tcW w:w="5210" w:type="dxa"/>
            <w:vAlign w:val="center"/>
          </w:tcPr>
          <w:p w:rsidR="00472903" w:rsidRPr="00472903" w:rsidRDefault="00472903" w:rsidP="0047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 Cr(OH)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2903" w:rsidRPr="00472903" w:rsidRDefault="00472903" w:rsidP="0047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472903" w:rsidRPr="00472903" w:rsidRDefault="00472903" w:rsidP="0047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NO </w:t>
            </w:r>
          </w:p>
          <w:p w:rsidR="00472903" w:rsidRPr="00472903" w:rsidRDefault="00472903" w:rsidP="0047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 KClO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11" w:type="dxa"/>
          </w:tcPr>
          <w:p w:rsidR="00472903" w:rsidRPr="00472903" w:rsidRDefault="00472903" w:rsidP="004729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амфотерный оксид</w:t>
            </w:r>
          </w:p>
          <w:p w:rsidR="00472903" w:rsidRPr="00472903" w:rsidRDefault="00472903" w:rsidP="00472903">
            <w:pPr>
              <w:widowControl w:val="0"/>
              <w:tabs>
                <w:tab w:val="left" w:pos="2835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</w:rPr>
              <w:t>Б) основание</w:t>
            </w:r>
          </w:p>
          <w:p w:rsidR="00472903" w:rsidRPr="00472903" w:rsidRDefault="00472903" w:rsidP="0047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кислотный оксид</w:t>
            </w:r>
          </w:p>
          <w:p w:rsidR="00472903" w:rsidRPr="00472903" w:rsidRDefault="00472903" w:rsidP="0047290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средняя соль</w:t>
            </w:r>
          </w:p>
          <w:p w:rsidR="00472903" w:rsidRPr="00472903" w:rsidRDefault="00472903" w:rsidP="0047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несолеобразующий оксид</w:t>
            </w:r>
          </w:p>
        </w:tc>
      </w:tr>
    </w:tbl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5.Верны ли следующие суждения о свойствах концентрированной серной кислоты?</w:t>
      </w:r>
    </w:p>
    <w:p w:rsidR="00472903" w:rsidRPr="00472903" w:rsidRDefault="00472903" w:rsidP="00472903">
      <w:pPr>
        <w:keepNext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А. Серная кислота обугливает органические вещества, отнимая от них воду.</w:t>
      </w:r>
    </w:p>
    <w:p w:rsidR="00472903" w:rsidRPr="00472903" w:rsidRDefault="00472903" w:rsidP="004729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Попадание кислоты на кожу приводит к тяжелым ожогам.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верно только Б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верны оба суждения</w:t>
      </w:r>
    </w:p>
    <w:p w:rsidR="00472903" w:rsidRPr="00472903" w:rsidRDefault="00472903" w:rsidP="00472903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Г) оба суждения неверны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Степень окисления хрома в соединении KCrO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равна: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+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1;           Б) +2;        В) +3;        Г)  +6;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Краткое ионное уравнение </w:t>
      </w: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 Cu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2+ 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+  S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CuS</w:t>
      </w:r>
      <w:proofErr w:type="spell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соответствует взаимодействию: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меди с серой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гидроксида меди(II) с сероводородной кислотой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сероводородной кислоты с хлоридом меди(II)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сульфида натрия с хлоридом меди(II)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Схема превращений </w:t>
      </w:r>
      <w:proofErr w:type="gramStart"/>
      <w:r w:rsidRPr="00472903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→ Э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72903">
        <w:rPr>
          <w:rFonts w:ascii="Times New Roman" w:eastAsia="Calibri" w:hAnsi="Times New Roman" w:cs="Times New Roman"/>
          <w:sz w:val="24"/>
          <w:szCs w:val="24"/>
        </w:rPr>
        <w:t>О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→ Э(ОН)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соответствует генетическому ряду: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А) натрий → оксид натрия → гидроксид натрия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Б) алюминий → оксид алюминия → гидроксид алюминия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В) кальций → оксид кальция → гидроксид кальция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Г) азот → оксид азота(</w:t>
      </w:r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472903">
        <w:rPr>
          <w:rFonts w:ascii="Times New Roman" w:eastAsia="Calibri" w:hAnsi="Times New Roman" w:cs="Times New Roman"/>
          <w:sz w:val="24"/>
          <w:szCs w:val="24"/>
        </w:rPr>
        <w:t>) → азотная кислота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9. Химическое равновесие в системе </w:t>
      </w:r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2(г)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+ С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proofErr w:type="spellStart"/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тв</w:t>
      </w:r>
      <w:proofErr w:type="spellEnd"/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↔ 2СО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proofErr w:type="gramStart"/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г) 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сместится вправо при: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А) повышении давления</w:t>
      </w:r>
    </w:p>
    <w:p w:rsidR="00472903" w:rsidRPr="00472903" w:rsidRDefault="00472903" w:rsidP="00472903">
      <w:pPr>
        <w:keepNext/>
        <w:spacing w:after="0" w:line="276" w:lineRule="auto"/>
        <w:outlineLvl w:val="6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7290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Б) понижении температуры 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В) повышении концентрации СО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Г) повышении температуры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массу хлорида натрия в граммах, необходимого для приготовления 100г 20% раствора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</w:t>
      </w: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г;   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5г;      В) 10г;      Г) 50г;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Вещества одинакового состава и с различными свойствами называют: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изомерами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изотопами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В)гомологами</w:t>
      </w:r>
      <w:proofErr w:type="gramEnd"/>
    </w:p>
    <w:p w:rsidR="00472903" w:rsidRPr="00472903" w:rsidRDefault="00472903" w:rsidP="00472903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Г) аналогами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Какому классу углеводородов соответствует формула C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2n+2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алкинам</w:t>
      </w:r>
      <w:proofErr w:type="spell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proofErr w:type="spell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алкенам</w:t>
      </w:r>
      <w:proofErr w:type="spell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В) аренам;       Г) </w:t>
      </w:r>
      <w:proofErr w:type="spell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алканам</w:t>
      </w:r>
      <w:proofErr w:type="spell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Формула </w:t>
      </w:r>
      <w:proofErr w:type="spell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алкана</w:t>
      </w:r>
      <w:proofErr w:type="spell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реагирующего с кислородом при полном сгорании в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объемном соотношении 1:5, соответствует: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C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CH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C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C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4729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14. Углеводороды с двумя двойными связями называют: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двойными;   </w:t>
      </w:r>
      <w:proofErr w:type="gramEnd"/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      Б) диполями;           В) </w:t>
      </w:r>
      <w:proofErr w:type="spellStart"/>
      <w:r w:rsidRPr="00472903">
        <w:rPr>
          <w:rFonts w:ascii="Times New Roman" w:eastAsia="Calibri" w:hAnsi="Times New Roman" w:cs="Times New Roman"/>
          <w:sz w:val="24"/>
          <w:szCs w:val="24"/>
        </w:rPr>
        <w:t>димерными</w:t>
      </w:r>
      <w:proofErr w:type="spellEnd"/>
      <w:r w:rsidRPr="00472903">
        <w:rPr>
          <w:rFonts w:ascii="Times New Roman" w:eastAsia="Calibri" w:hAnsi="Times New Roman" w:cs="Times New Roman"/>
          <w:sz w:val="24"/>
          <w:szCs w:val="24"/>
        </w:rPr>
        <w:t>;         Г) диеновыми;</w:t>
      </w:r>
    </w:p>
    <w:p w:rsidR="00472903" w:rsidRPr="00472903" w:rsidRDefault="00472903" w:rsidP="004729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Метанол (метиловый спирт) является жидкостью при нормальных условиях, а не газом, вследствие: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его низкой молекулярной массы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хорошей растворимости </w:t>
      </w: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</w:t>
      </w:r>
      <w:proofErr w:type="gramEnd"/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В)водородной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молекулами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диссоциации спиртов</w:t>
      </w: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16.  Реакция "серебряного зеркала" является качественной для: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формальдегида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уксусной кислоты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этилового спирта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фенола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Подсолнечное масло является...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сложным </w:t>
      </w:r>
      <w:proofErr w:type="gramStart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эфиром;   </w:t>
      </w:r>
      <w:proofErr w:type="gramEnd"/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формалином;   В) многоатомным спиртом;   Г) углеводом;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аминокислот имеют нейтральную среду, если: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количество карбоксильных групп больше количества аминогрупп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количество карбоксильных групп равно количеству аминогрупп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количество карбоксильных групп меньше количества аминогрупп</w:t>
      </w:r>
    </w:p>
    <w:p w:rsidR="00472903" w:rsidRPr="00472903" w:rsidRDefault="00472903" w:rsidP="0047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карбоксильных групп нет в составе аминокислот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19. Какое из веществ оказывает на организм человека наркотическое </w:t>
      </w:r>
      <w:proofErr w:type="gramStart"/>
      <w:r w:rsidRPr="00472903">
        <w:rPr>
          <w:rFonts w:ascii="Times New Roman" w:eastAsia="Calibri" w:hAnsi="Times New Roman" w:cs="Times New Roman"/>
          <w:sz w:val="24"/>
          <w:szCs w:val="24"/>
        </w:rPr>
        <w:t>действие ?</w:t>
      </w:r>
      <w:proofErr w:type="gramEnd"/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А) С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proofErr w:type="gramStart"/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;   </w:t>
      </w:r>
      <w:proofErr w:type="gramEnd"/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   Б) </w:t>
      </w:r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CH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COOH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;      В) </w:t>
      </w:r>
      <w:r w:rsidRPr="00472903">
        <w:rPr>
          <w:rFonts w:ascii="Times New Roman" w:eastAsia="Calibri" w:hAnsi="Times New Roman" w:cs="Times New Roman"/>
          <w:sz w:val="24"/>
          <w:szCs w:val="24"/>
          <w:lang w:val="en-US"/>
        </w:rPr>
        <w:t>HCHO</w:t>
      </w:r>
      <w:r w:rsidRPr="00472903">
        <w:rPr>
          <w:rFonts w:ascii="Times New Roman" w:eastAsia="Calibri" w:hAnsi="Times New Roman" w:cs="Times New Roman"/>
          <w:sz w:val="24"/>
          <w:szCs w:val="24"/>
        </w:rPr>
        <w:t>;       Г) С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472903">
        <w:rPr>
          <w:rFonts w:ascii="Times New Roman" w:eastAsia="Calibri" w:hAnsi="Times New Roman" w:cs="Times New Roman"/>
          <w:sz w:val="24"/>
          <w:szCs w:val="24"/>
        </w:rPr>
        <w:t>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Pr="00472903">
        <w:rPr>
          <w:rFonts w:ascii="Times New Roman" w:eastAsia="Calibri" w:hAnsi="Times New Roman" w:cs="Times New Roman"/>
          <w:sz w:val="24"/>
          <w:szCs w:val="24"/>
        </w:rPr>
        <w:t>О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4729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20. Для получения синтетического каучука можно использовать вещество, формула которого: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А)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–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–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–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Б)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= СН - СН</w:t>
      </w:r>
      <w:proofErr w:type="gramStart"/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В)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– СН = СН –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</w:p>
    <w:p w:rsidR="00472903" w:rsidRPr="00472903" w:rsidRDefault="00472903" w:rsidP="004729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472903">
        <w:rPr>
          <w:rFonts w:ascii="Times New Roman" w:eastAsia="Calibri" w:hAnsi="Times New Roman" w:cs="Times New Roman"/>
          <w:sz w:val="24"/>
          <w:szCs w:val="24"/>
        </w:rPr>
        <w:t>Г)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72903">
        <w:rPr>
          <w:rFonts w:ascii="Times New Roman" w:eastAsia="Calibri" w:hAnsi="Times New Roman" w:cs="Times New Roman"/>
          <w:sz w:val="24"/>
          <w:szCs w:val="24"/>
        </w:rPr>
        <w:t xml:space="preserve"> = СН – СН = СН</w:t>
      </w:r>
      <w:r w:rsidRPr="0047290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472903" w:rsidRPr="00472903" w:rsidRDefault="00472903" w:rsidP="00472903">
      <w:pPr>
        <w:pStyle w:val="a3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472903">
        <w:rPr>
          <w:rStyle w:val="normaltextrun"/>
          <w:rFonts w:ascii="Times New Roman" w:hAnsi="Times New Roman" w:cs="Times New Roman"/>
          <w:b/>
          <w:sz w:val="28"/>
          <w:szCs w:val="28"/>
        </w:rPr>
        <w:t>Форма отчета. </w:t>
      </w:r>
    </w:p>
    <w:p w:rsidR="00472903" w:rsidRPr="005744B7" w:rsidRDefault="00472903" w:rsidP="00472903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Сделать фото 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выполненного теста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</w:p>
    <w:p w:rsidR="00472903" w:rsidRPr="005744B7" w:rsidRDefault="00472903" w:rsidP="00472903">
      <w:pPr>
        <w:pStyle w:val="a3"/>
        <w:ind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Pr="00472903">
        <w:rPr>
          <w:rStyle w:val="normaltextrun"/>
          <w:rFonts w:ascii="Times New Roman" w:hAnsi="Times New Roman" w:cs="Times New Roman"/>
          <w:b/>
          <w:iCs/>
          <w:sz w:val="28"/>
          <w:szCs w:val="28"/>
        </w:rPr>
        <w:t>Срок выполнения задания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30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.04.2020. </w:t>
      </w:r>
    </w:p>
    <w:p w:rsidR="00472903" w:rsidRPr="005744B7" w:rsidRDefault="00472903" w:rsidP="00472903">
      <w:pPr>
        <w:pStyle w:val="a3"/>
        <w:ind w:left="426" w:hanging="284"/>
        <w:rPr>
          <w:rFonts w:ascii="Times New Roman" w:hAnsi="Times New Roman" w:cs="Times New Roman"/>
        </w:rPr>
      </w:pPr>
      <w:r w:rsidRPr="00472903">
        <w:rPr>
          <w:rStyle w:val="normaltextrun"/>
          <w:rFonts w:ascii="Times New Roman" w:hAnsi="Times New Roman" w:cs="Times New Roman"/>
          <w:b/>
          <w:iCs/>
          <w:sz w:val="28"/>
          <w:szCs w:val="28"/>
        </w:rPr>
        <w:t>Получатель отчета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WhatsApp</w:t>
      </w:r>
      <w:r w:rsidRPr="00472903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gj</w:t>
      </w:r>
      <w:proofErr w:type="spellEnd"/>
      <w:r w:rsidRPr="00472903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yjvthe</w:t>
      </w:r>
      <w:proofErr w:type="spellEnd"/>
      <w:r w:rsidRPr="00472903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8(900) 208-34-41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или на электронную почту 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birychevaTN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472903" w:rsidRPr="00E90DF7" w:rsidRDefault="00472903" w:rsidP="00472903">
      <w:pPr>
        <w:ind w:hanging="578"/>
      </w:pPr>
    </w:p>
    <w:p w:rsidR="00377896" w:rsidRDefault="00472903">
      <w:bookmarkStart w:id="0" w:name="_GoBack"/>
      <w:bookmarkEnd w:id="0"/>
    </w:p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3"/>
    <w:rsid w:val="00472903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3812"/>
  <w15:chartTrackingRefBased/>
  <w15:docId w15:val="{27F3FAC3-F015-401B-896B-510F6F36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2903"/>
  </w:style>
  <w:style w:type="character" w:customStyle="1" w:styleId="eop">
    <w:name w:val="eop"/>
    <w:basedOn w:val="a0"/>
    <w:rsid w:val="00472903"/>
  </w:style>
  <w:style w:type="paragraph" w:styleId="a3">
    <w:name w:val="No Spacing"/>
    <w:uiPriority w:val="1"/>
    <w:qFormat/>
    <w:rsid w:val="00472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2020-04-25T15:40:00Z</dcterms:created>
  <dcterms:modified xsi:type="dcterms:W3CDTF">2020-04-25T15:49:00Z</dcterms:modified>
</cp:coreProperties>
</file>