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B2" w:rsidRPr="00EB0215" w:rsidRDefault="000F52B2" w:rsidP="000F52B2">
      <w:pPr>
        <w:jc w:val="center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>Задание для обучающихся</w:t>
      </w:r>
    </w:p>
    <w:p w:rsidR="000F52B2" w:rsidRPr="00EB0215" w:rsidRDefault="000F52B2" w:rsidP="000F52B2">
      <w:pPr>
        <w:jc w:val="center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 xml:space="preserve"> с применением дистанционных образовательных технологий </w:t>
      </w:r>
    </w:p>
    <w:p w:rsidR="000F52B2" w:rsidRPr="00EB0215" w:rsidRDefault="000F52B2" w:rsidP="000F52B2">
      <w:pPr>
        <w:jc w:val="center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>и электронного обучения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 xml:space="preserve">Дата: </w:t>
      </w:r>
      <w:r w:rsidR="005226EF">
        <w:rPr>
          <w:sz w:val="28"/>
          <w:szCs w:val="28"/>
        </w:rPr>
        <w:t>0</w:t>
      </w:r>
      <w:r w:rsidR="007D55A4">
        <w:rPr>
          <w:sz w:val="28"/>
          <w:szCs w:val="28"/>
        </w:rPr>
        <w:t>7</w:t>
      </w:r>
      <w:r w:rsidRPr="00EB0215">
        <w:rPr>
          <w:sz w:val="28"/>
          <w:szCs w:val="28"/>
        </w:rPr>
        <w:t xml:space="preserve"> </w:t>
      </w:r>
      <w:r w:rsidR="005226EF">
        <w:rPr>
          <w:sz w:val="28"/>
          <w:szCs w:val="28"/>
        </w:rPr>
        <w:t>мая</w:t>
      </w:r>
      <w:r w:rsidRPr="00EB0215">
        <w:rPr>
          <w:sz w:val="28"/>
          <w:szCs w:val="28"/>
        </w:rPr>
        <w:t xml:space="preserve"> 2020г.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>Группа: Э-17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>Учебная дисциплина: Техническое регулирование и  контроль качества электрического и электромеханического оборудования (ремонт электрооборудования)</w:t>
      </w:r>
    </w:p>
    <w:p w:rsidR="000F52B2" w:rsidRPr="00EB0215" w:rsidRDefault="000F52B2" w:rsidP="000F52B2">
      <w:pPr>
        <w:tabs>
          <w:tab w:val="left" w:pos="1134"/>
        </w:tabs>
        <w:ind w:right="-284"/>
        <w:jc w:val="both"/>
        <w:rPr>
          <w:sz w:val="28"/>
          <w:szCs w:val="28"/>
        </w:rPr>
      </w:pPr>
      <w:r w:rsidRPr="00EB0215">
        <w:rPr>
          <w:sz w:val="28"/>
          <w:szCs w:val="28"/>
        </w:rPr>
        <w:t xml:space="preserve">Тема занятия: </w:t>
      </w:r>
      <w:r w:rsidR="00D80C4E">
        <w:rPr>
          <w:sz w:val="28"/>
          <w:szCs w:val="28"/>
        </w:rPr>
        <w:t xml:space="preserve">Виды неисправностей </w:t>
      </w:r>
      <w:r w:rsidR="007D55A4">
        <w:rPr>
          <w:sz w:val="28"/>
          <w:szCs w:val="28"/>
        </w:rPr>
        <w:t>контактных колец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 xml:space="preserve">Форма: </w:t>
      </w:r>
      <w:r w:rsidR="00DD4872">
        <w:rPr>
          <w:sz w:val="28"/>
          <w:szCs w:val="28"/>
        </w:rPr>
        <w:t>лекция</w:t>
      </w:r>
      <w:r w:rsidRPr="00EB0215">
        <w:rPr>
          <w:sz w:val="28"/>
          <w:szCs w:val="28"/>
        </w:rPr>
        <w:t xml:space="preserve"> </w:t>
      </w:r>
    </w:p>
    <w:p w:rsidR="000F52B2" w:rsidRPr="00EB0215" w:rsidRDefault="000F52B2" w:rsidP="000F52B2">
      <w:pPr>
        <w:ind w:right="-284" w:firstLine="851"/>
        <w:jc w:val="both"/>
        <w:rPr>
          <w:b/>
          <w:sz w:val="24"/>
          <w:szCs w:val="24"/>
        </w:rPr>
      </w:pPr>
    </w:p>
    <w:p w:rsidR="000F52B2" w:rsidRPr="00EB0215" w:rsidRDefault="000F52B2" w:rsidP="000F52B2">
      <w:pPr>
        <w:ind w:right="-284" w:firstLine="851"/>
        <w:jc w:val="both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>Содержание занятия:</w:t>
      </w:r>
    </w:p>
    <w:p w:rsidR="000F52B2" w:rsidRPr="00EB0215" w:rsidRDefault="000F52B2" w:rsidP="000F52B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4709FC">
        <w:rPr>
          <w:rFonts w:ascii="Times New Roman" w:hAnsi="Times New Roman" w:cs="Times New Roman"/>
          <w:sz w:val="28"/>
          <w:szCs w:val="28"/>
        </w:rPr>
        <w:t>теоретического материала</w:t>
      </w:r>
    </w:p>
    <w:p w:rsidR="000F52B2" w:rsidRDefault="004709FC" w:rsidP="000F52B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</w:t>
      </w:r>
    </w:p>
    <w:p w:rsidR="000F52B2" w:rsidRDefault="000F52B2" w:rsidP="005346E6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4709FC" w:rsidRDefault="004709FC" w:rsidP="004709FC">
      <w:pPr>
        <w:shd w:val="clear" w:color="auto" w:fill="FFFFFF"/>
        <w:ind w:firstLine="851"/>
        <w:jc w:val="both"/>
        <w:rPr>
          <w:b/>
          <w:bCs/>
          <w:color w:val="000000"/>
          <w:sz w:val="28"/>
          <w:szCs w:val="28"/>
        </w:rPr>
      </w:pPr>
      <w:r w:rsidRPr="004709FC">
        <w:rPr>
          <w:b/>
          <w:bCs/>
          <w:color w:val="000000"/>
          <w:sz w:val="28"/>
          <w:szCs w:val="28"/>
        </w:rPr>
        <w:t>Теоретический материал</w:t>
      </w:r>
    </w:p>
    <w:p w:rsidR="007D55A4" w:rsidRDefault="009D2BA3" w:rsidP="007D55A4">
      <w:pPr>
        <w:ind w:firstLine="720"/>
        <w:jc w:val="both"/>
        <w:rPr>
          <w:sz w:val="28"/>
        </w:rPr>
      </w:pPr>
      <w:r>
        <w:rPr>
          <w:bCs/>
          <w:spacing w:val="-1"/>
          <w:sz w:val="28"/>
        </w:rPr>
        <w:t xml:space="preserve">  </w:t>
      </w:r>
      <w:r w:rsidR="007D55A4" w:rsidRPr="007D55A4">
        <w:rPr>
          <w:b/>
          <w:bCs/>
          <w:spacing w:val="-5"/>
          <w:sz w:val="28"/>
          <w:szCs w:val="22"/>
        </w:rPr>
        <w:t>Ремонт контактных колец</w:t>
      </w:r>
      <w:r w:rsidR="007D55A4">
        <w:rPr>
          <w:bCs/>
          <w:spacing w:val="-5"/>
          <w:sz w:val="28"/>
          <w:szCs w:val="22"/>
        </w:rPr>
        <w:t xml:space="preserve">. </w:t>
      </w:r>
      <w:r w:rsidR="007D55A4">
        <w:rPr>
          <w:spacing w:val="-5"/>
          <w:sz w:val="28"/>
          <w:szCs w:val="22"/>
        </w:rPr>
        <w:t xml:space="preserve">Комплект контактных колец показан </w:t>
      </w:r>
      <w:r w:rsidR="007D55A4">
        <w:rPr>
          <w:spacing w:val="-3"/>
          <w:sz w:val="28"/>
          <w:szCs w:val="22"/>
        </w:rPr>
        <w:t xml:space="preserve">на рисунке 1. Незначительные повреждения поверхности контактных </w:t>
      </w:r>
      <w:r w:rsidR="007D55A4">
        <w:rPr>
          <w:spacing w:val="-1"/>
          <w:sz w:val="28"/>
          <w:szCs w:val="22"/>
        </w:rPr>
        <w:t>колец (подгары, биение, неравномерная выработка) устраняют за</w:t>
      </w:r>
      <w:r w:rsidR="007D55A4">
        <w:rPr>
          <w:spacing w:val="-1"/>
          <w:sz w:val="28"/>
          <w:szCs w:val="22"/>
        </w:rPr>
        <w:softHyphen/>
      </w:r>
      <w:r w:rsidR="007D55A4">
        <w:rPr>
          <w:spacing w:val="-2"/>
          <w:sz w:val="28"/>
          <w:szCs w:val="22"/>
        </w:rPr>
        <w:t>чисткой и полировкой без демонтажа колец. При больших повреж</w:t>
      </w:r>
      <w:r w:rsidR="007D55A4">
        <w:rPr>
          <w:spacing w:val="-2"/>
          <w:sz w:val="28"/>
          <w:szCs w:val="22"/>
        </w:rPr>
        <w:softHyphen/>
      </w:r>
      <w:r w:rsidR="007D55A4">
        <w:rPr>
          <w:spacing w:val="10"/>
          <w:sz w:val="28"/>
          <w:szCs w:val="22"/>
        </w:rPr>
        <w:t xml:space="preserve">дениях поверхностей кольца снимают и протачивают с </w:t>
      </w:r>
      <w:r w:rsidR="007D55A4">
        <w:rPr>
          <w:sz w:val="28"/>
          <w:szCs w:val="22"/>
        </w:rPr>
        <w:t>уменьшением их толщины не более чем на 20 %.</w:t>
      </w:r>
    </w:p>
    <w:p w:rsidR="007D55A4" w:rsidRDefault="007D55A4" w:rsidP="007D55A4">
      <w:pPr>
        <w:ind w:firstLine="720"/>
        <w:jc w:val="both"/>
        <w:rPr>
          <w:sz w:val="28"/>
        </w:rPr>
      </w:pPr>
      <w:r>
        <w:rPr>
          <w:spacing w:val="-1"/>
          <w:sz w:val="28"/>
          <w:szCs w:val="22"/>
        </w:rPr>
        <w:t xml:space="preserve">Пробой изоляции на корпус, а также предельный износ колец </w:t>
      </w:r>
      <w:r>
        <w:rPr>
          <w:spacing w:val="-2"/>
          <w:sz w:val="28"/>
          <w:szCs w:val="22"/>
        </w:rPr>
        <w:t>вызывают необходимость их замены. Замены целесообразно произ</w:t>
      </w:r>
      <w:r>
        <w:rPr>
          <w:spacing w:val="-2"/>
          <w:sz w:val="28"/>
          <w:szCs w:val="22"/>
        </w:rPr>
        <w:softHyphen/>
      </w:r>
      <w:r>
        <w:rPr>
          <w:spacing w:val="-3"/>
          <w:sz w:val="28"/>
          <w:szCs w:val="22"/>
        </w:rPr>
        <w:t xml:space="preserve">водить только в крупных ЭРЦ, где на каждый вид контактных колец </w:t>
      </w:r>
      <w:r>
        <w:rPr>
          <w:spacing w:val="-2"/>
          <w:sz w:val="28"/>
          <w:szCs w:val="22"/>
        </w:rPr>
        <w:t>составляют типовой технологический процесс разборки, изготовле</w:t>
      </w:r>
      <w:r>
        <w:rPr>
          <w:spacing w:val="-2"/>
          <w:sz w:val="28"/>
          <w:szCs w:val="22"/>
        </w:rPr>
        <w:softHyphen/>
      </w:r>
      <w:r>
        <w:rPr>
          <w:spacing w:val="-1"/>
          <w:sz w:val="28"/>
          <w:szCs w:val="22"/>
        </w:rPr>
        <w:t>ния, сборки и испытания с обеспечением соответствующими при</w:t>
      </w:r>
      <w:r>
        <w:rPr>
          <w:spacing w:val="-1"/>
          <w:sz w:val="28"/>
          <w:szCs w:val="22"/>
        </w:rPr>
        <w:softHyphen/>
      </w:r>
      <w:r>
        <w:rPr>
          <w:sz w:val="28"/>
          <w:szCs w:val="22"/>
        </w:rPr>
        <w:t>способлениями и оборудованием.</w:t>
      </w:r>
    </w:p>
    <w:p w:rsidR="007D55A4" w:rsidRDefault="007D55A4" w:rsidP="007D55A4">
      <w:pPr>
        <w:ind w:firstLine="720"/>
        <w:jc w:val="center"/>
        <w:rPr>
          <w:sz w:val="28"/>
        </w:rPr>
      </w:pPr>
    </w:p>
    <w:p w:rsidR="007D55A4" w:rsidRDefault="007D55A4" w:rsidP="007D55A4">
      <w:pPr>
        <w:ind w:firstLine="720"/>
        <w:jc w:val="center"/>
        <w:rPr>
          <w:sz w:val="28"/>
        </w:rPr>
      </w:pPr>
    </w:p>
    <w:p w:rsidR="007D55A4" w:rsidRDefault="007D55A4" w:rsidP="007D55A4">
      <w:pPr>
        <w:ind w:firstLine="72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571750" cy="1771650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5A4" w:rsidRDefault="007D55A4" w:rsidP="007D55A4">
      <w:pPr>
        <w:ind w:firstLine="720"/>
        <w:jc w:val="center"/>
        <w:rPr>
          <w:spacing w:val="-3"/>
          <w:sz w:val="28"/>
          <w:szCs w:val="16"/>
        </w:rPr>
      </w:pPr>
      <w:r>
        <w:rPr>
          <w:spacing w:val="-4"/>
          <w:sz w:val="28"/>
          <w:szCs w:val="16"/>
        </w:rPr>
        <w:t xml:space="preserve">1 — втулка; </w:t>
      </w:r>
      <w:r>
        <w:rPr>
          <w:iCs/>
          <w:spacing w:val="-4"/>
          <w:sz w:val="28"/>
          <w:szCs w:val="16"/>
        </w:rPr>
        <w:t xml:space="preserve">2 </w:t>
      </w:r>
      <w:r>
        <w:rPr>
          <w:spacing w:val="-4"/>
          <w:sz w:val="28"/>
          <w:szCs w:val="16"/>
        </w:rPr>
        <w:t xml:space="preserve">— электрокартон; </w:t>
      </w:r>
      <w:r>
        <w:rPr>
          <w:iCs/>
          <w:spacing w:val="-4"/>
          <w:sz w:val="28"/>
          <w:szCs w:val="16"/>
        </w:rPr>
        <w:t xml:space="preserve">3 — </w:t>
      </w:r>
      <w:r>
        <w:rPr>
          <w:spacing w:val="-4"/>
          <w:sz w:val="28"/>
          <w:szCs w:val="16"/>
        </w:rPr>
        <w:t xml:space="preserve">кольцо контактное; </w:t>
      </w:r>
      <w:r>
        <w:rPr>
          <w:iCs/>
          <w:spacing w:val="-4"/>
          <w:sz w:val="28"/>
          <w:szCs w:val="16"/>
        </w:rPr>
        <w:t xml:space="preserve">4 — </w:t>
      </w:r>
      <w:r>
        <w:rPr>
          <w:spacing w:val="-4"/>
          <w:sz w:val="28"/>
          <w:szCs w:val="16"/>
        </w:rPr>
        <w:t xml:space="preserve">изоляция шпилек; </w:t>
      </w:r>
      <w:r>
        <w:rPr>
          <w:iCs/>
          <w:spacing w:val="-4"/>
          <w:sz w:val="28"/>
          <w:szCs w:val="16"/>
        </w:rPr>
        <w:t xml:space="preserve">5 </w:t>
      </w:r>
      <w:r>
        <w:rPr>
          <w:spacing w:val="-4"/>
          <w:sz w:val="28"/>
          <w:szCs w:val="16"/>
        </w:rPr>
        <w:t xml:space="preserve">— шпильки </w:t>
      </w:r>
      <w:r>
        <w:rPr>
          <w:spacing w:val="-3"/>
          <w:sz w:val="28"/>
          <w:szCs w:val="16"/>
        </w:rPr>
        <w:t>контактные (выводы от колец)</w:t>
      </w:r>
    </w:p>
    <w:p w:rsidR="007D55A4" w:rsidRDefault="007D55A4" w:rsidP="007D55A4">
      <w:pPr>
        <w:ind w:firstLine="720"/>
        <w:jc w:val="center"/>
        <w:rPr>
          <w:spacing w:val="8"/>
          <w:sz w:val="28"/>
          <w:szCs w:val="16"/>
        </w:rPr>
      </w:pPr>
    </w:p>
    <w:p w:rsidR="007D55A4" w:rsidRDefault="007D55A4" w:rsidP="007D55A4">
      <w:pPr>
        <w:ind w:firstLine="720"/>
        <w:jc w:val="center"/>
        <w:rPr>
          <w:sz w:val="28"/>
        </w:rPr>
      </w:pPr>
      <w:r>
        <w:rPr>
          <w:spacing w:val="8"/>
          <w:sz w:val="28"/>
          <w:szCs w:val="16"/>
        </w:rPr>
        <w:t>Рисунок 1- Кольца контактные в сборе:</w:t>
      </w:r>
    </w:p>
    <w:p w:rsidR="007D55A4" w:rsidRDefault="007D55A4" w:rsidP="007D55A4">
      <w:pPr>
        <w:ind w:firstLine="720"/>
        <w:jc w:val="both"/>
        <w:rPr>
          <w:sz w:val="28"/>
        </w:rPr>
      </w:pPr>
    </w:p>
    <w:p w:rsidR="007D55A4" w:rsidRPr="00EF1E79" w:rsidRDefault="007D55A4" w:rsidP="007D55A4">
      <w:pPr>
        <w:ind w:firstLine="720"/>
        <w:jc w:val="both"/>
        <w:rPr>
          <w:sz w:val="28"/>
        </w:rPr>
      </w:pPr>
      <w:r w:rsidRPr="00EF1E79">
        <w:rPr>
          <w:b/>
          <w:bCs/>
          <w:spacing w:val="2"/>
          <w:sz w:val="28"/>
        </w:rPr>
        <w:t>Условия для безыскровой коммутации.</w:t>
      </w:r>
      <w:r w:rsidRPr="00EF1E79">
        <w:rPr>
          <w:bCs/>
          <w:spacing w:val="2"/>
          <w:sz w:val="28"/>
        </w:rPr>
        <w:t xml:space="preserve"> </w:t>
      </w:r>
      <w:r w:rsidRPr="00EF1E79">
        <w:rPr>
          <w:spacing w:val="2"/>
          <w:sz w:val="28"/>
        </w:rPr>
        <w:t xml:space="preserve">Если плотность тока, </w:t>
      </w:r>
      <w:r w:rsidRPr="00EF1E79">
        <w:rPr>
          <w:sz w:val="28"/>
          <w:szCs w:val="22"/>
        </w:rPr>
        <w:t xml:space="preserve">приходящаяся на единицу поверхности соприкосновения щетки с коллектором в каком-либо месте становится слишком большой, </w:t>
      </w:r>
      <w:r w:rsidRPr="00EF1E79">
        <w:rPr>
          <w:spacing w:val="-2"/>
          <w:sz w:val="28"/>
          <w:szCs w:val="22"/>
        </w:rPr>
        <w:t>щетки искрят. Искрение разрушает щетки и поверхность коллекто</w:t>
      </w:r>
      <w:r w:rsidRPr="00EF1E79">
        <w:rPr>
          <w:spacing w:val="-2"/>
          <w:sz w:val="28"/>
          <w:szCs w:val="22"/>
        </w:rPr>
        <w:softHyphen/>
        <w:t xml:space="preserve">ра. Надежный контакт между щеткой и </w:t>
      </w:r>
      <w:r w:rsidRPr="00EF1E79">
        <w:rPr>
          <w:spacing w:val="-2"/>
          <w:sz w:val="28"/>
          <w:szCs w:val="22"/>
        </w:rPr>
        <w:lastRenderedPageBreak/>
        <w:t xml:space="preserve">коллектором обеспечивает гладкая зеркальная поверхность коллектора (без выступов, вмятин, </w:t>
      </w:r>
      <w:r w:rsidRPr="00EF1E79">
        <w:rPr>
          <w:sz w:val="28"/>
          <w:szCs w:val="22"/>
        </w:rPr>
        <w:t>подгаров, без эксцентриситета или биения).</w:t>
      </w:r>
    </w:p>
    <w:p w:rsidR="007D55A4" w:rsidRDefault="007D55A4" w:rsidP="007D55A4">
      <w:pPr>
        <w:ind w:firstLine="720"/>
        <w:jc w:val="both"/>
        <w:rPr>
          <w:sz w:val="28"/>
        </w:rPr>
      </w:pPr>
      <w:r>
        <w:rPr>
          <w:sz w:val="28"/>
          <w:szCs w:val="22"/>
        </w:rPr>
        <w:t xml:space="preserve">Механизм подъема щеток должен быть исправным. На одной </w:t>
      </w:r>
      <w:r>
        <w:rPr>
          <w:spacing w:val="-1"/>
          <w:sz w:val="28"/>
          <w:szCs w:val="22"/>
        </w:rPr>
        <w:t>машине нельзя применять щетки разных марок. Они должны быть установлены строго на нейтрали. Расстояние между щетками по окружности коллектора должны быть равными. Отклонения в рас</w:t>
      </w:r>
      <w:r>
        <w:rPr>
          <w:spacing w:val="-1"/>
          <w:sz w:val="28"/>
          <w:szCs w:val="22"/>
        </w:rPr>
        <w:softHyphen/>
      </w:r>
      <w:r>
        <w:rPr>
          <w:spacing w:val="-2"/>
          <w:sz w:val="28"/>
          <w:szCs w:val="22"/>
        </w:rPr>
        <w:t xml:space="preserve">стояниях между сбегающими концами щеток не должны превышать </w:t>
      </w:r>
      <w:r>
        <w:rPr>
          <w:spacing w:val="-4"/>
          <w:sz w:val="28"/>
          <w:szCs w:val="22"/>
        </w:rPr>
        <w:t xml:space="preserve">1,5 % для машин мощностью до 100 кВт. От обоймы до поверхности </w:t>
      </w:r>
      <w:r>
        <w:rPr>
          <w:spacing w:val="-1"/>
          <w:sz w:val="28"/>
          <w:szCs w:val="22"/>
        </w:rPr>
        <w:t xml:space="preserve">коллектора расстояние должно быть 2—4 мм. При наклонном </w:t>
      </w:r>
      <w:r>
        <w:rPr>
          <w:spacing w:val="-2"/>
          <w:sz w:val="28"/>
          <w:szCs w:val="22"/>
        </w:rPr>
        <w:t>расположении щеток острый угол щетки должен быть набегающим.</w:t>
      </w:r>
    </w:p>
    <w:p w:rsidR="007D55A4" w:rsidRDefault="007D55A4" w:rsidP="007D55A4">
      <w:pPr>
        <w:ind w:firstLine="720"/>
        <w:jc w:val="both"/>
        <w:rPr>
          <w:sz w:val="28"/>
        </w:rPr>
      </w:pPr>
      <w:r>
        <w:rPr>
          <w:spacing w:val="-1"/>
          <w:sz w:val="28"/>
          <w:szCs w:val="22"/>
        </w:rPr>
        <w:t>Допустимые отклонения обойм щеткодержателя от номиналь</w:t>
      </w:r>
      <w:r>
        <w:rPr>
          <w:spacing w:val="-1"/>
          <w:sz w:val="28"/>
          <w:szCs w:val="22"/>
        </w:rPr>
        <w:softHyphen/>
      </w:r>
      <w:r>
        <w:rPr>
          <w:spacing w:val="-4"/>
          <w:sz w:val="28"/>
          <w:szCs w:val="22"/>
        </w:rPr>
        <w:t xml:space="preserve">ного размера в осевом направлении — 0—0,15 мм; в тангенциальном </w:t>
      </w:r>
      <w:r>
        <w:rPr>
          <w:spacing w:val="-2"/>
          <w:sz w:val="28"/>
          <w:szCs w:val="22"/>
        </w:rPr>
        <w:t xml:space="preserve">направлении, при ширине щеток менее 16 мм —0—0,12 мм; при </w:t>
      </w:r>
      <w:r>
        <w:rPr>
          <w:spacing w:val="-1"/>
          <w:sz w:val="28"/>
          <w:szCs w:val="22"/>
        </w:rPr>
        <w:t>ширине щеток более 16 мм — 0—0,14 мм.</w:t>
      </w:r>
    </w:p>
    <w:p w:rsidR="007D55A4" w:rsidRDefault="007D55A4" w:rsidP="007D55A4">
      <w:pPr>
        <w:ind w:firstLine="720"/>
        <w:jc w:val="both"/>
        <w:rPr>
          <w:sz w:val="28"/>
        </w:rPr>
      </w:pPr>
      <w:r>
        <w:rPr>
          <w:sz w:val="28"/>
          <w:szCs w:val="22"/>
        </w:rPr>
        <w:t>Допустимые отклонения размеров щеток от номинальных раз</w:t>
      </w:r>
      <w:r>
        <w:rPr>
          <w:sz w:val="28"/>
          <w:szCs w:val="22"/>
        </w:rPr>
        <w:softHyphen/>
      </w:r>
      <w:r>
        <w:rPr>
          <w:spacing w:val="-3"/>
          <w:sz w:val="28"/>
          <w:szCs w:val="22"/>
        </w:rPr>
        <w:t xml:space="preserve">меров обоймы щеткодержателя могут быть только со знаком минус. </w:t>
      </w:r>
      <w:r>
        <w:rPr>
          <w:spacing w:val="-2"/>
          <w:sz w:val="28"/>
          <w:szCs w:val="22"/>
        </w:rPr>
        <w:t xml:space="preserve">Величины допустимых отклонений: в осевом направлении от — 0,2 </w:t>
      </w:r>
      <w:r>
        <w:rPr>
          <w:sz w:val="28"/>
          <w:szCs w:val="22"/>
        </w:rPr>
        <w:t xml:space="preserve">до — 0,35 мм; в тангенциальном направлении (при ширине щеток </w:t>
      </w:r>
      <w:r>
        <w:rPr>
          <w:spacing w:val="-2"/>
          <w:sz w:val="28"/>
          <w:szCs w:val="22"/>
        </w:rPr>
        <w:t xml:space="preserve">до 16 мм) от — 0,08 до — 0,18 мм; в тангенциальном направлении </w:t>
      </w:r>
      <w:r>
        <w:rPr>
          <w:sz w:val="28"/>
          <w:szCs w:val="22"/>
        </w:rPr>
        <w:t>(при ширине щеток более 15 мм) от — 0,17 до — 0,21 мм.</w:t>
      </w:r>
    </w:p>
    <w:p w:rsidR="007D55A4" w:rsidRDefault="007D55A4" w:rsidP="007D55A4">
      <w:pPr>
        <w:ind w:firstLine="720"/>
        <w:jc w:val="both"/>
        <w:rPr>
          <w:sz w:val="28"/>
        </w:rPr>
      </w:pPr>
      <w:r>
        <w:rPr>
          <w:spacing w:val="-1"/>
          <w:sz w:val="28"/>
          <w:szCs w:val="22"/>
        </w:rPr>
        <w:t>Зазор щеток в обойме не должен превышать в осевом направ</w:t>
      </w:r>
      <w:r>
        <w:rPr>
          <w:spacing w:val="-1"/>
          <w:sz w:val="28"/>
          <w:szCs w:val="22"/>
        </w:rPr>
        <w:softHyphen/>
      </w:r>
      <w:r>
        <w:rPr>
          <w:spacing w:val="-2"/>
          <w:sz w:val="28"/>
          <w:szCs w:val="22"/>
        </w:rPr>
        <w:t xml:space="preserve">лении — 0,2 * 0,5 мм; в тангенциальном направлении (при ширине щеток до 16 мм) 0,06 -г 0,3 мм; в тангенциальном направлении (при </w:t>
      </w:r>
      <w:r>
        <w:rPr>
          <w:spacing w:val="-3"/>
          <w:sz w:val="28"/>
          <w:szCs w:val="22"/>
        </w:rPr>
        <w:t xml:space="preserve">ширине щеток более 16 мм) 0,07 -г — 0,35 мм. Рабочая (контактная) </w:t>
      </w:r>
      <w:r>
        <w:rPr>
          <w:spacing w:val="-2"/>
          <w:sz w:val="28"/>
          <w:szCs w:val="22"/>
        </w:rPr>
        <w:t>поверхность щеток должна быть отшлифована до зеркального бле</w:t>
      </w:r>
      <w:r>
        <w:rPr>
          <w:spacing w:val="-2"/>
          <w:sz w:val="28"/>
          <w:szCs w:val="22"/>
        </w:rPr>
        <w:softHyphen/>
      </w:r>
      <w:r>
        <w:rPr>
          <w:spacing w:val="-1"/>
          <w:sz w:val="28"/>
          <w:szCs w:val="22"/>
        </w:rPr>
        <w:t xml:space="preserve">ска. Удельное нажатие различных марок щеток должно находиться </w:t>
      </w:r>
      <w:r>
        <w:rPr>
          <w:sz w:val="28"/>
          <w:szCs w:val="22"/>
        </w:rPr>
        <w:t>в пределах 0,15—4 МН/м</w:t>
      </w:r>
      <w:r>
        <w:rPr>
          <w:sz w:val="28"/>
          <w:szCs w:val="22"/>
          <w:vertAlign w:val="superscript"/>
        </w:rPr>
        <w:t>2</w:t>
      </w:r>
      <w:r>
        <w:rPr>
          <w:sz w:val="28"/>
          <w:szCs w:val="22"/>
        </w:rPr>
        <w:t xml:space="preserve"> и приниматься по каталогам.</w:t>
      </w:r>
    </w:p>
    <w:p w:rsidR="007D55A4" w:rsidRDefault="007D55A4" w:rsidP="007D55A4">
      <w:pPr>
        <w:ind w:firstLine="720"/>
        <w:jc w:val="both"/>
        <w:rPr>
          <w:sz w:val="28"/>
          <w:szCs w:val="22"/>
        </w:rPr>
      </w:pPr>
      <w:r>
        <w:rPr>
          <w:spacing w:val="-2"/>
          <w:sz w:val="28"/>
          <w:szCs w:val="22"/>
        </w:rPr>
        <w:t xml:space="preserve">Отклонение в величине удельного нажатия между отдельными щетками одного стержня допускается на ± 10 </w:t>
      </w:r>
      <w:r>
        <w:rPr>
          <w:iCs/>
          <w:spacing w:val="-2"/>
          <w:sz w:val="28"/>
          <w:szCs w:val="22"/>
        </w:rPr>
        <w:t xml:space="preserve">%. </w:t>
      </w:r>
      <w:r>
        <w:rPr>
          <w:spacing w:val="-2"/>
          <w:sz w:val="28"/>
          <w:szCs w:val="22"/>
        </w:rPr>
        <w:t>Для двигателей, подвергающихся толчкам и сотрясениям (крановые и др.), удельное нажатие допускается повышать на 50—75 % по сравнению с ката</w:t>
      </w:r>
      <w:r>
        <w:rPr>
          <w:spacing w:val="-2"/>
          <w:sz w:val="28"/>
          <w:szCs w:val="22"/>
        </w:rPr>
        <w:softHyphen/>
      </w:r>
      <w:r>
        <w:rPr>
          <w:sz w:val="28"/>
          <w:szCs w:val="22"/>
        </w:rPr>
        <w:t>ложными данными.</w:t>
      </w:r>
    </w:p>
    <w:p w:rsidR="00EF1E79" w:rsidRDefault="00EF1E79" w:rsidP="00EF1E79">
      <w:pPr>
        <w:ind w:firstLine="720"/>
        <w:jc w:val="both"/>
        <w:rPr>
          <w:sz w:val="28"/>
        </w:rPr>
      </w:pPr>
      <w:r w:rsidRPr="00EF1E79">
        <w:rPr>
          <w:b/>
          <w:sz w:val="28"/>
        </w:rPr>
        <w:t>При осмотре щеточного механизма проверяют биение коллектора и контак</w:t>
      </w:r>
      <w:r w:rsidRPr="00EF1E79">
        <w:rPr>
          <w:b/>
          <w:sz w:val="28"/>
        </w:rPr>
        <w:t>т</w:t>
      </w:r>
      <w:r w:rsidRPr="00EF1E79">
        <w:rPr>
          <w:b/>
          <w:sz w:val="28"/>
        </w:rPr>
        <w:t>ных колец.</w:t>
      </w:r>
      <w:r>
        <w:rPr>
          <w:sz w:val="28"/>
        </w:rPr>
        <w:t xml:space="preserve"> Биение не должно превышать следующих величин (мм):</w:t>
      </w:r>
    </w:p>
    <w:p w:rsidR="00EF1E79" w:rsidRDefault="00EF1E79" w:rsidP="00EF1E79">
      <w:pPr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657850" cy="1476375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E79" w:rsidRDefault="00EF1E79" w:rsidP="00EF1E79">
      <w:pPr>
        <w:pStyle w:val="a9"/>
        <w:rPr>
          <w:szCs w:val="24"/>
        </w:rPr>
      </w:pPr>
      <w:r>
        <w:t>Биение проверяют индикатором часового типа. Коллектор при неровн</w:t>
      </w:r>
      <w:r>
        <w:t>о</w:t>
      </w:r>
      <w:r>
        <w:t>стях и биениях до 0,2 мм полируют, до 0,5 мм — прошлифовывают, прев</w:t>
      </w:r>
      <w:r>
        <w:t>ы</w:t>
      </w:r>
      <w:r>
        <w:t>шающих 0,5 мм — протачивают при ремонте. Полировку проводят при номинальной частоте вращения вала машины мелкой стеклянной шку</w:t>
      </w:r>
      <w:r>
        <w:t>р</w:t>
      </w:r>
      <w:r>
        <w:t>кой № 180—200, наложенной на пригнанный по коллектору деревянный брусок, шлифовку и пр</w:t>
      </w:r>
      <w:r>
        <w:t>о</w:t>
      </w:r>
      <w:r>
        <w:t>точку выполняют на токарных станках.</w:t>
      </w:r>
    </w:p>
    <w:p w:rsidR="00EF1E79" w:rsidRDefault="00EF1E79" w:rsidP="00EF1E79">
      <w:pPr>
        <w:ind w:firstLine="720"/>
        <w:jc w:val="both"/>
        <w:rPr>
          <w:sz w:val="28"/>
        </w:rPr>
      </w:pPr>
      <w:r>
        <w:rPr>
          <w:sz w:val="28"/>
        </w:rPr>
        <w:t>Пришлифовывают щетки по всей контактной поверхности, которая дол</w:t>
      </w:r>
      <w:r>
        <w:rPr>
          <w:sz w:val="28"/>
        </w:rPr>
        <w:t>ж</w:t>
      </w:r>
      <w:r>
        <w:rPr>
          <w:sz w:val="28"/>
        </w:rPr>
        <w:t xml:space="preserve">на составлять не менее 80 % рабочей поверхности щетки. Нажатие щеток проверяют с помощью динамометра. Токоведущие гибкие щеточные жгуты надежно присоединяют к траверсе щеточного устройства, а сбегающие края щеток каждой </w:t>
      </w:r>
      <w:r>
        <w:rPr>
          <w:sz w:val="28"/>
        </w:rPr>
        <w:lastRenderedPageBreak/>
        <w:t>траверсы устанавливают на одной прямой, параллельной оси коллект</w:t>
      </w:r>
      <w:r>
        <w:rPr>
          <w:sz w:val="28"/>
        </w:rPr>
        <w:t>о</w:t>
      </w:r>
      <w:r>
        <w:rPr>
          <w:sz w:val="28"/>
        </w:rPr>
        <w:t>ра и ребрам коллекторных пластин. Регулируют механизм подъема щеток аси</w:t>
      </w:r>
      <w:r>
        <w:rPr>
          <w:sz w:val="28"/>
        </w:rPr>
        <w:t>н</w:t>
      </w:r>
      <w:r>
        <w:rPr>
          <w:sz w:val="28"/>
        </w:rPr>
        <w:t>хронных электродвигателей с фазовым ротором так, чтобы подъем щеток происходил после замыкания колец накоротко; положения пуска и работы об</w:t>
      </w:r>
      <w:r>
        <w:rPr>
          <w:sz w:val="28"/>
        </w:rPr>
        <w:t>о</w:t>
      </w:r>
      <w:r>
        <w:rPr>
          <w:sz w:val="28"/>
        </w:rPr>
        <w:t>значают надписями у рукоятки подъема щеток. У электрических машин с принудительной вентиляцией воздух</w:t>
      </w:r>
      <w:r>
        <w:rPr>
          <w:sz w:val="28"/>
        </w:rPr>
        <w:t>о</w:t>
      </w:r>
      <w:r>
        <w:rPr>
          <w:sz w:val="28"/>
        </w:rPr>
        <w:t>воды и камеры горячего воздуха, омываемые холодным воздухом, покрывают ли</w:t>
      </w:r>
      <w:r>
        <w:rPr>
          <w:sz w:val="28"/>
        </w:rPr>
        <w:t>с</w:t>
      </w:r>
      <w:r>
        <w:rPr>
          <w:sz w:val="28"/>
        </w:rPr>
        <w:t>товым асбестом толщиной 5 мм, а затем — стальным листом; все швы и стыки уплотняют суконными или фетровыми прокладками, устана</w:t>
      </w:r>
      <w:r>
        <w:rPr>
          <w:sz w:val="28"/>
        </w:rPr>
        <w:t>в</w:t>
      </w:r>
      <w:r>
        <w:rPr>
          <w:sz w:val="28"/>
        </w:rPr>
        <w:t>ливаемыми на лаке со стороны одного из фланцев.</w:t>
      </w:r>
    </w:p>
    <w:p w:rsidR="00BE4F3D" w:rsidRDefault="00BE4F3D" w:rsidP="00BE4F3D">
      <w:pPr>
        <w:ind w:firstLine="720"/>
        <w:jc w:val="both"/>
        <w:rPr>
          <w:sz w:val="28"/>
        </w:rPr>
      </w:pPr>
      <w:r>
        <w:rPr>
          <w:sz w:val="28"/>
        </w:rPr>
        <w:t>При необходимости заменяют щетки:</w:t>
      </w:r>
    </w:p>
    <w:p w:rsidR="00BE4F3D" w:rsidRDefault="00BE4F3D" w:rsidP="00BE4F3D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</w:rPr>
      </w:pPr>
      <w:r>
        <w:rPr>
          <w:sz w:val="28"/>
        </w:rPr>
        <w:t>марка щетки должна соответствовать данным завода-изготовителя маш</w:t>
      </w:r>
      <w:r>
        <w:rPr>
          <w:sz w:val="28"/>
        </w:rPr>
        <w:t>и</w:t>
      </w:r>
      <w:r>
        <w:rPr>
          <w:sz w:val="28"/>
        </w:rPr>
        <w:t>ны и характеру ее работы;</w:t>
      </w:r>
    </w:p>
    <w:p w:rsidR="00BE4F3D" w:rsidRDefault="00BE4F3D" w:rsidP="00BE4F3D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</w:rPr>
      </w:pPr>
      <w:r>
        <w:rPr>
          <w:sz w:val="28"/>
        </w:rPr>
        <w:t>траверсы устанавливают по заводским меткам на нейтрали;</w:t>
      </w:r>
    </w:p>
    <w:p w:rsidR="00BE4F3D" w:rsidRDefault="00BE4F3D" w:rsidP="00BE4F3D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</w:rPr>
      </w:pPr>
      <w:r>
        <w:rPr>
          <w:sz w:val="28"/>
        </w:rPr>
        <w:t>в обойму щеткодержателя щетки вставляют свободно с зазором 0,1—0,4 мм в направлении вращения и 0,2—0,5 мм в направлении оси коллектора; рад</w:t>
      </w:r>
      <w:r>
        <w:rPr>
          <w:sz w:val="28"/>
        </w:rPr>
        <w:t>и</w:t>
      </w:r>
      <w:r>
        <w:rPr>
          <w:sz w:val="28"/>
        </w:rPr>
        <w:t>альный зазор между контактными кольцами или коллектором и щеткодержат</w:t>
      </w:r>
      <w:r>
        <w:rPr>
          <w:sz w:val="28"/>
        </w:rPr>
        <w:t>е</w:t>
      </w:r>
      <w:r>
        <w:rPr>
          <w:sz w:val="28"/>
        </w:rPr>
        <w:t>лем должен быть равномерным и составлять не больше 2—4 мм.</w:t>
      </w:r>
    </w:p>
    <w:p w:rsidR="00BE4F3D" w:rsidRDefault="00BE4F3D" w:rsidP="00BE4F3D">
      <w:pPr>
        <w:pStyle w:val="a9"/>
        <w:rPr>
          <w:szCs w:val="24"/>
        </w:rPr>
      </w:pPr>
      <w:r>
        <w:t>Замену щеток у электродвигателей с фазным ротором необходимо произв</w:t>
      </w:r>
      <w:r>
        <w:t>о</w:t>
      </w:r>
      <w:r>
        <w:t>дить по мере их износа, руководствуясь данными, приведенными в таблице 48.</w:t>
      </w:r>
    </w:p>
    <w:p w:rsidR="00BE4F3D" w:rsidRDefault="00BE4F3D" w:rsidP="00BE4F3D">
      <w:pPr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115050" cy="152400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F3D" w:rsidRDefault="00BE4F3D" w:rsidP="00BE4F3D">
      <w:pPr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115050" cy="72390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1057" b="81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E79" w:rsidRDefault="00EF1E79" w:rsidP="007D55A4">
      <w:pPr>
        <w:ind w:firstLine="720"/>
        <w:jc w:val="both"/>
        <w:rPr>
          <w:sz w:val="28"/>
        </w:rPr>
      </w:pPr>
    </w:p>
    <w:p w:rsidR="0004397E" w:rsidRDefault="00D80C4E" w:rsidP="007D55A4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55A4" w:rsidRDefault="007D55A4" w:rsidP="000F52B2">
      <w:pPr>
        <w:jc w:val="both"/>
        <w:rPr>
          <w:b/>
          <w:sz w:val="28"/>
          <w:szCs w:val="28"/>
        </w:rPr>
      </w:pP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b/>
          <w:sz w:val="28"/>
          <w:szCs w:val="28"/>
        </w:rPr>
        <w:t>Задание</w:t>
      </w:r>
      <w:r w:rsidRPr="00EB0215">
        <w:rPr>
          <w:sz w:val="28"/>
          <w:szCs w:val="28"/>
        </w:rPr>
        <w:t>:</w:t>
      </w:r>
    </w:p>
    <w:p w:rsidR="000F52B2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>1.</w:t>
      </w:r>
      <w:r w:rsidR="00BE3195">
        <w:rPr>
          <w:sz w:val="28"/>
          <w:szCs w:val="28"/>
        </w:rPr>
        <w:t xml:space="preserve"> </w:t>
      </w:r>
      <w:r w:rsidRPr="00EB0215">
        <w:rPr>
          <w:sz w:val="28"/>
          <w:szCs w:val="28"/>
        </w:rPr>
        <w:t>Изучит</w:t>
      </w:r>
      <w:r w:rsidR="004709FC">
        <w:rPr>
          <w:sz w:val="28"/>
          <w:szCs w:val="28"/>
        </w:rPr>
        <w:t>е</w:t>
      </w:r>
      <w:r w:rsidRPr="00EB0215">
        <w:rPr>
          <w:sz w:val="28"/>
          <w:szCs w:val="28"/>
        </w:rPr>
        <w:t xml:space="preserve"> </w:t>
      </w:r>
      <w:r w:rsidR="004709FC">
        <w:rPr>
          <w:sz w:val="28"/>
          <w:szCs w:val="28"/>
        </w:rPr>
        <w:t>теоретический материал</w:t>
      </w:r>
      <w:r w:rsidR="00BE4F3D">
        <w:rPr>
          <w:sz w:val="28"/>
          <w:szCs w:val="28"/>
        </w:rPr>
        <w:t>.</w:t>
      </w:r>
      <w:r w:rsidRPr="00EB0215">
        <w:rPr>
          <w:sz w:val="28"/>
          <w:szCs w:val="28"/>
        </w:rPr>
        <w:t xml:space="preserve"> </w:t>
      </w:r>
    </w:p>
    <w:p w:rsidR="00BE3195" w:rsidRDefault="00BE3195" w:rsidP="000F52B2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Контрольные вопросы:</w:t>
      </w:r>
    </w:p>
    <w:p w:rsidR="009D2BA3" w:rsidRPr="00BE3195" w:rsidRDefault="009D2BA3" w:rsidP="00BE31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195">
        <w:rPr>
          <w:rFonts w:ascii="Times New Roman" w:hAnsi="Times New Roman" w:cs="Times New Roman"/>
          <w:sz w:val="28"/>
          <w:szCs w:val="28"/>
        </w:rPr>
        <w:t>Запищите</w:t>
      </w:r>
      <w:r w:rsidR="00EF1E79" w:rsidRPr="00BE3195">
        <w:rPr>
          <w:rFonts w:ascii="Times New Roman" w:hAnsi="Times New Roman" w:cs="Times New Roman"/>
          <w:sz w:val="28"/>
          <w:szCs w:val="28"/>
        </w:rPr>
        <w:t>,</w:t>
      </w:r>
      <w:r w:rsidRPr="00BE3195">
        <w:rPr>
          <w:rFonts w:ascii="Times New Roman" w:hAnsi="Times New Roman" w:cs="Times New Roman"/>
          <w:sz w:val="28"/>
          <w:szCs w:val="28"/>
        </w:rPr>
        <w:t xml:space="preserve"> </w:t>
      </w:r>
      <w:r w:rsidR="00EF1E79" w:rsidRPr="00BE3195">
        <w:rPr>
          <w:rFonts w:ascii="Times New Roman" w:hAnsi="Times New Roman" w:cs="Times New Roman"/>
          <w:sz w:val="28"/>
          <w:szCs w:val="28"/>
        </w:rPr>
        <w:t>как выполняют ремонт контактных колец</w:t>
      </w:r>
      <w:r w:rsidR="00BE4F3D" w:rsidRPr="00BE3195">
        <w:rPr>
          <w:rFonts w:ascii="Times New Roman" w:hAnsi="Times New Roman" w:cs="Times New Roman"/>
          <w:sz w:val="28"/>
          <w:szCs w:val="28"/>
        </w:rPr>
        <w:t>.</w:t>
      </w:r>
    </w:p>
    <w:p w:rsidR="00D80C4E" w:rsidRPr="00BE3195" w:rsidRDefault="00EF1E79" w:rsidP="00BE3195">
      <w:pPr>
        <w:pStyle w:val="a3"/>
        <w:numPr>
          <w:ilvl w:val="0"/>
          <w:numId w:val="13"/>
        </w:numPr>
        <w:tabs>
          <w:tab w:val="left" w:pos="1134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E3195">
        <w:rPr>
          <w:rFonts w:ascii="Times New Roman" w:hAnsi="Times New Roman" w:cs="Times New Roman"/>
          <w:sz w:val="28"/>
          <w:szCs w:val="28"/>
        </w:rPr>
        <w:t>Поясните, с помощью какого прибора проверяют биение коллектора и контактных колец</w:t>
      </w:r>
      <w:r w:rsidR="00327741" w:rsidRPr="00BE3195">
        <w:rPr>
          <w:rFonts w:ascii="Times New Roman" w:hAnsi="Times New Roman" w:cs="Times New Roman"/>
          <w:sz w:val="28"/>
          <w:szCs w:val="28"/>
        </w:rPr>
        <w:t>.</w:t>
      </w:r>
    </w:p>
    <w:p w:rsidR="00BE4F3D" w:rsidRPr="00BE3195" w:rsidRDefault="00BE4F3D" w:rsidP="00BE3195">
      <w:pPr>
        <w:pStyle w:val="a3"/>
        <w:numPr>
          <w:ilvl w:val="0"/>
          <w:numId w:val="13"/>
        </w:numPr>
        <w:tabs>
          <w:tab w:val="left" w:pos="1134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E3195">
        <w:rPr>
          <w:rFonts w:ascii="Times New Roman" w:hAnsi="Times New Roman" w:cs="Times New Roman"/>
          <w:sz w:val="28"/>
          <w:szCs w:val="28"/>
        </w:rPr>
        <w:t>Поясните, как осуществляют шлифовку, притирку щеток.</w:t>
      </w:r>
    </w:p>
    <w:p w:rsidR="00EF1E79" w:rsidRPr="00BE3195" w:rsidRDefault="00EF1E79" w:rsidP="00BE31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pacing w:val="-8"/>
          <w:sz w:val="28"/>
        </w:rPr>
      </w:pPr>
      <w:r w:rsidRPr="00BE3195">
        <w:rPr>
          <w:rFonts w:ascii="Times New Roman" w:hAnsi="Times New Roman" w:cs="Times New Roman"/>
          <w:spacing w:val="-1"/>
          <w:sz w:val="28"/>
        </w:rPr>
        <w:t>Как и когда заменяют щетки у электродвигателей?</w:t>
      </w:r>
    </w:p>
    <w:p w:rsidR="00EF1E79" w:rsidRDefault="00EF1E79" w:rsidP="005226EF">
      <w:pPr>
        <w:tabs>
          <w:tab w:val="left" w:pos="1134"/>
        </w:tabs>
        <w:ind w:right="-284"/>
        <w:jc w:val="both"/>
        <w:rPr>
          <w:sz w:val="28"/>
          <w:szCs w:val="28"/>
        </w:rPr>
      </w:pPr>
    </w:p>
    <w:p w:rsidR="00A75682" w:rsidRDefault="00A75682" w:rsidP="00A75682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</w:p>
    <w:p w:rsidR="00CB2F04" w:rsidRPr="00A75682" w:rsidRDefault="00CB2F04" w:rsidP="00A75682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</w:p>
    <w:p w:rsidR="00A75682" w:rsidRPr="005E1BE4" w:rsidRDefault="00A75682" w:rsidP="00A75682">
      <w:pPr>
        <w:ind w:firstLine="851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Задания выложены в </w:t>
      </w:r>
      <w:r>
        <w:rPr>
          <w:b/>
          <w:sz w:val="28"/>
          <w:szCs w:val="28"/>
          <w:lang w:val="en-US"/>
        </w:rPr>
        <w:t>Google</w:t>
      </w:r>
      <w:r w:rsidRPr="003910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Classroom</w:t>
      </w:r>
      <w:r>
        <w:rPr>
          <w:b/>
          <w:sz w:val="28"/>
          <w:szCs w:val="28"/>
        </w:rPr>
        <w:t xml:space="preserve">, код курса </w:t>
      </w:r>
      <w:r>
        <w:rPr>
          <w:b/>
          <w:sz w:val="28"/>
          <w:szCs w:val="28"/>
          <w:lang w:val="en-US"/>
        </w:rPr>
        <w:t>w</w:t>
      </w:r>
      <w:r w:rsidRPr="00D85826">
        <w:rPr>
          <w:b/>
          <w:sz w:val="28"/>
          <w:szCs w:val="28"/>
        </w:rPr>
        <w:t>464</w:t>
      </w:r>
      <w:r>
        <w:rPr>
          <w:b/>
          <w:sz w:val="28"/>
          <w:szCs w:val="28"/>
          <w:lang w:val="en-US"/>
        </w:rPr>
        <w:t>t</w:t>
      </w:r>
      <w:r w:rsidRPr="00D85826">
        <w:rPr>
          <w:b/>
          <w:sz w:val="28"/>
          <w:szCs w:val="28"/>
        </w:rPr>
        <w:t>4</w:t>
      </w:r>
      <w:r>
        <w:rPr>
          <w:b/>
          <w:sz w:val="28"/>
          <w:szCs w:val="28"/>
          <w:lang w:val="en-US"/>
        </w:rPr>
        <w:t>a</w:t>
      </w:r>
    </w:p>
    <w:p w:rsidR="00A75682" w:rsidRPr="00EB0215" w:rsidRDefault="00A75682" w:rsidP="000F52B2">
      <w:pPr>
        <w:tabs>
          <w:tab w:val="left" w:pos="1134"/>
        </w:tabs>
        <w:ind w:right="-284"/>
        <w:jc w:val="both"/>
        <w:rPr>
          <w:sz w:val="28"/>
          <w:szCs w:val="28"/>
        </w:rPr>
      </w:pPr>
    </w:p>
    <w:p w:rsidR="000F52B2" w:rsidRPr="00EB0215" w:rsidRDefault="000F52B2" w:rsidP="000F52B2">
      <w:pPr>
        <w:jc w:val="both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 xml:space="preserve">Форма отчета. </w:t>
      </w:r>
    </w:p>
    <w:p w:rsidR="000F52B2" w:rsidRPr="00EB0215" w:rsidRDefault="000F52B2" w:rsidP="000F52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BE4F3D">
        <w:rPr>
          <w:rFonts w:ascii="Times New Roman" w:hAnsi="Times New Roman" w:cs="Times New Roman"/>
          <w:sz w:val="28"/>
          <w:szCs w:val="28"/>
        </w:rPr>
        <w:t>ответов на вопросы</w:t>
      </w:r>
      <w:r w:rsidR="004709FC">
        <w:rPr>
          <w:rFonts w:ascii="Times New Roman" w:hAnsi="Times New Roman" w:cs="Times New Roman"/>
          <w:sz w:val="28"/>
          <w:szCs w:val="28"/>
        </w:rPr>
        <w:t xml:space="preserve"> </w:t>
      </w:r>
      <w:r w:rsidRPr="00EB0215">
        <w:rPr>
          <w:rFonts w:ascii="Times New Roman" w:hAnsi="Times New Roman" w:cs="Times New Roman"/>
          <w:sz w:val="28"/>
          <w:szCs w:val="28"/>
        </w:rPr>
        <w:t xml:space="preserve">в тетради </w:t>
      </w:r>
    </w:p>
    <w:p w:rsidR="000F52B2" w:rsidRPr="00EB0215" w:rsidRDefault="000F52B2" w:rsidP="000F52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  <w:r w:rsidR="00327741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E4F3D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EB0215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32774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B0215">
        <w:rPr>
          <w:rFonts w:ascii="Times New Roman" w:hAnsi="Times New Roman" w:cs="Times New Roman"/>
          <w:sz w:val="28"/>
          <w:szCs w:val="28"/>
          <w:u w:val="single"/>
        </w:rPr>
        <w:t>.2020г</w:t>
      </w:r>
      <w:r w:rsidRPr="00EB0215">
        <w:rPr>
          <w:rFonts w:ascii="Times New Roman" w:hAnsi="Times New Roman" w:cs="Times New Roman"/>
          <w:sz w:val="28"/>
          <w:szCs w:val="28"/>
        </w:rPr>
        <w:t>.</w:t>
      </w:r>
    </w:p>
    <w:p w:rsidR="000F52B2" w:rsidRPr="00EB0215" w:rsidRDefault="000F52B2" w:rsidP="000F52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EB0215">
        <w:rPr>
          <w:rFonts w:ascii="Times New Roman" w:hAnsi="Times New Roman" w:cs="Times New Roman"/>
          <w:sz w:val="28"/>
          <w:szCs w:val="28"/>
        </w:rPr>
        <w:t xml:space="preserve"> Сделанные фото</w:t>
      </w:r>
      <w:r w:rsidR="00A75682">
        <w:rPr>
          <w:rFonts w:ascii="Times New Roman" w:hAnsi="Times New Roman" w:cs="Times New Roman"/>
          <w:sz w:val="28"/>
          <w:szCs w:val="28"/>
        </w:rPr>
        <w:t xml:space="preserve"> </w:t>
      </w:r>
      <w:r w:rsidR="00A75682" w:rsidRPr="00D32F1D">
        <w:rPr>
          <w:rFonts w:ascii="Times New Roman" w:hAnsi="Times New Roman" w:cs="Times New Roman"/>
          <w:sz w:val="28"/>
          <w:szCs w:val="28"/>
        </w:rPr>
        <w:t xml:space="preserve">прикрепляем в </w:t>
      </w:r>
      <w:r w:rsidR="00A75682" w:rsidRPr="00D32F1D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A75682">
        <w:rPr>
          <w:rFonts w:ascii="Times New Roman" w:hAnsi="Times New Roman" w:cs="Times New Roman"/>
          <w:sz w:val="28"/>
          <w:szCs w:val="28"/>
        </w:rPr>
        <w:t xml:space="preserve"> Класс или</w:t>
      </w:r>
      <w:r w:rsidRPr="00EB0215">
        <w:rPr>
          <w:rFonts w:ascii="Times New Roman" w:hAnsi="Times New Roman" w:cs="Times New Roman"/>
          <w:sz w:val="28"/>
          <w:szCs w:val="28"/>
        </w:rPr>
        <w:t xml:space="preserve">  высылаем  на электронную почту </w:t>
      </w:r>
      <w:hyperlink r:id="rId11" w:history="1"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galkina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</w:rPr>
          <w:t>_2021@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 </w:t>
      </w:r>
      <w:r w:rsidRPr="00D32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E32" w:rsidRPr="00D80C4E" w:rsidRDefault="000F52B2" w:rsidP="009D2BA3">
      <w:pPr>
        <w:jc w:val="both"/>
        <w:rPr>
          <w:b/>
          <w:sz w:val="28"/>
          <w:szCs w:val="28"/>
        </w:rPr>
      </w:pPr>
      <w:r w:rsidRPr="00EB0215">
        <w:rPr>
          <w:sz w:val="28"/>
          <w:szCs w:val="28"/>
        </w:rPr>
        <w:t>Обязательно укажите фамилию, группу, название дисциплины (Ремонт электрооборудования).</w:t>
      </w:r>
    </w:p>
    <w:p w:rsidR="00F74261" w:rsidRDefault="00F74261"/>
    <w:sectPr w:rsidR="00F74261" w:rsidSect="009D2BA3">
      <w:footerReference w:type="default" r:id="rId12"/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A26" w:rsidRDefault="004E4A26" w:rsidP="004709FC">
      <w:r>
        <w:separator/>
      </w:r>
    </w:p>
  </w:endnote>
  <w:endnote w:type="continuationSeparator" w:id="0">
    <w:p w:rsidR="004E4A26" w:rsidRDefault="004E4A26" w:rsidP="00470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8256"/>
      <w:docPartObj>
        <w:docPartGallery w:val="Page Numbers (Bottom of Page)"/>
        <w:docPartUnique/>
      </w:docPartObj>
    </w:sdtPr>
    <w:sdtContent>
      <w:p w:rsidR="004709FC" w:rsidRDefault="007D46D6">
        <w:pPr>
          <w:pStyle w:val="a7"/>
          <w:jc w:val="right"/>
        </w:pPr>
        <w:fldSimple w:instr=" PAGE   \* MERGEFORMAT ">
          <w:r w:rsidR="00BE3195">
            <w:rPr>
              <w:noProof/>
            </w:rPr>
            <w:t>2</w:t>
          </w:r>
        </w:fldSimple>
      </w:p>
    </w:sdtContent>
  </w:sdt>
  <w:p w:rsidR="004709FC" w:rsidRDefault="004709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A26" w:rsidRDefault="004E4A26" w:rsidP="004709FC">
      <w:r>
        <w:separator/>
      </w:r>
    </w:p>
  </w:footnote>
  <w:footnote w:type="continuationSeparator" w:id="0">
    <w:p w:rsidR="004E4A26" w:rsidRDefault="004E4A26" w:rsidP="00470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1D2"/>
    <w:multiLevelType w:val="hybridMultilevel"/>
    <w:tmpl w:val="B8A04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31C88"/>
    <w:multiLevelType w:val="hybridMultilevel"/>
    <w:tmpl w:val="A7249CAA"/>
    <w:lvl w:ilvl="0" w:tplc="7476751C">
      <w:start w:val="1"/>
      <w:numFmt w:val="decimal"/>
      <w:lvlRestart w:val="0"/>
      <w:lvlText w:val="%1."/>
      <w:lvlJc w:val="left"/>
      <w:pPr>
        <w:tabs>
          <w:tab w:val="num" w:pos="1073"/>
        </w:tabs>
        <w:ind w:left="1073" w:hanging="36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">
    <w:nsid w:val="198E2128"/>
    <w:multiLevelType w:val="hybridMultilevel"/>
    <w:tmpl w:val="5D584FA8"/>
    <w:lvl w:ilvl="0" w:tplc="75DAA172">
      <w:start w:val="1"/>
      <w:numFmt w:val="bullet"/>
      <w:lvlRestart w:val="0"/>
      <w:lvlText w:val=""/>
      <w:lvlJc w:val="left"/>
      <w:pPr>
        <w:tabs>
          <w:tab w:val="num" w:pos="2490"/>
        </w:tabs>
        <w:ind w:left="249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3">
    <w:nsid w:val="296F3092"/>
    <w:multiLevelType w:val="hybridMultilevel"/>
    <w:tmpl w:val="21F2ABAC"/>
    <w:lvl w:ilvl="0" w:tplc="75DAA172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C084328"/>
    <w:multiLevelType w:val="hybridMultilevel"/>
    <w:tmpl w:val="09A66558"/>
    <w:lvl w:ilvl="0" w:tplc="75DAA172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CD21412"/>
    <w:multiLevelType w:val="hybridMultilevel"/>
    <w:tmpl w:val="515C9F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A762A"/>
    <w:multiLevelType w:val="hybridMultilevel"/>
    <w:tmpl w:val="DA4638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429E7B47"/>
    <w:multiLevelType w:val="hybridMultilevel"/>
    <w:tmpl w:val="CCC075F8"/>
    <w:lvl w:ilvl="0" w:tplc="DC762E7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8FB1183"/>
    <w:multiLevelType w:val="hybridMultilevel"/>
    <w:tmpl w:val="EFB0B90A"/>
    <w:lvl w:ilvl="0" w:tplc="7476751C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D47744"/>
    <w:multiLevelType w:val="hybridMultilevel"/>
    <w:tmpl w:val="8D848F82"/>
    <w:lvl w:ilvl="0" w:tplc="BC6051F0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23B3D"/>
    <w:multiLevelType w:val="hybridMultilevel"/>
    <w:tmpl w:val="44C2525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79B036ED"/>
    <w:multiLevelType w:val="hybridMultilevel"/>
    <w:tmpl w:val="BA96C654"/>
    <w:lvl w:ilvl="0" w:tplc="B50281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6E6"/>
    <w:rsid w:val="0004397E"/>
    <w:rsid w:val="000B11F7"/>
    <w:rsid w:val="000B493A"/>
    <w:rsid w:val="000F52B2"/>
    <w:rsid w:val="00140548"/>
    <w:rsid w:val="00145CD0"/>
    <w:rsid w:val="00261D58"/>
    <w:rsid w:val="00293BD1"/>
    <w:rsid w:val="002E4274"/>
    <w:rsid w:val="00327741"/>
    <w:rsid w:val="00455578"/>
    <w:rsid w:val="004709FC"/>
    <w:rsid w:val="004A2C10"/>
    <w:rsid w:val="004E4A26"/>
    <w:rsid w:val="005076A9"/>
    <w:rsid w:val="005226EF"/>
    <w:rsid w:val="005249D8"/>
    <w:rsid w:val="005346E6"/>
    <w:rsid w:val="006829A5"/>
    <w:rsid w:val="006F439E"/>
    <w:rsid w:val="00794021"/>
    <w:rsid w:val="007A3E32"/>
    <w:rsid w:val="007D46D6"/>
    <w:rsid w:val="007D55A4"/>
    <w:rsid w:val="008C667E"/>
    <w:rsid w:val="00952B83"/>
    <w:rsid w:val="00991167"/>
    <w:rsid w:val="009A3DD2"/>
    <w:rsid w:val="009D2BA3"/>
    <w:rsid w:val="00A75682"/>
    <w:rsid w:val="00BE3195"/>
    <w:rsid w:val="00BE4F3D"/>
    <w:rsid w:val="00CB2F04"/>
    <w:rsid w:val="00D80C4E"/>
    <w:rsid w:val="00D85826"/>
    <w:rsid w:val="00DD4872"/>
    <w:rsid w:val="00E15017"/>
    <w:rsid w:val="00EF1E79"/>
    <w:rsid w:val="00F7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2B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F52B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709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0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70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0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rsid w:val="0004397E"/>
    <w:pPr>
      <w:widowControl/>
      <w:autoSpaceDE/>
      <w:autoSpaceDN/>
      <w:adjustRightInd/>
      <w:ind w:firstLine="720"/>
      <w:jc w:val="both"/>
    </w:pPr>
    <w:rPr>
      <w:bCs/>
      <w:color w:val="000000"/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04397E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39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397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caption"/>
    <w:basedOn w:val="a"/>
    <w:next w:val="a"/>
    <w:qFormat/>
    <w:rsid w:val="00455578"/>
    <w:pPr>
      <w:widowControl/>
      <w:suppressAutoHyphens/>
      <w:autoSpaceDE/>
      <w:autoSpaceDN/>
      <w:adjustRightInd/>
      <w:spacing w:line="336" w:lineRule="auto"/>
      <w:jc w:val="center"/>
    </w:pPr>
    <w:rPr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lga_galkina_2021@mail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3</cp:revision>
  <dcterms:created xsi:type="dcterms:W3CDTF">2020-05-06T09:31:00Z</dcterms:created>
  <dcterms:modified xsi:type="dcterms:W3CDTF">2020-05-06T09:33:00Z</dcterms:modified>
</cp:coreProperties>
</file>