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BB6BE0">
        <w:rPr>
          <w:rFonts w:ascii="Times New Roman" w:hAnsi="Times New Roman" w:cs="Times New Roman"/>
          <w:sz w:val="28"/>
          <w:szCs w:val="28"/>
        </w:rPr>
        <w:t>08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BB6BE0">
        <w:rPr>
          <w:rFonts w:ascii="Times New Roman" w:hAnsi="Times New Roman" w:cs="Times New Roman"/>
          <w:sz w:val="28"/>
          <w:szCs w:val="28"/>
        </w:rPr>
        <w:t>мая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F463D1" w:rsidRPr="00BB6BE0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BB6BE0">
        <w:rPr>
          <w:rFonts w:ascii="Times New Roman" w:hAnsi="Times New Roman" w:cs="Times New Roman"/>
          <w:sz w:val="28"/>
          <w:szCs w:val="28"/>
        </w:rPr>
        <w:t>:</w:t>
      </w:r>
      <w:r w:rsidRPr="00BB6BE0">
        <w:rPr>
          <w:rFonts w:ascii="Times New Roman" w:hAnsi="Times New Roman" w:cs="Times New Roman"/>
          <w:sz w:val="28"/>
          <w:szCs w:val="28"/>
        </w:rPr>
        <w:t xml:space="preserve"> </w:t>
      </w:r>
      <w:r w:rsidR="00BB6BE0" w:rsidRPr="00BB6BE0">
        <w:rPr>
          <w:rFonts w:ascii="Times New Roman" w:eastAsia="Calibri" w:hAnsi="Times New Roman" w:cs="Times New Roman"/>
          <w:sz w:val="28"/>
          <w:szCs w:val="28"/>
        </w:rPr>
        <w:t>Определение реакций опор вала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BB6BE0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4B3067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677281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4A7996" w:rsidRDefault="004A799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Default="004B3067" w:rsidP="00A546FC">
      <w:r>
        <w:rPr>
          <w:noProof/>
          <w:lang w:eastAsia="ru-RU"/>
        </w:rPr>
        <w:drawing>
          <wp:inline distT="0" distB="0" distL="0" distR="0">
            <wp:extent cx="5467350" cy="475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88" t="38238" b="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996" w:rsidRDefault="004B3067" w:rsidP="00A546FC">
      <w:r>
        <w:rPr>
          <w:noProof/>
          <w:lang w:eastAsia="ru-RU"/>
        </w:rPr>
        <w:lastRenderedPageBreak/>
        <w:drawing>
          <wp:inline distT="0" distB="0" distL="0" distR="0">
            <wp:extent cx="5514975" cy="7191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59" t="12228" r="7794" b="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67" w:rsidRDefault="004B3067" w:rsidP="00A546FC">
      <w:r>
        <w:rPr>
          <w:noProof/>
          <w:lang w:eastAsia="ru-RU"/>
        </w:rPr>
        <w:lastRenderedPageBreak/>
        <w:drawing>
          <wp:inline distT="0" distB="0" distL="0" distR="0">
            <wp:extent cx="5581650" cy="39909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24" t="11192" b="4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996" w:rsidRDefault="004A7996" w:rsidP="00A546FC"/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910B9" w:rsidRDefault="004B3067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материал. </w:t>
      </w:r>
    </w:p>
    <w:p w:rsidR="004B3067" w:rsidRDefault="00677281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практическую работу:</w:t>
      </w:r>
    </w:p>
    <w:p w:rsidR="00677281" w:rsidRDefault="004B3067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виды нагрузок по способу приложения и нарисуйте к ним рисунки.</w:t>
      </w:r>
    </w:p>
    <w:p w:rsidR="004B3067" w:rsidRDefault="004B3067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разновидности балочных систем и нарисуйте к ним рисунки. </w:t>
      </w:r>
    </w:p>
    <w:p w:rsidR="00677281" w:rsidRDefault="00677281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балки и укажите на них реакции опор:</w:t>
      </w:r>
    </w:p>
    <w:p w:rsidR="004B3067" w:rsidRDefault="004B3067" w:rsidP="00677281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505075"/>
            <wp:effectExtent l="19050" t="0" r="952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18" t="25649" r="20588" b="4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81" w:rsidRDefault="00677281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систему уравнений равновесия для определения реакций в опоре защемленной балки.</w:t>
      </w:r>
    </w:p>
    <w:p w:rsidR="00677281" w:rsidRDefault="00677281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систему уравнений равновесия для определения реакций в опорах двухопорной балки, закрепленной на двух шарнирах.</w:t>
      </w:r>
    </w:p>
    <w:p w:rsidR="008115A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8115AC" w:rsidRDefault="008115AC" w:rsidP="00A5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0B9" w:rsidRPr="003910B9" w:rsidRDefault="003910B9" w:rsidP="003910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Pr="003910B9">
        <w:rPr>
          <w:rFonts w:ascii="Times New Roman" w:hAnsi="Times New Roman" w:cs="Times New Roman"/>
          <w:b/>
          <w:sz w:val="28"/>
          <w:szCs w:val="28"/>
        </w:rPr>
        <w:t>4</w:t>
      </w:r>
    </w:p>
    <w:p w:rsidR="00A546FC" w:rsidRDefault="00A546FC" w:rsidP="00A546FC">
      <w:pPr>
        <w:spacing w:after="0"/>
        <w:ind w:left="567"/>
        <w:jc w:val="both"/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 w:rsidRPr="008115AC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115A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677281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7728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11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2367">
        <w:t xml:space="preserve"> 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8115A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07497" w:rsidSect="008115AC">
      <w:footerReference w:type="default" r:id="rId12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90" w:rsidRDefault="00CF5490" w:rsidP="005F5ED2">
      <w:pPr>
        <w:spacing w:after="0" w:line="240" w:lineRule="auto"/>
      </w:pPr>
      <w:r>
        <w:separator/>
      </w:r>
    </w:p>
  </w:endnote>
  <w:endnote w:type="continuationSeparator" w:id="0">
    <w:p w:rsidR="00CF5490" w:rsidRDefault="00CF5490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103CAE">
        <w:pPr>
          <w:pStyle w:val="a9"/>
          <w:jc w:val="right"/>
        </w:pPr>
        <w:fldSimple w:instr=" PAGE   \* MERGEFORMAT ">
          <w:r w:rsidR="00462E6A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90" w:rsidRDefault="00CF5490" w:rsidP="005F5ED2">
      <w:pPr>
        <w:spacing w:after="0" w:line="240" w:lineRule="auto"/>
      </w:pPr>
      <w:r>
        <w:separator/>
      </w:r>
    </w:p>
  </w:footnote>
  <w:footnote w:type="continuationSeparator" w:id="0">
    <w:p w:rsidR="00CF5490" w:rsidRDefault="00CF5490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4"/>
  </w:num>
  <w:num w:numId="5">
    <w:abstractNumId w:val="17"/>
  </w:num>
  <w:num w:numId="6">
    <w:abstractNumId w:val="10"/>
  </w:num>
  <w:num w:numId="7">
    <w:abstractNumId w:val="22"/>
  </w:num>
  <w:num w:numId="8">
    <w:abstractNumId w:val="20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12"/>
  </w:num>
  <w:num w:numId="15">
    <w:abstractNumId w:val="21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5"/>
  </w:num>
  <w:num w:numId="21">
    <w:abstractNumId w:val="3"/>
  </w:num>
  <w:num w:numId="22">
    <w:abstractNumId w:val="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103CAE"/>
    <w:rsid w:val="0018771D"/>
    <w:rsid w:val="001A19B9"/>
    <w:rsid w:val="002A5ACE"/>
    <w:rsid w:val="002E291B"/>
    <w:rsid w:val="00300B82"/>
    <w:rsid w:val="0030797C"/>
    <w:rsid w:val="00376023"/>
    <w:rsid w:val="003776BD"/>
    <w:rsid w:val="003910B9"/>
    <w:rsid w:val="003B0D02"/>
    <w:rsid w:val="003B77BC"/>
    <w:rsid w:val="003C3081"/>
    <w:rsid w:val="00462E6A"/>
    <w:rsid w:val="00495619"/>
    <w:rsid w:val="004A7996"/>
    <w:rsid w:val="004B3067"/>
    <w:rsid w:val="004C6057"/>
    <w:rsid w:val="00550420"/>
    <w:rsid w:val="005517CE"/>
    <w:rsid w:val="005A3ABE"/>
    <w:rsid w:val="005E1049"/>
    <w:rsid w:val="005F09B3"/>
    <w:rsid w:val="005F5ED2"/>
    <w:rsid w:val="00662A8F"/>
    <w:rsid w:val="00677281"/>
    <w:rsid w:val="006E683F"/>
    <w:rsid w:val="00707497"/>
    <w:rsid w:val="0075714C"/>
    <w:rsid w:val="007813A8"/>
    <w:rsid w:val="007A666F"/>
    <w:rsid w:val="007C3B35"/>
    <w:rsid w:val="007C445E"/>
    <w:rsid w:val="007E2EA6"/>
    <w:rsid w:val="008115AC"/>
    <w:rsid w:val="00834EBA"/>
    <w:rsid w:val="008C61F3"/>
    <w:rsid w:val="009855A9"/>
    <w:rsid w:val="009D14C0"/>
    <w:rsid w:val="00A222EB"/>
    <w:rsid w:val="00A546FC"/>
    <w:rsid w:val="00A93BA1"/>
    <w:rsid w:val="00AE2021"/>
    <w:rsid w:val="00BB6BE0"/>
    <w:rsid w:val="00C04AF6"/>
    <w:rsid w:val="00C12644"/>
    <w:rsid w:val="00C4356A"/>
    <w:rsid w:val="00CF5490"/>
    <w:rsid w:val="00D17C92"/>
    <w:rsid w:val="00D92367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_galkina_2021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2020-05-07T09:15:00Z</dcterms:created>
  <dcterms:modified xsi:type="dcterms:W3CDTF">2020-05-07T09:15:00Z</dcterms:modified>
</cp:coreProperties>
</file>