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3" w:rsidRPr="00F65CCD" w:rsidRDefault="00D56643" w:rsidP="00D5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C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65CCD" w:rsidRPr="00F65CCD" w:rsidRDefault="00F65CCD" w:rsidP="00D56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43" w:rsidRPr="00F65CCD" w:rsidRDefault="00D56643" w:rsidP="00D5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E6A5E">
        <w:rPr>
          <w:rFonts w:ascii="Times New Roman" w:hAnsi="Times New Roman" w:cs="Times New Roman"/>
          <w:sz w:val="28"/>
          <w:szCs w:val="28"/>
          <w:u w:val="single"/>
        </w:rPr>
        <w:t>08.05</w:t>
      </w:r>
      <w:r w:rsidRPr="00F65CCD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F65CCD">
        <w:rPr>
          <w:rFonts w:ascii="Times New Roman" w:hAnsi="Times New Roman" w:cs="Times New Roman"/>
          <w:sz w:val="28"/>
          <w:szCs w:val="28"/>
        </w:rPr>
        <w:t>.</w:t>
      </w:r>
    </w:p>
    <w:p w:rsidR="00D56643" w:rsidRPr="00F65CCD" w:rsidRDefault="00D56643" w:rsidP="00D5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>Группа Пр19</w:t>
      </w:r>
    </w:p>
    <w:p w:rsidR="00D56643" w:rsidRPr="00F65CCD" w:rsidRDefault="00D56643" w:rsidP="00D56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Pr="00F65CCD">
        <w:rPr>
          <w:rFonts w:ascii="Times New Roman" w:eastAsia="Calibri" w:hAnsi="Times New Roman"/>
          <w:b/>
          <w:bCs/>
          <w:sz w:val="28"/>
          <w:szCs w:val="28"/>
        </w:rPr>
        <w:t xml:space="preserve">МДК 03.01 </w:t>
      </w:r>
      <w:r w:rsidRPr="00F65CCD">
        <w:rPr>
          <w:rFonts w:ascii="Times New Roman" w:eastAsia="Calibri" w:hAnsi="Times New Roman"/>
          <w:bCs/>
          <w:sz w:val="28"/>
          <w:szCs w:val="28"/>
        </w:rPr>
        <w:t>Окрашивание волос</w:t>
      </w:r>
      <w:r w:rsidRPr="00F6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43" w:rsidRPr="00F65CCD" w:rsidRDefault="00D56643" w:rsidP="00D56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CCD">
        <w:rPr>
          <w:sz w:val="28"/>
          <w:szCs w:val="28"/>
        </w:rPr>
        <w:t xml:space="preserve">    </w:t>
      </w:r>
      <w:r w:rsidRPr="00F65CCD">
        <w:rPr>
          <w:rFonts w:ascii="Times New Roman" w:hAnsi="Times New Roman"/>
          <w:sz w:val="28"/>
          <w:szCs w:val="28"/>
        </w:rPr>
        <w:t>Тема занятия:</w:t>
      </w:r>
      <w:r w:rsidRPr="00F65CCD">
        <w:rPr>
          <w:rFonts w:ascii="Times New Roman" w:eastAsia="Calibri" w:hAnsi="Times New Roman"/>
          <w:sz w:val="28"/>
          <w:szCs w:val="28"/>
        </w:rPr>
        <w:t xml:space="preserve"> </w:t>
      </w:r>
      <w:r w:rsidR="00BE6A5E" w:rsidRPr="00BE6A5E">
        <w:rPr>
          <w:rFonts w:ascii="Times New Roman" w:hAnsi="Times New Roman"/>
          <w:b/>
          <w:sz w:val="28"/>
          <w:szCs w:val="28"/>
        </w:rPr>
        <w:t>Характери</w:t>
      </w:r>
      <w:r w:rsidR="00BE6A5E">
        <w:rPr>
          <w:rFonts w:ascii="Times New Roman" w:hAnsi="Times New Roman"/>
          <w:b/>
          <w:sz w:val="28"/>
          <w:szCs w:val="28"/>
        </w:rPr>
        <w:t>стика красителей третьей группы</w:t>
      </w:r>
    </w:p>
    <w:p w:rsidR="00D56643" w:rsidRPr="00F65CCD" w:rsidRDefault="00D56643" w:rsidP="00D56643">
      <w:pPr>
        <w:pStyle w:val="1"/>
        <w:rPr>
          <w:b w:val="0"/>
          <w:sz w:val="28"/>
          <w:szCs w:val="28"/>
        </w:rPr>
      </w:pPr>
      <w:r w:rsidRPr="00F65CCD">
        <w:rPr>
          <w:b w:val="0"/>
          <w:sz w:val="28"/>
          <w:szCs w:val="28"/>
        </w:rPr>
        <w:t xml:space="preserve">         Форма: Урок-лекция</w:t>
      </w:r>
    </w:p>
    <w:p w:rsidR="00D56643" w:rsidRPr="00F65CCD" w:rsidRDefault="00D56643" w:rsidP="00D56643">
      <w:pPr>
        <w:pStyle w:val="1"/>
        <w:rPr>
          <w:b w:val="0"/>
          <w:sz w:val="28"/>
          <w:szCs w:val="28"/>
        </w:rPr>
      </w:pPr>
      <w:r w:rsidRPr="00F65CCD">
        <w:rPr>
          <w:sz w:val="28"/>
          <w:szCs w:val="28"/>
        </w:rPr>
        <w:t>Содержание занятия:</w:t>
      </w:r>
    </w:p>
    <w:p w:rsidR="00D56643" w:rsidRPr="00F65CCD" w:rsidRDefault="00D56643" w:rsidP="00D566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D56643" w:rsidRPr="00F65CCD" w:rsidRDefault="00D56643" w:rsidP="00D566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1" w:type="dxa"/>
        <w:tblLayout w:type="fixed"/>
        <w:tblLook w:val="04A0"/>
      </w:tblPr>
      <w:tblGrid>
        <w:gridCol w:w="15731"/>
      </w:tblGrid>
      <w:tr w:rsidR="00BE6A5E" w:rsidRPr="00E35917" w:rsidTr="00BE6A5E">
        <w:tc>
          <w:tcPr>
            <w:tcW w:w="3480" w:type="dxa"/>
          </w:tcPr>
          <w:p w:rsidR="00BE6A5E" w:rsidRPr="00BE6A5E" w:rsidRDefault="00BE6A5E" w:rsidP="00BE6A5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>Характеристика красителей третьей группы; их взаимодействие с волосом</w:t>
            </w:r>
          </w:p>
          <w:p w:rsidR="00BE6A5E" w:rsidRDefault="00BE6A5E" w:rsidP="00BE6A5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 xml:space="preserve">Этапы выполнения окрашивания волос: подготовительный, основной, </w:t>
            </w:r>
          </w:p>
          <w:p w:rsidR="00BE6A5E" w:rsidRPr="00BE6A5E" w:rsidRDefault="00BE6A5E" w:rsidP="00BE6A5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  <w:p w:rsidR="00BE6A5E" w:rsidRPr="00BE6A5E" w:rsidRDefault="00BE6A5E" w:rsidP="00BE6A5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>Правила приготовления красящего состава для окрашивания волос.</w:t>
            </w:r>
          </w:p>
        </w:tc>
      </w:tr>
      <w:tr w:rsidR="00BE6A5E" w:rsidRPr="00E35917" w:rsidTr="00BE6A5E">
        <w:tc>
          <w:tcPr>
            <w:tcW w:w="3480" w:type="dxa"/>
          </w:tcPr>
          <w:p w:rsidR="00BE6A5E" w:rsidRPr="00BE6A5E" w:rsidRDefault="00BE6A5E" w:rsidP="00BE6A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>Ополаскивание. Нейтрализация. Стабилизация.</w:t>
            </w:r>
          </w:p>
          <w:p w:rsidR="00BE6A5E" w:rsidRPr="00BE6A5E" w:rsidRDefault="00BE6A5E" w:rsidP="00BE6A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>Критерии оценки качества окрашивания волос.</w:t>
            </w:r>
          </w:p>
          <w:p w:rsidR="00BE6A5E" w:rsidRPr="00BE6A5E" w:rsidRDefault="00BE6A5E" w:rsidP="00BE6A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BE6A5E">
              <w:rPr>
                <w:rFonts w:ascii="Times New Roman" w:hAnsi="Times New Roman"/>
                <w:sz w:val="28"/>
                <w:szCs w:val="28"/>
              </w:rPr>
              <w:t>Рекомендации по уходу за окрашенными волосами</w:t>
            </w:r>
          </w:p>
        </w:tc>
      </w:tr>
    </w:tbl>
    <w:p w:rsidR="00497662" w:rsidRPr="00F65CCD" w:rsidRDefault="00497662" w:rsidP="00BE6A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643" w:rsidRPr="00F65CCD" w:rsidRDefault="00497662" w:rsidP="00D5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>На тему</w:t>
      </w:r>
      <w:r w:rsidR="00D56643" w:rsidRPr="00F65CCD">
        <w:rPr>
          <w:rFonts w:ascii="Times New Roman" w:hAnsi="Times New Roman" w:cs="Times New Roman"/>
          <w:sz w:val="28"/>
          <w:szCs w:val="28"/>
        </w:rPr>
        <w:t xml:space="preserve"> - 1 пара, в ходе которой вам необходимо будет выполнить</w:t>
      </w:r>
    </w:p>
    <w:p w:rsidR="00497662" w:rsidRPr="00F65CCD" w:rsidRDefault="00D56643" w:rsidP="004976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CD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F6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43" w:rsidRPr="00F65CCD" w:rsidRDefault="00F65CCD" w:rsidP="004976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D56643" w:rsidRPr="00F65CCD">
        <w:rPr>
          <w:rFonts w:ascii="Times New Roman" w:hAnsi="Times New Roman" w:cs="Times New Roman"/>
          <w:sz w:val="28"/>
          <w:szCs w:val="28"/>
        </w:rPr>
        <w:t>аконспектировать в тетради новый материал</w:t>
      </w:r>
    </w:p>
    <w:p w:rsidR="00497662" w:rsidRPr="00F65CCD" w:rsidRDefault="00D56643" w:rsidP="0049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>2.</w:t>
      </w:r>
      <w:r w:rsidRPr="00F65CCD">
        <w:rPr>
          <w:rFonts w:ascii="Times New Roman" w:hAnsi="Times New Roman"/>
          <w:bCs/>
          <w:sz w:val="28"/>
          <w:szCs w:val="28"/>
        </w:rPr>
        <w:t>Ознакомиться</w:t>
      </w:r>
      <w:r w:rsidR="00497662" w:rsidRPr="00F65CCD">
        <w:rPr>
          <w:rFonts w:ascii="Times New Roman" w:hAnsi="Times New Roman"/>
          <w:bCs/>
          <w:sz w:val="28"/>
          <w:szCs w:val="28"/>
        </w:rPr>
        <w:t xml:space="preserve"> с</w:t>
      </w:r>
      <w:r w:rsidRPr="00F65CCD">
        <w:rPr>
          <w:rFonts w:ascii="Times New Roman" w:hAnsi="Times New Roman"/>
          <w:bCs/>
          <w:sz w:val="28"/>
          <w:szCs w:val="28"/>
        </w:rPr>
        <w:t xml:space="preserve"> </w:t>
      </w:r>
      <w:r w:rsidR="00497662" w:rsidRPr="00F65CCD">
        <w:rPr>
          <w:rFonts w:ascii="Times New Roman" w:hAnsi="Times New Roman"/>
          <w:sz w:val="28"/>
          <w:szCs w:val="28"/>
        </w:rPr>
        <w:t xml:space="preserve">характеристикой красителей </w:t>
      </w:r>
      <w:r w:rsidR="00BE6A5E" w:rsidRPr="00BE6A5E">
        <w:rPr>
          <w:rFonts w:ascii="Times New Roman" w:hAnsi="Times New Roman"/>
          <w:sz w:val="28"/>
          <w:szCs w:val="28"/>
        </w:rPr>
        <w:t>третьей</w:t>
      </w:r>
      <w:r w:rsidR="00497662" w:rsidRPr="00F65CCD">
        <w:rPr>
          <w:rFonts w:ascii="Times New Roman" w:hAnsi="Times New Roman"/>
          <w:sz w:val="28"/>
          <w:szCs w:val="28"/>
        </w:rPr>
        <w:t xml:space="preserve"> группы ; их взаимодействием с волосом.</w:t>
      </w:r>
    </w:p>
    <w:p w:rsidR="00BE6A5E" w:rsidRDefault="00F65CCD" w:rsidP="00BE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7662" w:rsidRPr="00F65CCD">
        <w:rPr>
          <w:rFonts w:ascii="Times New Roman" w:hAnsi="Times New Roman"/>
          <w:bCs/>
          <w:sz w:val="28"/>
          <w:szCs w:val="28"/>
        </w:rPr>
        <w:t>Ознакомиться</w:t>
      </w:r>
      <w:r w:rsidR="00497662" w:rsidRPr="00F65CCD">
        <w:rPr>
          <w:rFonts w:ascii="Times New Roman" w:hAnsi="Times New Roman"/>
          <w:sz w:val="28"/>
          <w:szCs w:val="28"/>
        </w:rPr>
        <w:t xml:space="preserve"> с правилами приготовления красящего состава для окрашивания волос.</w:t>
      </w:r>
    </w:p>
    <w:p w:rsidR="00BE6A5E" w:rsidRDefault="00497662" w:rsidP="00BE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CCD">
        <w:rPr>
          <w:rFonts w:ascii="Times New Roman" w:hAnsi="Times New Roman"/>
          <w:sz w:val="28"/>
          <w:szCs w:val="28"/>
        </w:rPr>
        <w:t>4. Изучить процесс</w:t>
      </w:r>
      <w:r w:rsidR="00BE6A5E">
        <w:rPr>
          <w:rFonts w:ascii="Times New Roman" w:hAnsi="Times New Roman"/>
          <w:sz w:val="28"/>
          <w:szCs w:val="28"/>
        </w:rPr>
        <w:t>ы:</w:t>
      </w:r>
      <w:r w:rsidRPr="00F65CCD">
        <w:rPr>
          <w:rFonts w:ascii="Times New Roman" w:hAnsi="Times New Roman"/>
          <w:sz w:val="28"/>
          <w:szCs w:val="28"/>
        </w:rPr>
        <w:t xml:space="preserve"> </w:t>
      </w:r>
      <w:r w:rsidR="00BE6A5E" w:rsidRPr="00BE6A5E">
        <w:rPr>
          <w:rFonts w:ascii="Times New Roman" w:hAnsi="Times New Roman"/>
          <w:sz w:val="28"/>
          <w:szCs w:val="28"/>
        </w:rPr>
        <w:t>Ополаскивание. Нейтрализация. Стабилизация.</w:t>
      </w:r>
    </w:p>
    <w:p w:rsidR="00BE6A5E" w:rsidRPr="00BE6A5E" w:rsidRDefault="00BE6A5E" w:rsidP="00BE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Выучить р</w:t>
      </w:r>
      <w:r w:rsidRPr="00BE6A5E">
        <w:rPr>
          <w:rFonts w:ascii="Times New Roman" w:hAnsi="Times New Roman"/>
          <w:sz w:val="28"/>
          <w:szCs w:val="28"/>
        </w:rPr>
        <w:t>екомендации по уходу за окрашенными волосами</w:t>
      </w:r>
    </w:p>
    <w:p w:rsidR="00D56643" w:rsidRPr="00F65CCD" w:rsidRDefault="00D56643" w:rsidP="00D566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643" w:rsidRPr="00F65CCD" w:rsidRDefault="00D56643" w:rsidP="00D56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C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7662" w:rsidRPr="00F65CCD" w:rsidRDefault="00D56643" w:rsidP="00D5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 xml:space="preserve">1. Выслать фото конспекта </w:t>
      </w:r>
    </w:p>
    <w:p w:rsidR="00D56643" w:rsidRPr="00F65CCD" w:rsidRDefault="00D56643" w:rsidP="00D5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>2.</w:t>
      </w:r>
      <w:r w:rsidRPr="00F65CCD">
        <w:rPr>
          <w:sz w:val="28"/>
          <w:szCs w:val="28"/>
        </w:rPr>
        <w:t xml:space="preserve"> </w:t>
      </w:r>
      <w:r w:rsidRPr="00F65CCD">
        <w:rPr>
          <w:rFonts w:ascii="Times New Roman" w:hAnsi="Times New Roman" w:cs="Times New Roman"/>
          <w:sz w:val="28"/>
          <w:szCs w:val="28"/>
        </w:rPr>
        <w:t>конспект выучить</w:t>
      </w:r>
    </w:p>
    <w:p w:rsidR="00D56643" w:rsidRPr="00F65CCD" w:rsidRDefault="00D56643" w:rsidP="00D5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D56643" w:rsidRPr="00F65CCD" w:rsidRDefault="00D56643" w:rsidP="00D5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C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65CCD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Pr="00F65CCD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F65CCD">
        <w:rPr>
          <w:rFonts w:ascii="Times New Roman" w:hAnsi="Times New Roman" w:cs="Times New Roman"/>
          <w:sz w:val="28"/>
          <w:szCs w:val="28"/>
        </w:rPr>
        <w:t>.</w:t>
      </w: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47" w:rsidRDefault="00B27647" w:rsidP="00B27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b/>
          <w:sz w:val="28"/>
          <w:szCs w:val="28"/>
        </w:rPr>
        <w:lastRenderedPageBreak/>
        <w:t>Красители третьей группы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Красители третьей группы — это физические (или обволакивающие) красители. Они используются для придания волосам оттенка, выравнивания цвета,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блондированных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мелированных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волос. Эти красители не проникают в глубинные слои волоса и, следовательно, не вступают в реакцию с кератином волоса. Они проникают под чешуйчатый слой волоса и закрепляются там. Красители третьей группы для профессионального использования, как правило, делятся на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полуперманентные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временно-тонирующие. 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Полуперманентные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красители</w:t>
      </w:r>
      <w:r w:rsidRPr="00B27647">
        <w:rPr>
          <w:rFonts w:ascii="Times New Roman" w:hAnsi="Times New Roman" w:cs="Times New Roman"/>
          <w:sz w:val="28"/>
          <w:szCs w:val="28"/>
        </w:rPr>
        <w:t xml:space="preserve"> не имеют в своем составе аммиака; в состав этих красителей входят ухаживающие компоненты, которые придают волосам блеск, облегчают расчесывание. Для более интенсивного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прокрашивания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волос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полуперманентные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красители разводятся с окислительной эмульсией. Процентное содержание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водорода в окислителе минимально (от 1,5 до 4%). Такое количество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водорода способно только очень хорошо «разрыхлить» чешуйчатый слой волос и соответственно обеспечить более глубокое проникновение красящих частичек краски и, следовательно, получить более качественное окрашивание волос.</w:t>
      </w:r>
    </w:p>
    <w:p w:rsidR="00B27647" w:rsidRDefault="00B27647" w:rsidP="00B27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6455" cy="2366260"/>
            <wp:effectExtent l="19050" t="0" r="0" b="0"/>
            <wp:docPr id="1" name="Рисунок 1" descr="https://medrassvet.ru/images/44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rassvet.ru/images/44/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7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r w:rsidRPr="00B27647">
        <w:rPr>
          <w:rFonts w:ascii="Times New Roman" w:hAnsi="Times New Roman" w:cs="Times New Roman"/>
          <w:b/>
          <w:sz w:val="28"/>
          <w:szCs w:val="28"/>
        </w:rPr>
        <w:t>Временно-тонирующие красители</w:t>
      </w:r>
      <w:r w:rsidRPr="00B27647">
        <w:rPr>
          <w:rFonts w:ascii="Times New Roman" w:hAnsi="Times New Roman" w:cs="Times New Roman"/>
          <w:sz w:val="28"/>
          <w:szCs w:val="28"/>
        </w:rPr>
        <w:t xml:space="preserve"> используются в готовом виде и не требуют окислителя. Красители третьей группы закрашивают сед</w:t>
      </w:r>
      <w:r>
        <w:rPr>
          <w:rFonts w:ascii="Times New Roman" w:hAnsi="Times New Roman" w:cs="Times New Roman"/>
          <w:sz w:val="28"/>
          <w:szCs w:val="28"/>
        </w:rPr>
        <w:t xml:space="preserve">ину на 50%. </w:t>
      </w:r>
      <w:r w:rsidRPr="00B27647">
        <w:rPr>
          <w:rFonts w:ascii="Times New Roman" w:hAnsi="Times New Roman" w:cs="Times New Roman"/>
          <w:i/>
          <w:sz w:val="28"/>
          <w:szCs w:val="28"/>
        </w:rPr>
        <w:t>Особенности окраски</w:t>
      </w:r>
      <w:r w:rsidRPr="00B27647">
        <w:rPr>
          <w:rFonts w:ascii="Times New Roman" w:hAnsi="Times New Roman" w:cs="Times New Roman"/>
          <w:sz w:val="28"/>
          <w:szCs w:val="28"/>
        </w:rPr>
        <w:t xml:space="preserve"> —</w:t>
      </w:r>
      <w:r w:rsidRPr="00B27647">
        <w:rPr>
          <w:rFonts w:ascii="Times New Roman" w:hAnsi="Times New Roman" w:cs="Times New Roman"/>
          <w:i/>
          <w:sz w:val="28"/>
          <w:szCs w:val="28"/>
        </w:rPr>
        <w:t xml:space="preserve"> красители третьей группы наносятся на чистые влажные волосы.</w:t>
      </w:r>
      <w:r w:rsidRPr="00B27647">
        <w:rPr>
          <w:rFonts w:ascii="Times New Roman" w:hAnsi="Times New Roman" w:cs="Times New Roman"/>
          <w:sz w:val="28"/>
          <w:szCs w:val="28"/>
        </w:rPr>
        <w:t xml:space="preserve"> Стойкость этих красок зависит от структуры волос: пористые и поврежденные волосы держат цвет дольше, чем жесткие 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стеклистые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. Краситель наносят аппликатором, тщательно прочесывая волосы по всей длине. По окончании времени выдержки производят эмульгирование, </w:t>
      </w:r>
      <w:r w:rsidRPr="00B27647">
        <w:rPr>
          <w:rFonts w:ascii="Times New Roman" w:hAnsi="Times New Roman" w:cs="Times New Roman"/>
          <w:sz w:val="28"/>
          <w:szCs w:val="28"/>
        </w:rPr>
        <w:lastRenderedPageBreak/>
        <w:t>затем волосы промывают без шампуня. Для наилучшего расчесывания рекоме</w:t>
      </w:r>
      <w:r>
        <w:rPr>
          <w:rFonts w:ascii="Times New Roman" w:hAnsi="Times New Roman" w:cs="Times New Roman"/>
          <w:sz w:val="28"/>
          <w:szCs w:val="28"/>
        </w:rPr>
        <w:t xml:space="preserve">ндуйся использовать бальзам. </w:t>
      </w:r>
    </w:p>
    <w:p w:rsidR="00B27647" w:rsidRDefault="00B27647" w:rsidP="00B27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4403" cy="2812774"/>
            <wp:effectExtent l="19050" t="0" r="1347" b="0"/>
            <wp:docPr id="4" name="Рисунок 4" descr="https://jaay.ru/wp-content/uploads/2019/09/4a31bb2be0992381ff79d3c5355d30ab4cc6e9b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ay.ru/wp-content/uploads/2019/09/4a31bb2be0992381ff79d3c5355d30ab4cc6e9b4-1024x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099" b="1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03" cy="28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Полуперманентный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краситель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Color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Touch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(фирма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Wella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>).</w:t>
      </w:r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Кремообразный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краситель с приятным запахом. Предназначен для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блондированных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волос и для придания волосам ярких оттенков. Краситель содержит интенсивный комплекс, придающий волосам блеск: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кератин-ликвид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пчелиный воск. Не имеет в своем составе аммиака. Цветовая гамма имеет ту же маркировку, что и краситель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Koleston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. Краситель наносится на чистые влажные волосы. Для работы используется 1,9%-ный окислитель. Окислитель разводится в пропорции 1:2(1 часть краски и 2 части окислителя). Время выдержки без тепла 20 мин, с теплом 15 мин. По окончании времени выдержки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сэмульгировать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тщательно промыть волосы без шампуня.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можно использовать и без окислителя, но в этом случае окраска будет менее стойкой. 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Полуперманентный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краситель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Igora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(фирма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Schwarzkopf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>).</w:t>
      </w:r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Кремообразный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краситель. Используется для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волос после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блондирования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для коррекции цвета. Содержит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ниацин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(для ухода, лечения и блеска волос). При окраске естественный пигмент не нарушается. Имеет большую цветовую гамму цветов 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микстона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. Для работы разводится с окислителем 1,5%-ной концентрации в пропорции 1:2. Наносится аппликатором на чистые влажные волосы (сразу по всей их длине) при первичной окраске. Время выдержки 15 —20 мин. По окончании </w:t>
      </w:r>
      <w:r w:rsidRPr="00B27647">
        <w:rPr>
          <w:rFonts w:ascii="Times New Roman" w:hAnsi="Times New Roman" w:cs="Times New Roman"/>
          <w:sz w:val="28"/>
          <w:szCs w:val="28"/>
        </w:rPr>
        <w:lastRenderedPageBreak/>
        <w:t xml:space="preserve">времени выдержки волосы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сэмульгировать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смыть краситель без шампуня. </w:t>
      </w:r>
      <w:r w:rsidRPr="00B27647">
        <w:rPr>
          <w:rFonts w:ascii="Times New Roman" w:hAnsi="Times New Roman" w:cs="Times New Roman"/>
          <w:b/>
          <w:sz w:val="28"/>
          <w:szCs w:val="28"/>
        </w:rPr>
        <w:t xml:space="preserve">Временно-тонирующий краситель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Igora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Fleur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(фирма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Schwarzkopf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>).</w:t>
      </w:r>
      <w:r w:rsidRPr="00B27647">
        <w:rPr>
          <w:rFonts w:ascii="Times New Roman" w:hAnsi="Times New Roman" w:cs="Times New Roman"/>
          <w:sz w:val="28"/>
          <w:szCs w:val="28"/>
        </w:rPr>
        <w:t xml:space="preserve"> Гелеобразный краситель, полностью готовый к применению. Выпускается в тюбиках по 150 г. Содержит экстракты протеина и зерен сои. Применяется для освежения цвета. Наносится кисточкой на всю длину волос.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Мелированные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блондированные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волосы окрашиваются в первую очередь, после нанесения краски волосы прочесываются.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я гамма представлена пятью цветами: 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220 (0.75) — золотистый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тициан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>;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230 (0.80) —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красно-кирпичный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>240 (0.88) — насыщенный красный;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 250 (0.89) — красно-фиолетовый; </w:t>
      </w:r>
    </w:p>
    <w:p w:rsidR="00B27647" w:rsidRDefault="00B27647" w:rsidP="00B27647">
      <w:pPr>
        <w:rPr>
          <w:rFonts w:ascii="Times New Roman" w:hAnsi="Times New Roman" w:cs="Times New Roman"/>
          <w:sz w:val="28"/>
          <w:szCs w:val="28"/>
        </w:rPr>
      </w:pPr>
      <w:r w:rsidRPr="00B27647">
        <w:rPr>
          <w:rFonts w:ascii="Times New Roman" w:hAnsi="Times New Roman" w:cs="Times New Roman"/>
          <w:sz w:val="28"/>
          <w:szCs w:val="28"/>
        </w:rPr>
        <w:t xml:space="preserve">270 (0.99) — насыщенный фиолетовый. </w:t>
      </w:r>
    </w:p>
    <w:p w:rsidR="00D56643" w:rsidRPr="00B27647" w:rsidRDefault="00B27647" w:rsidP="00B27647">
      <w:pPr>
        <w:rPr>
          <w:rFonts w:ascii="Times New Roman" w:hAnsi="Times New Roman" w:cs="Times New Roman"/>
          <w:b/>
          <w:sz w:val="28"/>
          <w:szCs w:val="28"/>
        </w:rPr>
      </w:pPr>
      <w:r w:rsidRPr="00B27647">
        <w:rPr>
          <w:rFonts w:ascii="Times New Roman" w:hAnsi="Times New Roman" w:cs="Times New Roman"/>
          <w:i/>
          <w:sz w:val="28"/>
          <w:szCs w:val="28"/>
        </w:rPr>
        <w:t>Время выдержки красителя</w:t>
      </w:r>
      <w:r w:rsidRPr="00B27647">
        <w:rPr>
          <w:rFonts w:ascii="Times New Roman" w:hAnsi="Times New Roman" w:cs="Times New Roman"/>
          <w:sz w:val="28"/>
          <w:szCs w:val="28"/>
        </w:rPr>
        <w:t xml:space="preserve"> 15 — 20 мин. По окончании времени выдержки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сэмульгировать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и смыть без шампуня. Седые волосы не окрашивает. Можно добавлять в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Igora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B27647">
        <w:rPr>
          <w:rFonts w:ascii="Times New Roman" w:hAnsi="Times New Roman" w:cs="Times New Roman"/>
          <w:sz w:val="28"/>
          <w:szCs w:val="28"/>
        </w:rPr>
        <w:t>микстона</w:t>
      </w:r>
      <w:proofErr w:type="spellEnd"/>
      <w:r w:rsidRPr="00B27647">
        <w:rPr>
          <w:rFonts w:ascii="Times New Roman" w:hAnsi="Times New Roman" w:cs="Times New Roman"/>
          <w:sz w:val="28"/>
          <w:szCs w:val="28"/>
        </w:rPr>
        <w:t xml:space="preserve">. Устойчивость — до 6 — 8 раз мытья. </w:t>
      </w:r>
      <w:r w:rsidRPr="00B27647">
        <w:rPr>
          <w:rFonts w:ascii="Times New Roman" w:hAnsi="Times New Roman" w:cs="Times New Roman"/>
          <w:b/>
          <w:sz w:val="28"/>
          <w:szCs w:val="28"/>
        </w:rPr>
        <w:t xml:space="preserve">Временно-тонирующий краситель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Igora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Fancy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Colors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 xml:space="preserve"> (фирма </w:t>
      </w:r>
      <w:proofErr w:type="spellStart"/>
      <w:r w:rsidRPr="00B27647">
        <w:rPr>
          <w:rFonts w:ascii="Times New Roman" w:hAnsi="Times New Roman" w:cs="Times New Roman"/>
          <w:b/>
          <w:sz w:val="28"/>
          <w:szCs w:val="28"/>
        </w:rPr>
        <w:t>Schwarzkopf</w:t>
      </w:r>
      <w:proofErr w:type="spellEnd"/>
      <w:r w:rsidRPr="00B27647">
        <w:rPr>
          <w:rFonts w:ascii="Times New Roman" w:hAnsi="Times New Roman" w:cs="Times New Roman"/>
          <w:b/>
          <w:sz w:val="28"/>
          <w:szCs w:val="28"/>
        </w:rPr>
        <w:t>).</w:t>
      </w:r>
      <w:r w:rsidRPr="00B27647">
        <w:rPr>
          <w:rFonts w:ascii="Times New Roman" w:hAnsi="Times New Roman" w:cs="Times New Roman"/>
          <w:sz w:val="28"/>
          <w:szCs w:val="28"/>
        </w:rPr>
        <w:t xml:space="preserve"> Гелеобразный краситель, готовый к использованию только на осветленные волосы. Обильно наносят кистью на сухие чистые волосы, стараясь не попадать красителем на кожу; после 104 нанесения красителя обязательно прочесать волосы. Цветовая гамма представлена шестью цветами: синим, зеленым, малиновым, красным, оранжевым, желтым. Время выдержки 15 — 20 мин.</w:t>
      </w:r>
    </w:p>
    <w:p w:rsidR="00D56643" w:rsidRPr="00B27647" w:rsidRDefault="00D56643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5" w:rsidRPr="00B27647" w:rsidRDefault="00BE6215">
      <w:pPr>
        <w:rPr>
          <w:rFonts w:ascii="Times New Roman" w:hAnsi="Times New Roman" w:cs="Times New Roman"/>
          <w:sz w:val="28"/>
          <w:szCs w:val="28"/>
        </w:rPr>
      </w:pPr>
    </w:p>
    <w:sectPr w:rsidR="00BE6215" w:rsidRPr="00B27647" w:rsidSect="002E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D70"/>
    <w:multiLevelType w:val="hybridMultilevel"/>
    <w:tmpl w:val="D5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59AC"/>
    <w:multiLevelType w:val="hybridMultilevel"/>
    <w:tmpl w:val="D850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6CCB"/>
    <w:multiLevelType w:val="hybridMultilevel"/>
    <w:tmpl w:val="0C1C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41C62"/>
    <w:multiLevelType w:val="hybridMultilevel"/>
    <w:tmpl w:val="1E78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22BF3"/>
    <w:rsid w:val="0011681B"/>
    <w:rsid w:val="001D06DF"/>
    <w:rsid w:val="00273541"/>
    <w:rsid w:val="002E414A"/>
    <w:rsid w:val="00497662"/>
    <w:rsid w:val="005350A0"/>
    <w:rsid w:val="00627547"/>
    <w:rsid w:val="006E1C8C"/>
    <w:rsid w:val="00744008"/>
    <w:rsid w:val="007468A5"/>
    <w:rsid w:val="007E3D06"/>
    <w:rsid w:val="00840206"/>
    <w:rsid w:val="008B3CCF"/>
    <w:rsid w:val="00920896"/>
    <w:rsid w:val="00954E11"/>
    <w:rsid w:val="00AF12D1"/>
    <w:rsid w:val="00B27647"/>
    <w:rsid w:val="00BA3881"/>
    <w:rsid w:val="00BE6215"/>
    <w:rsid w:val="00BE6A5E"/>
    <w:rsid w:val="00D56643"/>
    <w:rsid w:val="00E13762"/>
    <w:rsid w:val="00F118DA"/>
    <w:rsid w:val="00F22BF3"/>
    <w:rsid w:val="00F6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A"/>
  </w:style>
  <w:style w:type="paragraph" w:styleId="1">
    <w:name w:val="heading 1"/>
    <w:basedOn w:val="a"/>
    <w:link w:val="10"/>
    <w:uiPriority w:val="9"/>
    <w:qFormat/>
    <w:rsid w:val="00627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7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547"/>
    <w:pPr>
      <w:ind w:left="720"/>
      <w:contextualSpacing/>
    </w:pPr>
  </w:style>
  <w:style w:type="paragraph" w:styleId="a5">
    <w:name w:val="Plain Text"/>
    <w:basedOn w:val="a"/>
    <w:link w:val="a6"/>
    <w:rsid w:val="006275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275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2020-04-22T22:32:00Z</dcterms:created>
  <dcterms:modified xsi:type="dcterms:W3CDTF">2020-05-07T21:26:00Z</dcterms:modified>
</cp:coreProperties>
</file>