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1" w:rsidRPr="000C28E2" w:rsidRDefault="006430F1" w:rsidP="006430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8E2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430F1" w:rsidRPr="000C28E2" w:rsidRDefault="006430F1" w:rsidP="006430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0F1" w:rsidRPr="000C28E2" w:rsidRDefault="006430F1" w:rsidP="006430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0C28E2">
        <w:rPr>
          <w:rFonts w:ascii="Times New Roman" w:hAnsi="Times New Roman" w:cs="Times New Roman"/>
          <w:sz w:val="26"/>
          <w:szCs w:val="26"/>
        </w:rPr>
        <w:t xml:space="preserve">Дата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13</w:t>
      </w:r>
      <w:r w:rsidRPr="000C28E2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0C28E2">
        <w:rPr>
          <w:rFonts w:ascii="Times New Roman" w:hAnsi="Times New Roman" w:cs="Times New Roman"/>
          <w:sz w:val="26"/>
          <w:szCs w:val="26"/>
          <w:u w:val="single"/>
        </w:rPr>
        <w:t>.2020г.</w:t>
      </w:r>
      <w:r w:rsidRPr="000C28E2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</w:p>
    <w:p w:rsidR="006430F1" w:rsidRPr="000C28E2" w:rsidRDefault="006430F1" w:rsidP="006430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C28E2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  <w:u w:val="single"/>
        </w:rPr>
        <w:t>М-17</w:t>
      </w:r>
    </w:p>
    <w:p w:rsidR="006430F1" w:rsidRPr="000C28E2" w:rsidRDefault="006430F1" w:rsidP="006430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8E2">
        <w:rPr>
          <w:rFonts w:ascii="Times New Roman" w:hAnsi="Times New Roman" w:cs="Times New Roman"/>
          <w:sz w:val="26"/>
          <w:szCs w:val="26"/>
        </w:rPr>
        <w:t>Преподаватель</w:t>
      </w:r>
      <w:r w:rsidRPr="000C28E2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6430F1" w:rsidRPr="000C28E2" w:rsidRDefault="006430F1" w:rsidP="006430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C28E2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0C28E2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6430F1" w:rsidRPr="000C28E2" w:rsidRDefault="006430F1" w:rsidP="006430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C28E2">
        <w:rPr>
          <w:rFonts w:ascii="Times New Roman" w:hAnsi="Times New Roman" w:cs="Times New Roman"/>
          <w:sz w:val="26"/>
          <w:szCs w:val="26"/>
        </w:rPr>
        <w:t>Тема занятия</w:t>
      </w:r>
      <w:r w:rsidRPr="000C28E2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  <w:u w:val="single"/>
        </w:rPr>
        <w:t>Определение склонности к виду деятельности по методике Климова</w:t>
      </w:r>
    </w:p>
    <w:p w:rsidR="006430F1" w:rsidRPr="000C28E2" w:rsidRDefault="006430F1" w:rsidP="006430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C28E2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0C28E2"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6430F1" w:rsidRPr="000C28E2" w:rsidRDefault="006430F1" w:rsidP="006430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8E2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6430F1" w:rsidRPr="000C28E2" w:rsidRDefault="006430F1" w:rsidP="006430F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C28E2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6430F1" w:rsidRPr="00C94588" w:rsidRDefault="006430F1" w:rsidP="006430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Сегодня попробуем </w:t>
      </w:r>
      <w:r w:rsidRPr="000C28E2">
        <w:rPr>
          <w:color w:val="000000"/>
          <w:sz w:val="26"/>
          <w:szCs w:val="26"/>
        </w:rPr>
        <w:t>определить свои интересы и склонности, оценить свои возможности, способности и соответствие требованиям выбранной профессии</w:t>
      </w:r>
      <w:r>
        <w:rPr>
          <w:color w:val="000000"/>
          <w:sz w:val="26"/>
          <w:szCs w:val="26"/>
        </w:rPr>
        <w:t>.</w:t>
      </w:r>
      <w:r w:rsidRPr="00C9458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94588">
        <w:rPr>
          <w:bCs/>
          <w:sz w:val="26"/>
          <w:szCs w:val="26"/>
          <w:shd w:val="clear" w:color="auto" w:fill="FFFFFF"/>
        </w:rPr>
        <w:t xml:space="preserve">Используем </w:t>
      </w:r>
      <w:r>
        <w:rPr>
          <w:bCs/>
          <w:sz w:val="26"/>
          <w:szCs w:val="26"/>
          <w:shd w:val="clear" w:color="auto" w:fill="FFFFFF"/>
        </w:rPr>
        <w:t>для этого</w:t>
      </w:r>
      <w:r w:rsidRPr="00C94588">
        <w:rPr>
          <w:bCs/>
          <w:sz w:val="26"/>
          <w:szCs w:val="26"/>
          <w:shd w:val="clear" w:color="auto" w:fill="FFFFFF"/>
        </w:rPr>
        <w:t xml:space="preserve"> методику Евгения</w:t>
      </w:r>
      <w:r w:rsidRPr="00C94588">
        <w:rPr>
          <w:sz w:val="26"/>
          <w:szCs w:val="26"/>
          <w:shd w:val="clear" w:color="auto" w:fill="FFFFFF"/>
        </w:rPr>
        <w:t> Александровича </w:t>
      </w:r>
      <w:r w:rsidRPr="00C94588">
        <w:rPr>
          <w:bCs/>
          <w:sz w:val="26"/>
          <w:szCs w:val="26"/>
          <w:shd w:val="clear" w:color="auto" w:fill="FFFFFF"/>
        </w:rPr>
        <w:t>Климова,</w:t>
      </w:r>
      <w:r>
        <w:rPr>
          <w:sz w:val="26"/>
          <w:szCs w:val="26"/>
          <w:shd w:val="clear" w:color="auto" w:fill="FFFFFF"/>
        </w:rPr>
        <w:t xml:space="preserve"> известного </w:t>
      </w:r>
      <w:r w:rsidRPr="00C94588">
        <w:rPr>
          <w:sz w:val="26"/>
          <w:szCs w:val="26"/>
          <w:shd w:val="clear" w:color="auto" w:fill="FFFFFF"/>
        </w:rPr>
        <w:t>специалист</w:t>
      </w:r>
      <w:r>
        <w:rPr>
          <w:sz w:val="26"/>
          <w:szCs w:val="26"/>
          <w:shd w:val="clear" w:color="auto" w:fill="FFFFFF"/>
        </w:rPr>
        <w:t>а</w:t>
      </w:r>
      <w:r w:rsidRPr="00C94588">
        <w:rPr>
          <w:sz w:val="26"/>
          <w:szCs w:val="26"/>
          <w:shd w:val="clear" w:color="auto" w:fill="FFFFFF"/>
        </w:rPr>
        <w:t xml:space="preserve"> в области психологии труда.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Каждую отдельно взятую специальность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профессию </w:t>
      </w: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определенным основаниям можно отнести к определенному типу. Если брать во внимание такой критерий, как предмет труда, то абсолютно все виды профессий можно разделить на пять типов.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I. «</w:t>
      </w:r>
      <w:r w:rsidRPr="000C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Человек-природа</w:t>
      </w: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Если вы любите работать в саду, огороде, ухаживать за растениями, животными, любите предмет биологию, то </w:t>
      </w:r>
      <w:r w:rsidRPr="000C28E2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ознакомьтесь</w:t>
      </w: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профессиями типа «человек-природа». Предметом труда для представителей большинства профессий типа «человек природа» являются животные и растения. Специалистам в этой области приходится выполнять следующие виды деятельности: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изучать, исследовать, анализировать состояние, условия жизни растений или животных (агроном, микробиолог, зоотехник, гидробиолог, агрохимик, </w:t>
      </w:r>
      <w:proofErr w:type="spell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фитопатолог</w:t>
      </w:r>
      <w:proofErr w:type="spellEnd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proofErr w:type="gramEnd"/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выращивать растения, ухаживать за животными (лесовод, полевод, цветовод, овощевод, птицевод, животновод, садовод, пчеловод);</w:t>
      </w:r>
      <w:proofErr w:type="gramEnd"/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профилактику заболеваний растений и животных (ветеринар, врач карантинной службы).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Психологические требования профессий «человек-природа»: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развитое воображение, наглядно-образное мышление, хорошая зрительная память, наблюдательность, способность предвидеть и оценивать изменчивые природные факторы;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поскольку результаты деятельности выявляются </w:t>
      </w:r>
      <w:proofErr w:type="gram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прошествии</w:t>
      </w:r>
      <w:proofErr w:type="gramEnd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довольно длительного времени, специалист должен обладать терпением, настойчивостью, должен быть готовым работать вне коллективов, иногда в трудных погодных условиях, в грязи и т. п.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II. «</w:t>
      </w:r>
      <w:r w:rsidRPr="000C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Человек-техника</w:t>
      </w: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Если вам нравятся лабораторные работы по физике, химии, электротехнике, если вы делаете модели, разбираетесь в бытовой технике, если вы хотите создавать, эксплуатировать или ремонтировать машины, механизмы, аппараты, станки, то ознакомьтесь с профессиями «человек-техника». Предметом труда для представителей большинства профессий типа «человек техника» являются технические объекты и материалы, виды энергии. Специалистам в этой области приходится выполнять следующие виды деятельности: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создание, монтаж, сборка технических устройств (специалисты проектируют, конструируют технические системы, устройства, разрабатывают процессы их изготовления.</w:t>
      </w:r>
      <w:proofErr w:type="gramEnd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отдельных узлов, деталей собирают машины, механизмы, приборы, регулируют и налаживают их);</w:t>
      </w:r>
      <w:proofErr w:type="gramEnd"/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эксплуатация технических устройств (специалисты работают на станках, управляют транспортом, автоматическими системами);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ремонт технических устройств (специалисты выявляют, распознают неисправности технических систем, приборов, механизмов, ремонтируют, регулируют, налаживают их).</w:t>
      </w:r>
      <w:proofErr w:type="gramEnd"/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Психологические требования профессий «человек-техника»: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хорошая координация движений;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точное зрительное, слуховое, вибрационное и кинестетическое восприятие;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развитое техническое и творческое мышление и воображение;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переключать и концентрировать внимание;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наблюдательность.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III. «</w:t>
      </w:r>
      <w:proofErr w:type="spellStart"/>
      <w:proofErr w:type="gramStart"/>
      <w:r w:rsidRPr="000C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Человек-знаковая</w:t>
      </w:r>
      <w:proofErr w:type="spellEnd"/>
      <w:proofErr w:type="gramEnd"/>
      <w:r w:rsidRPr="000C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система</w:t>
      </w: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Если вы любите выполнять вычисления, чертежи, схемы, вести картотеки, систематизировать различные сведения, если вы хотите заниматься программированием, экономикой или статистикой и т. п., то знакомьтесь с профессиями типа «человек - знаковая система». Большинство профессий этого типа связано с переработкой информации. Предметом труда для представителей большинства профессий типа «человек знаковая система» являются: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тексты на родном или иностранном языках (редактор, корректор, машинистка, делопроизводитель, телеграфист, наборщик);</w:t>
      </w:r>
      <w:proofErr w:type="gramEnd"/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цифры, формулы, таблицы (программист, оператор ЗВМ, экономист, бухгалтер, статистик);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чертежи, схемы, карты (конструктор, инженер-технолог, чертежник, копировальщик, штурман, геодезист);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звуковые сигналы (радист, стенографист, телефонист, звукооператор).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Психологические требования профессий «</w:t>
      </w:r>
      <w:proofErr w:type="spellStart"/>
      <w:proofErr w:type="gram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человек-знаковая</w:t>
      </w:r>
      <w:proofErr w:type="spellEnd"/>
      <w:proofErr w:type="gramEnd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система»: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хорошая оперативная и механическая память;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к длительной концентрации внимания на отвлеченном (знаковом) материале;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хорошее распределение и переключение внимания;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точность восприятия, умение видеть то, что стоит за условными знаками;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усидчивость, терпение;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логическое мышление.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IV. «</w:t>
      </w:r>
      <w:proofErr w:type="spellStart"/>
      <w:proofErr w:type="gramStart"/>
      <w:r w:rsidRPr="000C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Человек-художественный</w:t>
      </w:r>
      <w:proofErr w:type="spellEnd"/>
      <w:proofErr w:type="gramEnd"/>
      <w:r w:rsidRPr="000C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образ</w:t>
      </w: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Предметом труда для представителей большинства профессий типа «человек знаковая система» является художественный образ, способы его построения. Специалистам в этой области приходится выполнять следующие виды деятельности: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создание, проектирование художественных произведений (писатель, художник, композитор, модельер, архитектор, скульптор, журналист, хореограф);</w:t>
      </w:r>
      <w:proofErr w:type="gramEnd"/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воспроизведение, изготовление различных изделий по образцу (ювелир, реставратор, гравер, музыкант, актер, столяр-краснодеревщик);</w:t>
      </w:r>
      <w:proofErr w:type="gramEnd"/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размножение художественных произведений в массовом производстве (мастер по росписи фарфора, шлифовщик по камню и хрусталю, маляр, печатник).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Психологические требования профессий «</w:t>
      </w:r>
      <w:proofErr w:type="spellStart"/>
      <w:proofErr w:type="gram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человек-художественный</w:t>
      </w:r>
      <w:proofErr w:type="spellEnd"/>
      <w:proofErr w:type="gramEnd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образ»: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художественные способности; развитое зрительное восприятие;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наблюдательность, зрительная память; наглядно-образное мышление; творческое воображение;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знание психологических законов эмоционального воздействия на людей.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V. «</w:t>
      </w:r>
      <w:r w:rsidRPr="000C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Человек-человек</w:t>
      </w: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Предметом труда для представителей большинства профессий типа «человек </w:t>
      </w:r>
      <w:proofErr w:type="gramStart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  <w:proofErr w:type="gramEnd"/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являются люди. Специалистам в этой области приходится выполнять следующие виды деятельности: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воспитание, обучение людей (воспитатель, учитель, спортивный тренер);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медицинское обслуживание (врач, фельдшер, медсестра, няня);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бытовое обслуживание (продавец, парикмахер, официант, вахтер);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информационное обслуживание (библиотекарь, экскурсовод, лектор);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защита общества и государства (юрист, милиционер, инспектор, военнослужащий).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Психологические требования профессий «человек-человек»: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стремление к общению, умение легко вступать в контакт с незнакомыми людьми;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устойчивое хорошее самочувствие при работе с людьми;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доброжелательность, отзывчивость;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выдержка;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сдерживать эмоции;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анализировать поведение окружающих и свое собственное, понимать намерения и настроение других людей, способность разбираться во взаимоотношениях людей, умение улаживать разногласия между ними, организовывать их взаимодействие;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мысленно ставить себя на место другого человека, умение слушать, учитывать мнение другого человека;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владеть речью, мимикой, жестами;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развитая речь, способность находить общий язык с разными людьми;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убеждать людей;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аккуратность, пунктуальность, собранность;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знание психологии людей.</w:t>
      </w:r>
    </w:p>
    <w:p w:rsidR="006430F1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0F1" w:rsidRPr="000C28E2" w:rsidRDefault="006430F1" w:rsidP="006430F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8E2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Pr="000C28E2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0C28E2">
        <w:rPr>
          <w:rFonts w:ascii="Times New Roman" w:hAnsi="Times New Roman" w:cs="Times New Roman"/>
          <w:sz w:val="26"/>
          <w:szCs w:val="26"/>
        </w:rPr>
        <w:t xml:space="preserve">: Прочитайте задание, </w:t>
      </w:r>
      <w:r>
        <w:rPr>
          <w:rFonts w:ascii="Times New Roman" w:hAnsi="Times New Roman" w:cs="Times New Roman"/>
          <w:sz w:val="26"/>
          <w:szCs w:val="26"/>
        </w:rPr>
        <w:t>заполните таблицу</w:t>
      </w:r>
      <w:r w:rsidRPr="000C28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сделайте вывод, </w:t>
      </w:r>
      <w:r w:rsidRPr="000C28E2">
        <w:rPr>
          <w:rFonts w:ascii="Times New Roman" w:hAnsi="Times New Roman" w:cs="Times New Roman"/>
          <w:sz w:val="26"/>
          <w:szCs w:val="26"/>
        </w:rPr>
        <w:t xml:space="preserve">сфотографируйте. Фото выслать в </w:t>
      </w:r>
      <w:proofErr w:type="spellStart"/>
      <w:r w:rsidRPr="000C28E2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0C28E2">
        <w:rPr>
          <w:rFonts w:ascii="Times New Roman" w:hAnsi="Times New Roman" w:cs="Times New Roman"/>
          <w:sz w:val="26"/>
          <w:szCs w:val="26"/>
        </w:rPr>
        <w:t xml:space="preserve"> на номер +79090014740 при этом указать ФИО студента, группу, тему.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выполнения работы</w:t>
      </w:r>
    </w:p>
    <w:p w:rsidR="006430F1" w:rsidRDefault="006430F1" w:rsidP="006430F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Начертите в тетради таблицу.</w:t>
      </w:r>
    </w:p>
    <w:p w:rsidR="006430F1" w:rsidRPr="004569C1" w:rsidRDefault="006430F1" w:rsidP="006430F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66"/>
        <w:gridCol w:w="1865"/>
        <w:gridCol w:w="1865"/>
        <w:gridCol w:w="2193"/>
        <w:gridCol w:w="1781"/>
      </w:tblGrid>
      <w:tr w:rsidR="006430F1" w:rsidTr="003939B1">
        <w:tc>
          <w:tcPr>
            <w:tcW w:w="1867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28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 – «человек – природа»</w:t>
            </w: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28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 – «человек – техника»</w:t>
            </w: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28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III - «человек - знаковая система»</w:t>
            </w:r>
          </w:p>
        </w:tc>
        <w:tc>
          <w:tcPr>
            <w:tcW w:w="2193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28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IV - «человек - художественный образ»</w:t>
            </w:r>
          </w:p>
        </w:tc>
        <w:tc>
          <w:tcPr>
            <w:tcW w:w="1781" w:type="dxa"/>
          </w:tcPr>
          <w:p w:rsidR="006430F1" w:rsidRPr="000C28E2" w:rsidRDefault="006430F1" w:rsidP="003939B1">
            <w:pPr>
              <w:ind w:firstLine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28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V - «человек - человек»</w:t>
            </w:r>
          </w:p>
        </w:tc>
      </w:tr>
      <w:tr w:rsidR="006430F1" w:rsidTr="003939B1">
        <w:tc>
          <w:tcPr>
            <w:tcW w:w="1867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3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1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430F1" w:rsidTr="003939B1">
        <w:tc>
          <w:tcPr>
            <w:tcW w:w="1867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3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1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430F1" w:rsidTr="003939B1">
        <w:tc>
          <w:tcPr>
            <w:tcW w:w="1867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3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1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430F1" w:rsidTr="003939B1">
        <w:tc>
          <w:tcPr>
            <w:tcW w:w="1867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3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1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430F1" w:rsidTr="003939B1">
        <w:tc>
          <w:tcPr>
            <w:tcW w:w="1867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3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1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430F1" w:rsidTr="003939B1">
        <w:tc>
          <w:tcPr>
            <w:tcW w:w="1867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3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1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430F1" w:rsidTr="003939B1">
        <w:tc>
          <w:tcPr>
            <w:tcW w:w="1867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3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1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430F1" w:rsidTr="003939B1">
        <w:tc>
          <w:tcPr>
            <w:tcW w:w="1867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3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81" w:type="dxa"/>
          </w:tcPr>
          <w:p w:rsidR="006430F1" w:rsidRDefault="006430F1" w:rsidP="003939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30F1" w:rsidRPr="00BD5EC0" w:rsidRDefault="006430F1" w:rsidP="006430F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читайте по порядку утверждения, и если вы соглашаетесь с ними, то со знаком «+» записывайте цифру, указанную в скобках, в соответствующую колонку на вашем листе (номер колонки указан римскими цифрами). Если не соглашаетесь, то выписывайте цифру со знаком «</w:t>
      </w:r>
      <w:proofErr w:type="gramStart"/>
      <w:r w:rsidRPr="00BD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-»</w:t>
      </w:r>
      <w:proofErr w:type="gramEnd"/>
      <w:r w:rsidRPr="00BD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Например: «Я охотно и подолгу могу что-то мастерить, чинить» (II-1). Если вы с этим утверждением не согласны, то в колонку II («человек - техника») записывайте себе «-1». Если вы не можете ответить определенно, то вообще цифру не выписывайте;</w:t>
      </w:r>
    </w:p>
    <w:p w:rsidR="006430F1" w:rsidRPr="00BD5EC0" w:rsidRDefault="006430F1" w:rsidP="006430F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D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ответив</w:t>
      </w:r>
      <w:proofErr w:type="gramEnd"/>
      <w:r w:rsidRPr="00BD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таким образом на 30 утверждений, подсчитайте суммы выписанных цифр (учитывая «плюсы» и «минусы») в каждой из колонок. Наибольшие положительные суммы будут в столбцах, соответствующих наиболее подходящим для вас типам профессий, наименьшие (а тем более отрицательные суммы) - неподходящим профессиям. Максимальное число баллов в каждом столбце 8.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C28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Тестовый материал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Легко знакомлюсь с новыми людьми (V-1).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Охотно и подолгу могу что-нибудь мастерить, чинить (II-1).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Люблю ходить в музеи, театры, на художественные выставки (IV-1).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Охотно и постоянно слежу и ухаживаю за растениями и животными (I-1).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Охотно и подолгу могу что-нибудь подсчитывать, решать задачи, чертить (III-1).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Охотно помогаю другим людям по уходу за животными и растениями (I-1).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Люблю проводить время с младшими, когда их нужно чем-нибудь занять, увлечь делом, помочь им в чём-то (V-1).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Обычно я делаю мало ошибок в письменных работах (III-1).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То, что я делаю своими руками, обычно вызывает интерес у моих товарищей или других людей (II-2).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Даже незнакомые люди считают, что у меня есть способности к определенной области искусства (IV-2).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охотно читаю о растительном и животном мире (I-1).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 участвую в художественной самодеятельности (IV-1).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Охотно читаю об устройствах механизмов, машин, приборов (II-1).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Охотно разгадываю кроссворды, головоломки, ребусы, трудные задачи (III-2).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Легко улаживаю разногласия между друзьями или другими людьми (V-2).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Люди считают, что у меня есть способности к работе с техникой (II-2).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моего художественного творчества одобряют даже незнакомые люди (IV-2).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Люди считают, что у меня есть способности к работе с растениями или животными (I-2).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Обычно мне удается подробно и ясно для других излагать мысли в письменной форме (III-2).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почти никогда ни с кем не ссорюсь (V-1).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моего технического творчества одобряют незнакомые люди (II-1).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особого труда усваиваю иностранные языки (III-1).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часто случается помогать даже незнакомым людям (V-2).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Подолгу могу заниматься музыкой, рисованием, читать книги и т.д. (IV-1).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 влиять на ход развития растений и животных (I-2).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Люблю разбираться в устройстве механизмов, приборов (II-1).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обычно удается склонить людей на свою точку зрения (V-1).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Охотно наблюдаю за растениями или животными (I-1).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Охотно читаю научно-популярную, критическую литературу, публицистику (III-1).</w:t>
      </w:r>
    </w:p>
    <w:p w:rsidR="006430F1" w:rsidRPr="000C28E2" w:rsidRDefault="006430F1" w:rsidP="006430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Стараюсь понять секреты мастерства и пробую свои силы в живописи, музыке и т.п.(IV-1)</w:t>
      </w:r>
    </w:p>
    <w:p w:rsidR="006430F1" w:rsidRDefault="006430F1" w:rsidP="00643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2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C28E2">
        <w:rPr>
          <w:rFonts w:ascii="Times New Roman" w:hAnsi="Times New Roman" w:cs="Times New Roman"/>
          <w:sz w:val="26"/>
          <w:szCs w:val="26"/>
        </w:rPr>
        <w:t xml:space="preserve">Задание выполнить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BD5EC0">
        <w:rPr>
          <w:rFonts w:ascii="Times New Roman" w:hAnsi="Times New Roman" w:cs="Times New Roman"/>
          <w:b/>
          <w:sz w:val="26"/>
          <w:szCs w:val="26"/>
        </w:rPr>
        <w:t>.05.2020г</w:t>
      </w:r>
      <w:r w:rsidRPr="000C28E2">
        <w:rPr>
          <w:rFonts w:ascii="Times New Roman" w:hAnsi="Times New Roman" w:cs="Times New Roman"/>
          <w:sz w:val="26"/>
          <w:szCs w:val="26"/>
        </w:rPr>
        <w:t>.</w:t>
      </w:r>
    </w:p>
    <w:p w:rsidR="006430F1" w:rsidRPr="000C28E2" w:rsidRDefault="006430F1" w:rsidP="0064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5B8C" w:rsidRDefault="00B85B8C"/>
    <w:sectPr w:rsidR="00B85B8C" w:rsidSect="004569C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D50CDC"/>
    <w:multiLevelType w:val="hybridMultilevel"/>
    <w:tmpl w:val="1C2633C4"/>
    <w:lvl w:ilvl="0" w:tplc="56C663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0F1"/>
    <w:rsid w:val="0059517F"/>
    <w:rsid w:val="005B44CB"/>
    <w:rsid w:val="006430F1"/>
    <w:rsid w:val="00B85B8C"/>
    <w:rsid w:val="00E1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0F1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43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2020-05-10T05:20:00Z</dcterms:created>
  <dcterms:modified xsi:type="dcterms:W3CDTF">2020-05-10T05:21:00Z</dcterms:modified>
</cp:coreProperties>
</file>