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45F00">
        <w:rPr>
          <w:rFonts w:ascii="Times New Roman" w:hAnsi="Times New Roman" w:cs="Times New Roman"/>
          <w:sz w:val="28"/>
          <w:szCs w:val="28"/>
        </w:rPr>
        <w:t>12.05</w:t>
      </w:r>
      <w:r w:rsidR="00BB3BA6">
        <w:rPr>
          <w:rFonts w:ascii="Times New Roman" w:hAnsi="Times New Roman" w:cs="Times New Roman"/>
          <w:sz w:val="28"/>
          <w:szCs w:val="28"/>
        </w:rPr>
        <w:t>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 w:rsidR="00245F00">
        <w:rPr>
          <w:rFonts w:ascii="Times New Roman" w:hAnsi="Times New Roman" w:cs="Times New Roman"/>
          <w:sz w:val="28"/>
          <w:szCs w:val="28"/>
        </w:rPr>
        <w:t xml:space="preserve"> </w:t>
      </w:r>
      <w:r w:rsidR="00BB3BA6">
        <w:rPr>
          <w:rFonts w:ascii="Times New Roman" w:hAnsi="Times New Roman" w:cs="Times New Roman"/>
          <w:sz w:val="28"/>
          <w:szCs w:val="28"/>
        </w:rPr>
        <w:t>Пр-19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20043" w:rsidRPr="00420043">
        <w:rPr>
          <w:rFonts w:ascii="Times New Roman" w:hAnsi="Times New Roman" w:cs="Times New Roman"/>
          <w:sz w:val="28"/>
          <w:szCs w:val="28"/>
        </w:rPr>
        <w:t>(</w:t>
      </w:r>
      <w:r w:rsidR="00420043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BB3BA6">
        <w:rPr>
          <w:rFonts w:ascii="Times New Roman" w:hAnsi="Times New Roman" w:cs="Times New Roman"/>
          <w:sz w:val="28"/>
          <w:szCs w:val="28"/>
        </w:rPr>
        <w:t>): Материаловедение</w:t>
      </w:r>
    </w:p>
    <w:p w:rsidR="00420043" w:rsidRPr="00420043" w:rsidRDefault="00420043" w:rsidP="00D4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BD58C6">
        <w:rPr>
          <w:rFonts w:ascii="Times New Roman" w:hAnsi="Times New Roman" w:cs="Times New Roman"/>
          <w:sz w:val="28"/>
          <w:szCs w:val="28"/>
        </w:rPr>
        <w:t>: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8C6">
        <w:rPr>
          <w:rFonts w:ascii="Times New Roman" w:hAnsi="Times New Roman" w:cs="Times New Roman"/>
          <w:bCs/>
          <w:sz w:val="28"/>
          <w:szCs w:val="84"/>
        </w:rPr>
        <w:t>Препараты</w:t>
      </w:r>
      <w:proofErr w:type="gramEnd"/>
      <w:r w:rsidR="00BD58C6">
        <w:rPr>
          <w:rFonts w:ascii="Times New Roman" w:hAnsi="Times New Roman" w:cs="Times New Roman"/>
          <w:bCs/>
          <w:sz w:val="28"/>
          <w:szCs w:val="84"/>
        </w:rPr>
        <w:t xml:space="preserve"> применяемые во время выполнения и оформления прически.</w:t>
      </w:r>
    </w:p>
    <w:p w:rsidR="00420043" w:rsidRDefault="00420043" w:rsidP="00BB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B3BA6">
        <w:rPr>
          <w:rFonts w:ascii="Times New Roman" w:hAnsi="Times New Roman" w:cs="Times New Roman"/>
          <w:sz w:val="28"/>
          <w:szCs w:val="28"/>
        </w:rPr>
        <w:t>Лекция</w:t>
      </w:r>
    </w:p>
    <w:p w:rsidR="00BB3BA6" w:rsidRDefault="00420043" w:rsidP="00D4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BB3BA6">
        <w:rPr>
          <w:rFonts w:ascii="Times New Roman" w:hAnsi="Times New Roman" w:cs="Times New Roman"/>
          <w:sz w:val="28"/>
          <w:szCs w:val="28"/>
        </w:rPr>
        <w:t>: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r w:rsidRPr="00BB3BA6"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D40D40" w:rsidRPr="00D40D40" w:rsidRDefault="00D40D40" w:rsidP="00D40D4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BA6" w:rsidRPr="00BB3BA6" w:rsidRDefault="00420043" w:rsidP="00D40D4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3BA6">
        <w:rPr>
          <w:sz w:val="28"/>
          <w:szCs w:val="28"/>
        </w:rPr>
        <w:t xml:space="preserve"> </w:t>
      </w:r>
      <w:r w:rsidR="00BB3BA6" w:rsidRPr="00BB3BA6">
        <w:rPr>
          <w:color w:val="000000" w:themeColor="text1"/>
          <w:sz w:val="28"/>
          <w:szCs w:val="28"/>
        </w:rPr>
        <w:t xml:space="preserve">Здравствуйте, уважаемые студенты группы Пр-19. Мы </w:t>
      </w:r>
      <w:r w:rsidR="00BD58C6">
        <w:rPr>
          <w:color w:val="000000" w:themeColor="text1"/>
          <w:sz w:val="28"/>
          <w:szCs w:val="28"/>
        </w:rPr>
        <w:t xml:space="preserve">продолжаем </w:t>
      </w:r>
      <w:r w:rsidR="00BB3BA6" w:rsidRPr="00BB3BA6">
        <w:rPr>
          <w:color w:val="000000" w:themeColor="text1"/>
          <w:sz w:val="28"/>
          <w:szCs w:val="28"/>
        </w:rPr>
        <w:t xml:space="preserve"> с Вами раздел: Средства для укладки волос и фиксации прически.</w:t>
      </w:r>
    </w:p>
    <w:p w:rsidR="00BB3BA6" w:rsidRPr="00BB3BA6" w:rsidRDefault="00BB3BA6" w:rsidP="00D40D4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Цели на сегодня:</w:t>
      </w:r>
    </w:p>
    <w:p w:rsidR="00BB3BA6" w:rsidRPr="00BB3BA6" w:rsidRDefault="00BB3BA6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представленным лекционным материалом</w:t>
      </w:r>
      <w:r w:rsidR="00D4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прочитать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0D40" w:rsidRDefault="00BB3BA6" w:rsidP="00BD58C6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Систематизировать, </w:t>
      </w:r>
      <w:proofErr w:type="spellStart"/>
      <w:r w:rsidR="0019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ответитьна</w:t>
      </w:r>
      <w:proofErr w:type="spellEnd"/>
      <w:r w:rsidR="0019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тетради</w:t>
      </w:r>
      <w:r w:rsidR="00BD5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таблицы </w:t>
      </w:r>
      <w:r w:rsidR="0019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proofErr w:type="spellStart"/>
      <w:r w:rsidR="0019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гугл-класс</w:t>
      </w:r>
      <w:proofErr w:type="spellEnd"/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91B28" w:rsidTr="003B0342">
        <w:tc>
          <w:tcPr>
            <w:tcW w:w="3190" w:type="dxa"/>
          </w:tcPr>
          <w:p w:rsidR="00191B28" w:rsidRDefault="00191B28" w:rsidP="003B034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 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 оформления волос в прическу</w:t>
            </w:r>
          </w:p>
        </w:tc>
        <w:tc>
          <w:tcPr>
            <w:tcW w:w="3190" w:type="dxa"/>
          </w:tcPr>
          <w:p w:rsidR="00191B28" w:rsidRDefault="00191B28" w:rsidP="003B034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 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 время выполнения прически</w:t>
            </w:r>
          </w:p>
        </w:tc>
        <w:tc>
          <w:tcPr>
            <w:tcW w:w="3191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 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для завершения оформления прически</w:t>
            </w:r>
            <w:r w:rsidRPr="00BD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B28" w:rsidTr="003B0342"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91B28" w:rsidTr="003B0342"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91B28" w:rsidTr="003B0342"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91B28" w:rsidTr="003B0342"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4…</w:t>
            </w:r>
          </w:p>
        </w:tc>
        <w:tc>
          <w:tcPr>
            <w:tcW w:w="3190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191B28" w:rsidRDefault="00191B28" w:rsidP="003B034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:rsidR="00BD58C6" w:rsidRPr="00BD58C6" w:rsidRDefault="00BD58C6" w:rsidP="00BD58C6">
      <w:p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8C6" w:rsidRPr="00BD58C6" w:rsidRDefault="00BD58C6" w:rsidP="00BD58C6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58C6">
        <w:rPr>
          <w:rFonts w:ascii="Times New Roman" w:hAnsi="Times New Roman" w:cs="Times New Roman"/>
          <w:b/>
          <w:bCs/>
          <w:sz w:val="32"/>
          <w:szCs w:val="28"/>
        </w:rPr>
        <w:t>Препараты</w:t>
      </w:r>
      <w:proofErr w:type="gramEnd"/>
      <w:r w:rsidRPr="00BD58C6">
        <w:rPr>
          <w:rFonts w:ascii="Times New Roman" w:hAnsi="Times New Roman" w:cs="Times New Roman"/>
          <w:b/>
          <w:bCs/>
          <w:sz w:val="32"/>
          <w:szCs w:val="28"/>
        </w:rPr>
        <w:t xml:space="preserve"> применяемые во время выполнения и оформления прически.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Укладочные средства используют для формирования и сохранения формы прически.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они, вне зависимости от вида, включают в свой состав полимерные соединения, которые образуют вокруг волос тончайшую, невидимую пленку, придающую им определенную форму и объем. Волосы становятся более упругими, послушными, блестящими и меньше электризуются. Но если раньше единственной задачей укладочных средств было моделирование прически, то сейчас они все чаще выполняют еще и защитную, а иногда и лечебную функции. Сегодня в их составе практически всегда присутствуют не только кондиционирующие добавки и </w:t>
      </w:r>
      <w:proofErr w:type="spellStart"/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УФ-фильтры</w:t>
      </w:r>
      <w:proofErr w:type="spellEnd"/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различные биологически активные вещества, обеспечивающие уход за волосами.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классификацию средств декоративного ухода за волосами (</w:t>
      </w:r>
      <w:proofErr w:type="spellStart"/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стайлинга</w:t>
      </w:r>
      <w:proofErr w:type="spellEnd"/>
      <w:r w:rsidRPr="00BD58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входят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оформления волос в прическу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(пены, лосьоны, кремы);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выполнения прически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(воски, тянучки, волокнистый воск, гели);</w:t>
      </w:r>
    </w:p>
    <w:p w:rsid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-препараты, применяемые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завершения оформления прически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(лаки для волос, блестки, цветные гели, цветные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виды препаратов классифицируются также в зависимости от консистенции, принципа применения и других факторов.</w:t>
      </w:r>
    </w:p>
    <w:p w:rsidR="00BD58C6" w:rsidRPr="00BD58C6" w:rsidRDefault="00BD58C6" w:rsidP="00BD5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способу выполнения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Укладка холодным способом (рук и расчёски)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Муссы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пена);</w:t>
      </w:r>
    </w:p>
    <w:p w:rsid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волос. Они 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пенку с взвешенными частицами полимеров. 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основных типа муссов:</w:t>
      </w:r>
    </w:p>
    <w:p w:rsidR="00BD58C6" w:rsidRPr="00BD58C6" w:rsidRDefault="00BD58C6" w:rsidP="00BD58C6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относятся средства, основными функциями которых являются укладка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ипридание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волосам объема. Они, в свою очередь, различаются по степени фиксации и могут иметь дополнительные особенности, 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оживлению локонов и т.д.</w:t>
      </w:r>
    </w:p>
    <w:p w:rsidR="00BD58C6" w:rsidRPr="00BD58C6" w:rsidRDefault="00BD58C6" w:rsidP="00BD58C6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второму типу относятся лечебные муссы, исполняющие роль средств по уходу за волосами после мытья.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Гели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Выпускают гели легкой, средней и сильной фиксации.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моделирования и жесткой фиксации прически, а также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выделения отдельных прядей и придания эффекта «мокрых волос». После высыхания нанесенный на волосы гель превращается в тонкую пленку, сохраняющую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прическу. В последнее время приобрел популярность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гель-спрей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наносящийся</w:t>
      </w:r>
      <w:proofErr w:type="gram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волосы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распылителя. От обычных гелей он отличается не только более удобным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применения, но и возможностью использовать его вместо лака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окончательной фиксации некоторых типов причесок.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используют для укладок коротких стрижек. 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лаки, которые кроме своей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— фиксации прически — имеют и декоративное назначение, придавая волосам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оттенки и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применением бигуди и зажимов;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Муссы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пена);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Лосьоны, или жидкости для укладки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при накручивании волос (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сухихили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влажных) на бигуди.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кондиционирующим добавкам волосы, уложенные с помощью лосьона, приобретают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блеск, хорошо расчесываются. Недостатком жидкостей для укладки является то,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от муссов, выполняющих сходные функции, они в меньшей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увеличению пышности и объема прически. А вот к их достоинствам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 отсутствие ощущения грязных волос, которое часто возникает после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мусса.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Гели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и сильной фиксации.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моделирования и жесткой фиксации прически, а также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отдельных прядей и придания эффекта «мокрых волос».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помощи фена (воздушная укладка);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Муссы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фр.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mousse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пена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м.выше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Воск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длительно сохранить форму прически и придать ей пышность, применяются для любых типов волос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геля он не делает волосы жесткими, а лишь подчеркивает контур прядей и придает волосам блеск.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Крем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основном для придания волосам дополнительного блеска, снятия статического электричества и закрепления формы прически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Лак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 применением щипцов (горячая укладка);</w:t>
      </w:r>
      <w:r w:rsidR="002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блестки, цветные гели, цветные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</w:p>
    <w:p w:rsidR="00BD58C6" w:rsidRPr="00BD58C6" w:rsidRDefault="00BD58C6" w:rsidP="00BD5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завершающую роль в процессе укладки, фиксируя полученную прическу.</w:t>
      </w: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0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58"/>
    <w:multiLevelType w:val="multilevel"/>
    <w:tmpl w:val="7F0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7EA0"/>
    <w:multiLevelType w:val="multilevel"/>
    <w:tmpl w:val="324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5A3"/>
    <w:multiLevelType w:val="multilevel"/>
    <w:tmpl w:val="4AF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1D5"/>
    <w:multiLevelType w:val="multilevel"/>
    <w:tmpl w:val="71B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9310F"/>
    <w:multiLevelType w:val="multilevel"/>
    <w:tmpl w:val="B03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0363"/>
    <w:multiLevelType w:val="multilevel"/>
    <w:tmpl w:val="5CE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47B6D"/>
    <w:multiLevelType w:val="multilevel"/>
    <w:tmpl w:val="B27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20DC9"/>
    <w:multiLevelType w:val="multilevel"/>
    <w:tmpl w:val="FA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8759E"/>
    <w:multiLevelType w:val="multilevel"/>
    <w:tmpl w:val="FC1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31C2"/>
    <w:multiLevelType w:val="multilevel"/>
    <w:tmpl w:val="1DC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B0273"/>
    <w:multiLevelType w:val="multilevel"/>
    <w:tmpl w:val="674A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42F99"/>
    <w:multiLevelType w:val="multilevel"/>
    <w:tmpl w:val="780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541FC"/>
    <w:multiLevelType w:val="multilevel"/>
    <w:tmpl w:val="34E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32A4D"/>
    <w:multiLevelType w:val="multilevel"/>
    <w:tmpl w:val="1EC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638"/>
    <w:multiLevelType w:val="multilevel"/>
    <w:tmpl w:val="306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27DD4"/>
    <w:multiLevelType w:val="multilevel"/>
    <w:tmpl w:val="267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229E0"/>
    <w:multiLevelType w:val="multilevel"/>
    <w:tmpl w:val="50F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F0A2D"/>
    <w:multiLevelType w:val="multilevel"/>
    <w:tmpl w:val="165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37449"/>
    <w:multiLevelType w:val="multilevel"/>
    <w:tmpl w:val="A80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CC9"/>
    <w:multiLevelType w:val="multilevel"/>
    <w:tmpl w:val="D06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F7661"/>
    <w:multiLevelType w:val="multilevel"/>
    <w:tmpl w:val="63B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1889"/>
    <w:multiLevelType w:val="multilevel"/>
    <w:tmpl w:val="FA1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A34F6"/>
    <w:multiLevelType w:val="multilevel"/>
    <w:tmpl w:val="D99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A42E7"/>
    <w:multiLevelType w:val="hybridMultilevel"/>
    <w:tmpl w:val="0EF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B51"/>
    <w:multiLevelType w:val="multilevel"/>
    <w:tmpl w:val="DD3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D014F"/>
    <w:multiLevelType w:val="multilevel"/>
    <w:tmpl w:val="E67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443BC"/>
    <w:multiLevelType w:val="multilevel"/>
    <w:tmpl w:val="7AA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863A0"/>
    <w:multiLevelType w:val="multilevel"/>
    <w:tmpl w:val="8D64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7695B"/>
    <w:multiLevelType w:val="multilevel"/>
    <w:tmpl w:val="216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A4BE1"/>
    <w:multiLevelType w:val="multilevel"/>
    <w:tmpl w:val="68C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00394"/>
    <w:multiLevelType w:val="multilevel"/>
    <w:tmpl w:val="EAC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3579C"/>
    <w:multiLevelType w:val="multilevel"/>
    <w:tmpl w:val="730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A20E5"/>
    <w:multiLevelType w:val="multilevel"/>
    <w:tmpl w:val="4D9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E1603"/>
    <w:multiLevelType w:val="multilevel"/>
    <w:tmpl w:val="67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5451E"/>
    <w:multiLevelType w:val="multilevel"/>
    <w:tmpl w:val="C93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65E2F"/>
    <w:multiLevelType w:val="multilevel"/>
    <w:tmpl w:val="F3E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61E3A"/>
    <w:multiLevelType w:val="multilevel"/>
    <w:tmpl w:val="BDF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44E7"/>
    <w:multiLevelType w:val="multilevel"/>
    <w:tmpl w:val="3B4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4C4"/>
    <w:multiLevelType w:val="multilevel"/>
    <w:tmpl w:val="8FC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10C06"/>
    <w:multiLevelType w:val="multilevel"/>
    <w:tmpl w:val="0E0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E0B95"/>
    <w:multiLevelType w:val="multilevel"/>
    <w:tmpl w:val="219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16C1E"/>
    <w:multiLevelType w:val="multilevel"/>
    <w:tmpl w:val="20A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7"/>
  </w:num>
  <w:num w:numId="5">
    <w:abstractNumId w:val="26"/>
  </w:num>
  <w:num w:numId="6">
    <w:abstractNumId w:val="15"/>
  </w:num>
  <w:num w:numId="7">
    <w:abstractNumId w:val="8"/>
  </w:num>
  <w:num w:numId="8">
    <w:abstractNumId w:val="41"/>
  </w:num>
  <w:num w:numId="9">
    <w:abstractNumId w:val="36"/>
  </w:num>
  <w:num w:numId="10">
    <w:abstractNumId w:val="3"/>
  </w:num>
  <w:num w:numId="11">
    <w:abstractNumId w:val="37"/>
  </w:num>
  <w:num w:numId="12">
    <w:abstractNumId w:val="17"/>
  </w:num>
  <w:num w:numId="13">
    <w:abstractNumId w:val="21"/>
  </w:num>
  <w:num w:numId="14">
    <w:abstractNumId w:val="6"/>
  </w:num>
  <w:num w:numId="15">
    <w:abstractNumId w:val="0"/>
  </w:num>
  <w:num w:numId="16">
    <w:abstractNumId w:val="18"/>
  </w:num>
  <w:num w:numId="17">
    <w:abstractNumId w:val="13"/>
  </w:num>
  <w:num w:numId="18">
    <w:abstractNumId w:val="42"/>
  </w:num>
  <w:num w:numId="19">
    <w:abstractNumId w:val="4"/>
  </w:num>
  <w:num w:numId="20">
    <w:abstractNumId w:val="31"/>
  </w:num>
  <w:num w:numId="21">
    <w:abstractNumId w:val="38"/>
  </w:num>
  <w:num w:numId="22">
    <w:abstractNumId w:val="29"/>
  </w:num>
  <w:num w:numId="23">
    <w:abstractNumId w:val="9"/>
  </w:num>
  <w:num w:numId="24">
    <w:abstractNumId w:val="34"/>
  </w:num>
  <w:num w:numId="25">
    <w:abstractNumId w:val="22"/>
  </w:num>
  <w:num w:numId="26">
    <w:abstractNumId w:val="2"/>
  </w:num>
  <w:num w:numId="27">
    <w:abstractNumId w:val="7"/>
  </w:num>
  <w:num w:numId="28">
    <w:abstractNumId w:val="25"/>
  </w:num>
  <w:num w:numId="29">
    <w:abstractNumId w:val="32"/>
  </w:num>
  <w:num w:numId="30">
    <w:abstractNumId w:val="10"/>
  </w:num>
  <w:num w:numId="31">
    <w:abstractNumId w:val="20"/>
  </w:num>
  <w:num w:numId="32">
    <w:abstractNumId w:val="11"/>
  </w:num>
  <w:num w:numId="33">
    <w:abstractNumId w:val="5"/>
  </w:num>
  <w:num w:numId="34">
    <w:abstractNumId w:val="28"/>
  </w:num>
  <w:num w:numId="35">
    <w:abstractNumId w:val="23"/>
  </w:num>
  <w:num w:numId="36">
    <w:abstractNumId w:val="39"/>
  </w:num>
  <w:num w:numId="37">
    <w:abstractNumId w:val="30"/>
  </w:num>
  <w:num w:numId="38">
    <w:abstractNumId w:val="33"/>
  </w:num>
  <w:num w:numId="39">
    <w:abstractNumId w:val="1"/>
  </w:num>
  <w:num w:numId="40">
    <w:abstractNumId w:val="16"/>
  </w:num>
  <w:num w:numId="41">
    <w:abstractNumId w:val="40"/>
  </w:num>
  <w:num w:numId="42">
    <w:abstractNumId w:val="3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96633"/>
    <w:rsid w:val="00191B28"/>
    <w:rsid w:val="00245F00"/>
    <w:rsid w:val="00304203"/>
    <w:rsid w:val="00420043"/>
    <w:rsid w:val="004950D5"/>
    <w:rsid w:val="005F061D"/>
    <w:rsid w:val="007016D1"/>
    <w:rsid w:val="00881EC2"/>
    <w:rsid w:val="00A07810"/>
    <w:rsid w:val="00BB3BA6"/>
    <w:rsid w:val="00BD58C6"/>
    <w:rsid w:val="00D40D40"/>
    <w:rsid w:val="00D77191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3"/>
  </w:style>
  <w:style w:type="paragraph" w:styleId="1">
    <w:name w:val="heading 1"/>
    <w:basedOn w:val="a"/>
    <w:link w:val="10"/>
    <w:uiPriority w:val="9"/>
    <w:qFormat/>
    <w:rsid w:val="00BB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0D4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D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dcterms:created xsi:type="dcterms:W3CDTF">2020-05-11T13:27:00Z</dcterms:created>
  <dcterms:modified xsi:type="dcterms:W3CDTF">2020-05-11T13:54:00Z</dcterms:modified>
</cp:coreProperties>
</file>