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F9" w:rsidRPr="00EB0215" w:rsidRDefault="00690DF9" w:rsidP="00690DF9">
      <w:pPr>
        <w:spacing w:after="0" w:line="240" w:lineRule="auto"/>
        <w:jc w:val="center"/>
        <w:rPr>
          <w:rFonts w:ascii="Times New Roman" w:hAnsi="Times New Roman" w:cs="Times New Roman"/>
          <w:b/>
          <w:sz w:val="28"/>
          <w:szCs w:val="28"/>
        </w:rPr>
      </w:pPr>
      <w:bookmarkStart w:id="0" w:name="_GoBack"/>
      <w:bookmarkEnd w:id="0"/>
      <w:r w:rsidRPr="00EB0215">
        <w:rPr>
          <w:rFonts w:ascii="Times New Roman" w:hAnsi="Times New Roman" w:cs="Times New Roman"/>
          <w:b/>
          <w:sz w:val="28"/>
          <w:szCs w:val="28"/>
        </w:rPr>
        <w:t xml:space="preserve">Задание для </w:t>
      </w:r>
      <w:proofErr w:type="gramStart"/>
      <w:r w:rsidRPr="00EB0215">
        <w:rPr>
          <w:rFonts w:ascii="Times New Roman" w:hAnsi="Times New Roman" w:cs="Times New Roman"/>
          <w:b/>
          <w:sz w:val="28"/>
          <w:szCs w:val="28"/>
        </w:rPr>
        <w:t>обучающихся</w:t>
      </w:r>
      <w:proofErr w:type="gramEnd"/>
    </w:p>
    <w:p w:rsidR="00690DF9" w:rsidRPr="00EB0215" w:rsidRDefault="00690DF9" w:rsidP="00690DF9">
      <w:pPr>
        <w:spacing w:after="0" w:line="240" w:lineRule="auto"/>
        <w:jc w:val="center"/>
        <w:rPr>
          <w:rFonts w:ascii="Times New Roman" w:hAnsi="Times New Roman" w:cs="Times New Roman"/>
          <w:b/>
          <w:sz w:val="28"/>
          <w:szCs w:val="28"/>
        </w:rPr>
      </w:pPr>
      <w:r w:rsidRPr="00EB0215">
        <w:rPr>
          <w:rFonts w:ascii="Times New Roman" w:hAnsi="Times New Roman" w:cs="Times New Roman"/>
          <w:b/>
          <w:sz w:val="28"/>
          <w:szCs w:val="28"/>
        </w:rPr>
        <w:t xml:space="preserve"> с применением дистанционных образовательных технологий </w:t>
      </w:r>
    </w:p>
    <w:p w:rsidR="00690DF9" w:rsidRPr="00EB0215" w:rsidRDefault="00690DF9" w:rsidP="00690DF9">
      <w:pPr>
        <w:spacing w:after="0" w:line="240" w:lineRule="auto"/>
        <w:jc w:val="center"/>
        <w:rPr>
          <w:rFonts w:ascii="Times New Roman" w:hAnsi="Times New Roman" w:cs="Times New Roman"/>
          <w:b/>
          <w:sz w:val="28"/>
          <w:szCs w:val="28"/>
        </w:rPr>
      </w:pPr>
      <w:r w:rsidRPr="00EB0215">
        <w:rPr>
          <w:rFonts w:ascii="Times New Roman" w:hAnsi="Times New Roman" w:cs="Times New Roman"/>
          <w:b/>
          <w:sz w:val="28"/>
          <w:szCs w:val="28"/>
        </w:rPr>
        <w:t>и электронного обучения</w:t>
      </w:r>
    </w:p>
    <w:p w:rsidR="00690DF9" w:rsidRPr="00EB0215" w:rsidRDefault="00690DF9" w:rsidP="00690DF9">
      <w:pPr>
        <w:spacing w:after="0" w:line="240" w:lineRule="auto"/>
        <w:jc w:val="both"/>
        <w:rPr>
          <w:rFonts w:ascii="Times New Roman" w:hAnsi="Times New Roman" w:cs="Times New Roman"/>
          <w:sz w:val="28"/>
          <w:szCs w:val="28"/>
        </w:rPr>
      </w:pPr>
      <w:r w:rsidRPr="00EB0215">
        <w:rPr>
          <w:rFonts w:ascii="Times New Roman" w:hAnsi="Times New Roman" w:cs="Times New Roman"/>
          <w:sz w:val="28"/>
          <w:szCs w:val="28"/>
        </w:rPr>
        <w:t xml:space="preserve">Дата: </w:t>
      </w:r>
      <w:r w:rsidR="00E7271D">
        <w:rPr>
          <w:rFonts w:ascii="Times New Roman" w:hAnsi="Times New Roman" w:cs="Times New Roman"/>
          <w:sz w:val="28"/>
          <w:szCs w:val="28"/>
        </w:rPr>
        <w:t>1</w:t>
      </w:r>
      <w:r w:rsidR="00237465">
        <w:rPr>
          <w:rFonts w:ascii="Times New Roman" w:hAnsi="Times New Roman" w:cs="Times New Roman"/>
          <w:sz w:val="28"/>
          <w:szCs w:val="28"/>
        </w:rPr>
        <w:t>3</w:t>
      </w:r>
      <w:r w:rsidRPr="00EB0215">
        <w:rPr>
          <w:rFonts w:ascii="Times New Roman" w:hAnsi="Times New Roman" w:cs="Times New Roman"/>
          <w:sz w:val="28"/>
          <w:szCs w:val="28"/>
        </w:rPr>
        <w:t xml:space="preserve"> </w:t>
      </w:r>
      <w:r w:rsidR="00E7271D">
        <w:rPr>
          <w:rFonts w:ascii="Times New Roman" w:hAnsi="Times New Roman" w:cs="Times New Roman"/>
          <w:sz w:val="28"/>
          <w:szCs w:val="28"/>
        </w:rPr>
        <w:t>мая</w:t>
      </w:r>
      <w:r w:rsidRPr="00EB0215">
        <w:rPr>
          <w:rFonts w:ascii="Times New Roman" w:hAnsi="Times New Roman" w:cs="Times New Roman"/>
          <w:sz w:val="28"/>
          <w:szCs w:val="28"/>
        </w:rPr>
        <w:t xml:space="preserve"> 2020г.</w:t>
      </w:r>
    </w:p>
    <w:p w:rsidR="00690DF9" w:rsidRPr="00EB0215" w:rsidRDefault="00690DF9" w:rsidP="00690DF9">
      <w:pPr>
        <w:spacing w:after="0" w:line="240" w:lineRule="auto"/>
        <w:jc w:val="both"/>
        <w:rPr>
          <w:rFonts w:ascii="Times New Roman" w:hAnsi="Times New Roman" w:cs="Times New Roman"/>
          <w:sz w:val="28"/>
          <w:szCs w:val="28"/>
        </w:rPr>
      </w:pPr>
      <w:r w:rsidRPr="00EB0215">
        <w:rPr>
          <w:rFonts w:ascii="Times New Roman" w:hAnsi="Times New Roman" w:cs="Times New Roman"/>
          <w:sz w:val="28"/>
          <w:szCs w:val="28"/>
        </w:rPr>
        <w:t xml:space="preserve">Группа: </w:t>
      </w:r>
      <w:r>
        <w:rPr>
          <w:rFonts w:ascii="Times New Roman" w:hAnsi="Times New Roman" w:cs="Times New Roman"/>
          <w:sz w:val="28"/>
          <w:szCs w:val="28"/>
        </w:rPr>
        <w:t>М</w:t>
      </w:r>
      <w:r w:rsidRPr="00EB0215">
        <w:rPr>
          <w:rFonts w:ascii="Times New Roman" w:hAnsi="Times New Roman" w:cs="Times New Roman"/>
          <w:sz w:val="28"/>
          <w:szCs w:val="28"/>
        </w:rPr>
        <w:t>-17</w:t>
      </w:r>
    </w:p>
    <w:p w:rsidR="00690DF9" w:rsidRPr="00EB0215" w:rsidRDefault="00690DF9" w:rsidP="00690DF9">
      <w:pPr>
        <w:spacing w:after="0" w:line="240" w:lineRule="auto"/>
        <w:jc w:val="both"/>
        <w:rPr>
          <w:rFonts w:ascii="Times New Roman" w:hAnsi="Times New Roman" w:cs="Times New Roman"/>
          <w:sz w:val="28"/>
          <w:szCs w:val="28"/>
        </w:rPr>
      </w:pPr>
      <w:r w:rsidRPr="00EB0215">
        <w:rPr>
          <w:rFonts w:ascii="Times New Roman" w:hAnsi="Times New Roman" w:cs="Times New Roman"/>
          <w:sz w:val="28"/>
          <w:szCs w:val="28"/>
        </w:rPr>
        <w:t xml:space="preserve">Учебная дисциплина: </w:t>
      </w:r>
      <w:r>
        <w:rPr>
          <w:rFonts w:ascii="Times New Roman" w:hAnsi="Times New Roman" w:cs="Times New Roman"/>
          <w:sz w:val="28"/>
          <w:szCs w:val="28"/>
        </w:rPr>
        <w:t>Технология отрасли</w:t>
      </w:r>
    </w:p>
    <w:p w:rsidR="00690DF9" w:rsidRPr="00EB0215" w:rsidRDefault="00690DF9" w:rsidP="00690DF9">
      <w:pPr>
        <w:tabs>
          <w:tab w:val="left" w:pos="1134"/>
        </w:tabs>
        <w:spacing w:after="0"/>
        <w:ind w:right="-284"/>
        <w:jc w:val="both"/>
        <w:rPr>
          <w:rFonts w:ascii="Times New Roman" w:hAnsi="Times New Roman" w:cs="Times New Roman"/>
          <w:sz w:val="28"/>
          <w:szCs w:val="28"/>
        </w:rPr>
      </w:pPr>
      <w:r w:rsidRPr="00EB0215">
        <w:rPr>
          <w:rFonts w:ascii="Times New Roman" w:hAnsi="Times New Roman" w:cs="Times New Roman"/>
          <w:sz w:val="28"/>
          <w:szCs w:val="28"/>
        </w:rPr>
        <w:t xml:space="preserve">Тема занятия: </w:t>
      </w:r>
      <w:r w:rsidR="00E7271D">
        <w:rPr>
          <w:rFonts w:ascii="Times New Roman" w:hAnsi="Times New Roman" w:cs="Times New Roman"/>
          <w:sz w:val="28"/>
          <w:szCs w:val="28"/>
        </w:rPr>
        <w:t>Технологические схемы процесса производства готовой продукции</w:t>
      </w:r>
    </w:p>
    <w:p w:rsidR="00690DF9" w:rsidRPr="00EB0215" w:rsidRDefault="00690DF9" w:rsidP="00690DF9">
      <w:pPr>
        <w:spacing w:after="0" w:line="240" w:lineRule="auto"/>
        <w:jc w:val="both"/>
        <w:rPr>
          <w:rFonts w:ascii="Times New Roman" w:hAnsi="Times New Roman" w:cs="Times New Roman"/>
          <w:sz w:val="28"/>
          <w:szCs w:val="28"/>
        </w:rPr>
      </w:pPr>
      <w:r w:rsidRPr="00EB0215">
        <w:rPr>
          <w:rFonts w:ascii="Times New Roman" w:hAnsi="Times New Roman" w:cs="Times New Roman"/>
          <w:sz w:val="28"/>
          <w:szCs w:val="28"/>
        </w:rPr>
        <w:t xml:space="preserve">Форма: </w:t>
      </w:r>
      <w:r>
        <w:rPr>
          <w:rFonts w:ascii="Times New Roman" w:hAnsi="Times New Roman" w:cs="Times New Roman"/>
          <w:sz w:val="28"/>
          <w:szCs w:val="28"/>
        </w:rPr>
        <w:t>лекция</w:t>
      </w:r>
      <w:r w:rsidRPr="00EB0215">
        <w:rPr>
          <w:rFonts w:ascii="Times New Roman" w:hAnsi="Times New Roman" w:cs="Times New Roman"/>
          <w:sz w:val="28"/>
          <w:szCs w:val="28"/>
        </w:rPr>
        <w:t xml:space="preserve"> </w:t>
      </w:r>
    </w:p>
    <w:p w:rsidR="00690DF9" w:rsidRPr="00EB0215" w:rsidRDefault="00690DF9" w:rsidP="00690DF9">
      <w:pPr>
        <w:spacing w:after="0" w:line="240" w:lineRule="auto"/>
        <w:ind w:right="-284" w:firstLine="851"/>
        <w:jc w:val="both"/>
        <w:rPr>
          <w:rFonts w:ascii="Times New Roman" w:hAnsi="Times New Roman" w:cs="Times New Roman"/>
          <w:b/>
          <w:sz w:val="28"/>
          <w:szCs w:val="28"/>
        </w:rPr>
      </w:pPr>
      <w:r w:rsidRPr="00EB0215">
        <w:rPr>
          <w:rFonts w:ascii="Times New Roman" w:hAnsi="Times New Roman" w:cs="Times New Roman"/>
          <w:b/>
          <w:sz w:val="28"/>
          <w:szCs w:val="28"/>
        </w:rPr>
        <w:t>Содержание занятия:</w:t>
      </w:r>
    </w:p>
    <w:p w:rsidR="00690DF9" w:rsidRPr="00EB0215" w:rsidRDefault="00690DF9" w:rsidP="00690DF9">
      <w:pPr>
        <w:pStyle w:val="a6"/>
        <w:numPr>
          <w:ilvl w:val="0"/>
          <w:numId w:val="3"/>
        </w:numPr>
        <w:tabs>
          <w:tab w:val="left" w:pos="1134"/>
        </w:tabs>
        <w:spacing w:after="0"/>
        <w:ind w:left="0" w:right="-284" w:firstLine="851"/>
        <w:jc w:val="both"/>
        <w:rPr>
          <w:rFonts w:ascii="Times New Roman" w:hAnsi="Times New Roman" w:cs="Times New Roman"/>
          <w:sz w:val="28"/>
          <w:szCs w:val="28"/>
        </w:rPr>
      </w:pPr>
      <w:r w:rsidRPr="00EB0215">
        <w:rPr>
          <w:rFonts w:ascii="Times New Roman" w:hAnsi="Times New Roman" w:cs="Times New Roman"/>
          <w:sz w:val="28"/>
          <w:szCs w:val="28"/>
        </w:rPr>
        <w:t>Изучение теоретического материала</w:t>
      </w:r>
    </w:p>
    <w:p w:rsidR="00690DF9" w:rsidRPr="00EB0215" w:rsidRDefault="00237465" w:rsidP="00690DF9">
      <w:pPr>
        <w:pStyle w:val="a6"/>
        <w:numPr>
          <w:ilvl w:val="0"/>
          <w:numId w:val="3"/>
        </w:numPr>
        <w:tabs>
          <w:tab w:val="left" w:pos="1134"/>
        </w:tabs>
        <w:spacing w:after="0"/>
        <w:ind w:left="0" w:right="-284" w:firstLine="851"/>
        <w:jc w:val="both"/>
        <w:rPr>
          <w:rFonts w:ascii="Times New Roman" w:hAnsi="Times New Roman" w:cs="Times New Roman"/>
          <w:sz w:val="28"/>
          <w:szCs w:val="28"/>
        </w:rPr>
      </w:pPr>
      <w:r>
        <w:rPr>
          <w:rFonts w:ascii="Times New Roman" w:hAnsi="Times New Roman" w:cs="Times New Roman"/>
          <w:sz w:val="28"/>
          <w:szCs w:val="28"/>
        </w:rPr>
        <w:t xml:space="preserve">Составление </w:t>
      </w:r>
      <w:r w:rsidR="00F61E07">
        <w:rPr>
          <w:rFonts w:ascii="Times New Roman" w:hAnsi="Times New Roman" w:cs="Times New Roman"/>
          <w:sz w:val="28"/>
          <w:szCs w:val="28"/>
        </w:rPr>
        <w:t>конспекта</w:t>
      </w:r>
    </w:p>
    <w:p w:rsidR="00690DF9" w:rsidRDefault="00690DF9" w:rsidP="00E9705F">
      <w:pPr>
        <w:spacing w:after="0" w:line="240" w:lineRule="auto"/>
        <w:ind w:firstLine="851"/>
        <w:jc w:val="both"/>
        <w:rPr>
          <w:rFonts w:ascii="Times New Roman" w:hAnsi="Times New Roman" w:cs="Times New Roman"/>
          <w:sz w:val="28"/>
          <w:szCs w:val="28"/>
        </w:rPr>
      </w:pPr>
    </w:p>
    <w:p w:rsidR="00690DF9" w:rsidRDefault="00690DF9" w:rsidP="00797D92">
      <w:pPr>
        <w:spacing w:after="0" w:line="240" w:lineRule="auto"/>
        <w:ind w:firstLine="851"/>
        <w:jc w:val="both"/>
        <w:rPr>
          <w:rFonts w:ascii="Times New Roman" w:hAnsi="Times New Roman" w:cs="Times New Roman"/>
          <w:b/>
          <w:sz w:val="28"/>
          <w:szCs w:val="28"/>
        </w:rPr>
      </w:pPr>
      <w:r w:rsidRPr="00690DF9">
        <w:rPr>
          <w:rFonts w:ascii="Times New Roman" w:hAnsi="Times New Roman" w:cs="Times New Roman"/>
          <w:b/>
          <w:sz w:val="28"/>
          <w:szCs w:val="28"/>
        </w:rPr>
        <w:t>Теоретический материал</w:t>
      </w:r>
    </w:p>
    <w:p w:rsidR="00F61E07" w:rsidRDefault="00E7271D" w:rsidP="00F61E07">
      <w:pPr>
        <w:pStyle w:val="a3"/>
        <w:spacing w:before="0" w:beforeAutospacing="0" w:after="0" w:afterAutospacing="0"/>
        <w:ind w:firstLine="851"/>
        <w:jc w:val="both"/>
        <w:rPr>
          <w:sz w:val="28"/>
          <w:szCs w:val="28"/>
        </w:rPr>
      </w:pPr>
      <w:r w:rsidRPr="00797D92">
        <w:rPr>
          <w:sz w:val="28"/>
          <w:szCs w:val="28"/>
        </w:rPr>
        <w:t>Процесс производства невозможно представить без регламентации технических действий и этапов. Для этого разрабатывается специальный документ – технологическая схема. Схема представляет собой графическую или текстовую интерпретацию необходимого набора операций, соблюдение которых приводит к получению готового продукта. При ее составлении учитывается количество производственных линий, набор используемого оборудования, этапы ручного и механизированного труда. Учет всех факторов и строгая регламентация </w:t>
      </w:r>
      <w:hyperlink r:id="rId7" w:tgtFrame="_blank" w:history="1">
        <w:r w:rsidRPr="00797D92">
          <w:rPr>
            <w:rStyle w:val="a7"/>
            <w:color w:val="auto"/>
            <w:sz w:val="28"/>
            <w:szCs w:val="28"/>
            <w:u w:val="none"/>
          </w:rPr>
          <w:t>производственных процессов</w:t>
        </w:r>
      </w:hyperlink>
      <w:r w:rsidRPr="00797D92">
        <w:rPr>
          <w:sz w:val="28"/>
          <w:szCs w:val="28"/>
        </w:rPr>
        <w:t>, позволяет добиться высокой эффективности и качества производства.</w:t>
      </w:r>
    </w:p>
    <w:p w:rsidR="00E7271D" w:rsidRPr="00797D92" w:rsidRDefault="00797D92" w:rsidP="00F61E07">
      <w:pPr>
        <w:pStyle w:val="a3"/>
        <w:spacing w:before="0" w:beforeAutospacing="0" w:after="0" w:afterAutospacing="0"/>
        <w:ind w:firstLine="851"/>
        <w:jc w:val="both"/>
        <w:rPr>
          <w:sz w:val="28"/>
          <w:szCs w:val="28"/>
        </w:rPr>
      </w:pPr>
      <w:r w:rsidRPr="00797D92">
        <w:rPr>
          <w:sz w:val="28"/>
          <w:szCs w:val="28"/>
        </w:rPr>
        <w:t>Технологические схемы производства – это последовательный перечень всех операций и процессов обработки сырья, начиная с момента его приема и кончая выпуском готовой продукции с указанием применяемых режимов обработки (длительность операции, температуры, степени измельчения и т.д.).</w:t>
      </w:r>
    </w:p>
    <w:p w:rsidR="00E7271D" w:rsidRPr="00797D92" w:rsidRDefault="00E7271D" w:rsidP="00797D92">
      <w:pPr>
        <w:pStyle w:val="2"/>
        <w:shd w:val="clear" w:color="auto" w:fill="FFFFFF"/>
        <w:spacing w:before="0" w:line="240" w:lineRule="auto"/>
        <w:ind w:firstLine="851"/>
        <w:jc w:val="both"/>
        <w:rPr>
          <w:rFonts w:ascii="Times New Roman" w:hAnsi="Times New Roman" w:cs="Times New Roman"/>
          <w:color w:val="auto"/>
          <w:sz w:val="28"/>
          <w:szCs w:val="28"/>
        </w:rPr>
      </w:pPr>
      <w:r w:rsidRPr="00797D92">
        <w:rPr>
          <w:rFonts w:ascii="Times New Roman" w:hAnsi="Times New Roman" w:cs="Times New Roman"/>
          <w:color w:val="auto"/>
          <w:sz w:val="28"/>
          <w:szCs w:val="28"/>
        </w:rPr>
        <w:t>Виды технологических схем</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Учитывая огромное разнообразие производственных предприятий, производимой продукции, особенности различных технологий, существуют различные виды технологических схем. Общая классификация выглядит примерно следующим образом:</w:t>
      </w:r>
    </w:p>
    <w:p w:rsidR="00797D92" w:rsidRPr="00797D92" w:rsidRDefault="00E7271D" w:rsidP="00797D92">
      <w:pPr>
        <w:numPr>
          <w:ilvl w:val="0"/>
          <w:numId w:val="12"/>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Промышленная технологическая схема.</w:t>
      </w:r>
    </w:p>
    <w:p w:rsidR="00E7271D" w:rsidRPr="00797D92" w:rsidRDefault="00E7271D" w:rsidP="00797D92">
      <w:pPr>
        <w:shd w:val="clear" w:color="auto" w:fill="FFFFFF"/>
        <w:spacing w:after="0" w:line="240" w:lineRule="auto"/>
        <w:ind w:firstLine="851"/>
        <w:jc w:val="both"/>
        <w:rPr>
          <w:rFonts w:ascii="Times New Roman" w:hAnsi="Times New Roman" w:cs="Times New Roman"/>
          <w:sz w:val="28"/>
          <w:szCs w:val="28"/>
        </w:rPr>
      </w:pPr>
      <w:r w:rsidRPr="00797D92">
        <w:rPr>
          <w:rFonts w:ascii="Times New Roman" w:hAnsi="Times New Roman" w:cs="Times New Roman"/>
          <w:sz w:val="28"/>
          <w:szCs w:val="28"/>
        </w:rPr>
        <w:t>Наиболее распространенный тип, который широко распространен при производстве габаритных товаров, больших объемов или крупногабаритной продукции. Они рассчитаны на длительное использование при производстве однотипной продукции долгое время. Она может быть разработана таким образом, чтобы ее можно было применять при производстве разнообразных однотипных товаров. Такие типы называют совмещенными. При их разработке учитывается возможность быстрой перенастройки оборудования для производства другого товара, практически без остановок технологического процесса.</w:t>
      </w:r>
      <w:r w:rsidR="00797D92" w:rsidRPr="00797D92">
        <w:rPr>
          <w:rFonts w:ascii="Times New Roman" w:hAnsi="Times New Roman" w:cs="Times New Roman"/>
          <w:sz w:val="28"/>
          <w:szCs w:val="28"/>
        </w:rPr>
        <w:t xml:space="preserve"> </w:t>
      </w:r>
      <w:r w:rsidRPr="00797D92">
        <w:rPr>
          <w:rFonts w:ascii="Times New Roman" w:hAnsi="Times New Roman" w:cs="Times New Roman"/>
          <w:sz w:val="28"/>
          <w:szCs w:val="28"/>
        </w:rPr>
        <w:t xml:space="preserve">Разработка подобных схем обоснована экономическими факторами, беспрерывная работа производственной линии и работников позволяет избежать лишних растрат и повысить эффективность. Чаще всего совмещенные применяются на фармацевтических предприятиях, где на одном и том же оборудовании производятся лекарственных препараты, пищевые добавки, витамины и другие средства. Главное преимущество в том, что можно значительно снизить уровень </w:t>
      </w:r>
      <w:r w:rsidRPr="00797D92">
        <w:rPr>
          <w:rFonts w:ascii="Times New Roman" w:hAnsi="Times New Roman" w:cs="Times New Roman"/>
          <w:sz w:val="28"/>
          <w:szCs w:val="28"/>
        </w:rPr>
        <w:lastRenderedPageBreak/>
        <w:t>первоначальных капиталовложений и производственных расходов в процессе эксплуатации оборудования.</w:t>
      </w:r>
    </w:p>
    <w:p w:rsidR="00E7271D" w:rsidRPr="00797D92" w:rsidRDefault="00E7271D" w:rsidP="00797D92">
      <w:pPr>
        <w:numPr>
          <w:ilvl w:val="0"/>
          <w:numId w:val="12"/>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Опытно-промышленные.</w:t>
      </w:r>
      <w:r w:rsidRPr="00797D92">
        <w:rPr>
          <w:rFonts w:ascii="Times New Roman" w:hAnsi="Times New Roman" w:cs="Times New Roman"/>
          <w:sz w:val="28"/>
          <w:szCs w:val="28"/>
        </w:rPr>
        <w:br/>
        <w:t>Данный тип является предвестником промышленных схем. Они разрабатываются в тех случаях, когда необходимо наладить производство принципиально нового типа продукции. Она может быть немного упрощенной и дополняться в процессе работы производственной линии. На ее основе технологи собирают информацию для составления основных промышленных технологических схем.</w:t>
      </w:r>
    </w:p>
    <w:p w:rsidR="00797D92" w:rsidRPr="00797D92" w:rsidRDefault="00E7271D" w:rsidP="00797D92">
      <w:pPr>
        <w:numPr>
          <w:ilvl w:val="0"/>
          <w:numId w:val="12"/>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Стендовые установки.</w:t>
      </w:r>
    </w:p>
    <w:p w:rsidR="00E7271D" w:rsidRPr="00797D92" w:rsidRDefault="00E7271D" w:rsidP="00797D92">
      <w:pPr>
        <w:shd w:val="clear" w:color="auto" w:fill="FFFFFF"/>
        <w:spacing w:after="0" w:line="240" w:lineRule="auto"/>
        <w:ind w:firstLine="851"/>
        <w:jc w:val="both"/>
        <w:rPr>
          <w:rFonts w:ascii="Times New Roman" w:hAnsi="Times New Roman" w:cs="Times New Roman"/>
          <w:sz w:val="28"/>
          <w:szCs w:val="28"/>
        </w:rPr>
      </w:pPr>
      <w:r w:rsidRPr="00797D92">
        <w:rPr>
          <w:rFonts w:ascii="Times New Roman" w:hAnsi="Times New Roman" w:cs="Times New Roman"/>
          <w:sz w:val="28"/>
          <w:szCs w:val="28"/>
        </w:rPr>
        <w:t>Их еще называют модульными, они представляют собой небольшие монтажные фермы, на которых смонтированы различные типы аппаратуры. Подобная конструкция значительно упрощает производственные эксперименты, так как можно легко и быстро сделать переоборудование установки. Они применяются на небольших производствах, с незначительным объемом и габаритами производимой продукции.</w:t>
      </w:r>
    </w:p>
    <w:p w:rsidR="00797D92" w:rsidRPr="00797D92" w:rsidRDefault="00E7271D" w:rsidP="00797D92">
      <w:pPr>
        <w:numPr>
          <w:ilvl w:val="0"/>
          <w:numId w:val="12"/>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Лабораторные установки.</w:t>
      </w:r>
    </w:p>
    <w:p w:rsidR="00E7271D" w:rsidRPr="00797D92" w:rsidRDefault="00E7271D" w:rsidP="00797D92">
      <w:pPr>
        <w:shd w:val="clear" w:color="auto" w:fill="FFFFFF"/>
        <w:spacing w:after="0" w:line="240" w:lineRule="auto"/>
        <w:ind w:firstLine="851"/>
        <w:jc w:val="both"/>
        <w:rPr>
          <w:rFonts w:ascii="Times New Roman" w:hAnsi="Times New Roman" w:cs="Times New Roman"/>
          <w:sz w:val="28"/>
          <w:szCs w:val="28"/>
        </w:rPr>
      </w:pPr>
      <w:r w:rsidRPr="00797D92">
        <w:rPr>
          <w:rFonts w:ascii="Times New Roman" w:hAnsi="Times New Roman" w:cs="Times New Roman"/>
          <w:sz w:val="28"/>
          <w:szCs w:val="28"/>
        </w:rPr>
        <w:t>Являются аналогом стендовых и позволяют разработать схему производства абсолютно новой продукции в лабораторных условиях, под надзором инженеров и разработчиков. Они применяются в тех случаях, когда процесс перехода от лабораторных испытаний к непосредственному производству без потери эффективности и качества. Лабораторные условия позволяют провести широкий спектр экспериментов, изучить все преимущества и недостатки технологических схем, а также точно определить пути усовершенствования.</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Существует классификация технологических схем, исходя из типа производственной организации:</w:t>
      </w:r>
    </w:p>
    <w:p w:rsidR="00797D92" w:rsidRPr="00797D92" w:rsidRDefault="00E7271D" w:rsidP="00F61E07">
      <w:pPr>
        <w:numPr>
          <w:ilvl w:val="0"/>
          <w:numId w:val="13"/>
        </w:numPr>
        <w:shd w:val="clear" w:color="auto" w:fill="FFFFFF"/>
        <w:tabs>
          <w:tab w:val="left" w:pos="1134"/>
        </w:tabs>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Схемы периодического действия.</w:t>
      </w:r>
    </w:p>
    <w:p w:rsidR="00E7271D" w:rsidRPr="00797D92" w:rsidRDefault="00E7271D" w:rsidP="00F61E07">
      <w:pPr>
        <w:shd w:val="clear" w:color="auto" w:fill="FFFFFF"/>
        <w:tabs>
          <w:tab w:val="left" w:pos="1134"/>
        </w:tabs>
        <w:spacing w:after="0" w:line="240" w:lineRule="auto"/>
        <w:ind w:firstLine="851"/>
        <w:jc w:val="both"/>
        <w:rPr>
          <w:rFonts w:ascii="Times New Roman" w:hAnsi="Times New Roman" w:cs="Times New Roman"/>
          <w:sz w:val="28"/>
          <w:szCs w:val="28"/>
        </w:rPr>
      </w:pPr>
      <w:r w:rsidRPr="00797D92">
        <w:rPr>
          <w:rFonts w:ascii="Times New Roman" w:hAnsi="Times New Roman" w:cs="Times New Roman"/>
          <w:sz w:val="28"/>
          <w:szCs w:val="28"/>
        </w:rPr>
        <w:t>Промышленное производство на их основе предусматривает периодические паузы и остановки производственного процесса. Чаще всего они бывают совмещенными, когда требуется переналадка линии, или же связаны с производством небольших объемов товара, когда нет необходимости соблюдения беспрерывного процесса. Процесс производства обычно выполняется в одну или две смены.</w:t>
      </w:r>
    </w:p>
    <w:p w:rsidR="00797D92" w:rsidRPr="00797D92" w:rsidRDefault="00E7271D" w:rsidP="00F61E07">
      <w:pPr>
        <w:numPr>
          <w:ilvl w:val="0"/>
          <w:numId w:val="13"/>
        </w:numPr>
        <w:shd w:val="clear" w:color="auto" w:fill="FFFFFF"/>
        <w:tabs>
          <w:tab w:val="left" w:pos="1134"/>
        </w:tabs>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Схемы непрерывного действия.</w:t>
      </w:r>
    </w:p>
    <w:p w:rsidR="00E7271D" w:rsidRPr="00797D92" w:rsidRDefault="00E7271D" w:rsidP="00F61E07">
      <w:pPr>
        <w:shd w:val="clear" w:color="auto" w:fill="FFFFFF"/>
        <w:tabs>
          <w:tab w:val="left" w:pos="1134"/>
        </w:tabs>
        <w:spacing w:after="0" w:line="240" w:lineRule="auto"/>
        <w:ind w:firstLine="851"/>
        <w:jc w:val="both"/>
        <w:rPr>
          <w:rFonts w:ascii="Times New Roman" w:hAnsi="Times New Roman" w:cs="Times New Roman"/>
          <w:sz w:val="28"/>
          <w:szCs w:val="28"/>
        </w:rPr>
      </w:pPr>
      <w:r w:rsidRPr="00797D92">
        <w:rPr>
          <w:rFonts w:ascii="Times New Roman" w:hAnsi="Times New Roman" w:cs="Times New Roman"/>
          <w:sz w:val="28"/>
          <w:szCs w:val="28"/>
        </w:rPr>
        <w:t>Технологический процесс, регламентируемый ими, предусматривает определенную очередность операций, которые позволяют производить товар без необходимости прерывания. Практически каждый завод, производящий продукцию большими объемами, работает в непрерывном режиме. Некоторое промышленное оборудование не может эксплуатироваться с перерывами. Например, если в производстве участвуют жидкие вещества, застывающие во время перерывов, после чего оборудования нужно чистить. В подобных случаях очень важно, чтобы технологическая схема учитывала форс-мажорные ситуации и регламентировала способы их решения без остановки оборудования.</w:t>
      </w:r>
    </w:p>
    <w:p w:rsidR="00797D92" w:rsidRPr="00797D92" w:rsidRDefault="00E7271D" w:rsidP="00F61E07">
      <w:pPr>
        <w:numPr>
          <w:ilvl w:val="0"/>
          <w:numId w:val="13"/>
        </w:numPr>
        <w:shd w:val="clear" w:color="auto" w:fill="FFFFFF"/>
        <w:tabs>
          <w:tab w:val="left" w:pos="1134"/>
        </w:tabs>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Схемы комбинированного типа.</w:t>
      </w:r>
    </w:p>
    <w:p w:rsidR="00E7271D" w:rsidRPr="00797D92" w:rsidRDefault="00E7271D" w:rsidP="00797D92">
      <w:pPr>
        <w:shd w:val="clear" w:color="auto" w:fill="FFFFFF"/>
        <w:spacing w:after="0" w:line="240" w:lineRule="auto"/>
        <w:ind w:firstLine="851"/>
        <w:jc w:val="both"/>
        <w:rPr>
          <w:rFonts w:ascii="Times New Roman" w:hAnsi="Times New Roman" w:cs="Times New Roman"/>
          <w:sz w:val="28"/>
          <w:szCs w:val="28"/>
        </w:rPr>
      </w:pPr>
      <w:r w:rsidRPr="00797D92">
        <w:rPr>
          <w:rFonts w:ascii="Times New Roman" w:hAnsi="Times New Roman" w:cs="Times New Roman"/>
          <w:sz w:val="28"/>
          <w:szCs w:val="28"/>
        </w:rPr>
        <w:t xml:space="preserve">Смешанные схемы предусматривают технологический процесс, сочетающий беспрерывные и прерывающиеся этапы. Подобные модели достаточно распространены, так как они более универсальны. На их основе можно производить продукцию различных типов, а также на производствах, которые зависит от уровня </w:t>
      </w:r>
      <w:r w:rsidRPr="00797D92">
        <w:rPr>
          <w:rFonts w:ascii="Times New Roman" w:hAnsi="Times New Roman" w:cs="Times New Roman"/>
          <w:sz w:val="28"/>
          <w:szCs w:val="28"/>
        </w:rPr>
        <w:lastRenderedPageBreak/>
        <w:t>заказах и сезонности. Когда в определенное время необходимо беспрерывное производство, а в остальное ограничение объемов.</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Выбор технологической схемы важнейший этап подготовки к запуску производства или выпуску нового товара. От качества подготовки и расчетов при разработке схемы, напрямую зависит эффективность будущего производственного процесса.</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В зависимости от объема учетной информации, схемы делятся на два типа:</w:t>
      </w:r>
    </w:p>
    <w:p w:rsidR="00E7271D" w:rsidRPr="00797D92" w:rsidRDefault="00E7271D" w:rsidP="00797D92">
      <w:pPr>
        <w:numPr>
          <w:ilvl w:val="0"/>
          <w:numId w:val="14"/>
        </w:numPr>
        <w:shd w:val="clear" w:color="auto" w:fill="FFFFFF"/>
        <w:tabs>
          <w:tab w:val="left" w:pos="1134"/>
        </w:tabs>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полная;</w:t>
      </w:r>
    </w:p>
    <w:p w:rsidR="00E7271D" w:rsidRPr="00797D92" w:rsidRDefault="00E7271D" w:rsidP="00797D92">
      <w:pPr>
        <w:numPr>
          <w:ilvl w:val="0"/>
          <w:numId w:val="14"/>
        </w:numPr>
        <w:shd w:val="clear" w:color="auto" w:fill="FFFFFF"/>
        <w:tabs>
          <w:tab w:val="left" w:pos="1134"/>
        </w:tabs>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принципиальная.</w:t>
      </w:r>
    </w:p>
    <w:p w:rsidR="00E7271D" w:rsidRPr="00797D92" w:rsidRDefault="00E7271D" w:rsidP="00797D92">
      <w:pPr>
        <w:pStyle w:val="a3"/>
        <w:shd w:val="clear" w:color="auto" w:fill="FFFFFF"/>
        <w:spacing w:before="0" w:beforeAutospacing="0" w:after="0" w:afterAutospacing="0"/>
        <w:ind w:firstLine="851"/>
        <w:jc w:val="both"/>
        <w:rPr>
          <w:sz w:val="28"/>
          <w:szCs w:val="28"/>
        </w:rPr>
      </w:pPr>
      <w:proofErr w:type="gramStart"/>
      <w:r w:rsidRPr="00797D92">
        <w:rPr>
          <w:sz w:val="28"/>
          <w:szCs w:val="28"/>
        </w:rPr>
        <w:t>Полная</w:t>
      </w:r>
      <w:proofErr w:type="gramEnd"/>
      <w:r w:rsidRPr="00797D92">
        <w:rPr>
          <w:sz w:val="28"/>
          <w:szCs w:val="28"/>
        </w:rPr>
        <w:t xml:space="preserve"> включает графическое изображение производственного процесса, описание процессов, оборудования и приборов, автоматических процессов, устройств безопасности и защиты, энергетического питания, поставки и хранения сырья, а также готовой продукции. Она идеально подходит для изучения полного технологического процесса и наладки производственного процесса. Но она не подходит для первичного ознакомления, так как содержит огромный объем информации, быстро изучить который невозможно.</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С принципиальной разновидностью работать намного легче, она отлично подходит для первичного ознакомления и содержит следующую информацию:</w:t>
      </w:r>
    </w:p>
    <w:p w:rsidR="00E7271D" w:rsidRPr="00797D92" w:rsidRDefault="00E7271D" w:rsidP="00797D92">
      <w:pPr>
        <w:numPr>
          <w:ilvl w:val="0"/>
          <w:numId w:val="15"/>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Очередность производственных операций — четко регламентирует последовательность выполняемых действий (примером может быть покраска, сушка, нагревание, охлаждение, химические процессы и другие).</w:t>
      </w:r>
    </w:p>
    <w:p w:rsidR="00E7271D" w:rsidRPr="00797D92" w:rsidRDefault="00E7271D" w:rsidP="00797D92">
      <w:pPr>
        <w:numPr>
          <w:ilvl w:val="0"/>
          <w:numId w:val="15"/>
        </w:numPr>
        <w:shd w:val="clear" w:color="auto" w:fill="FFFFFF"/>
        <w:spacing w:after="0" w:line="240" w:lineRule="auto"/>
        <w:ind w:left="0" w:firstLine="851"/>
        <w:jc w:val="both"/>
        <w:rPr>
          <w:rFonts w:ascii="Times New Roman" w:hAnsi="Times New Roman" w:cs="Times New Roman"/>
          <w:sz w:val="28"/>
          <w:szCs w:val="28"/>
        </w:rPr>
      </w:pPr>
      <w:proofErr w:type="gramStart"/>
      <w:r w:rsidRPr="00797D92">
        <w:rPr>
          <w:rFonts w:ascii="Times New Roman" w:hAnsi="Times New Roman" w:cs="Times New Roman"/>
          <w:sz w:val="28"/>
          <w:szCs w:val="28"/>
        </w:rPr>
        <w:t>Необходимое оборудование для производства (приборы, конвейеры, нагревательные чаны, холодильное оборудование, миксера, компрессоры, насосы, фильтрационное оборудование, подъемники и другие).</w:t>
      </w:r>
      <w:proofErr w:type="gramEnd"/>
    </w:p>
    <w:p w:rsidR="00E7271D" w:rsidRPr="00797D92" w:rsidRDefault="00E7271D" w:rsidP="00797D92">
      <w:pPr>
        <w:numPr>
          <w:ilvl w:val="0"/>
          <w:numId w:val="15"/>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Нормы технологического режима производственных участков (электрическое напряжение, давление, температура и другие).</w:t>
      </w:r>
    </w:p>
    <w:p w:rsidR="00E7271D" w:rsidRPr="00797D92" w:rsidRDefault="00E7271D" w:rsidP="00797D92">
      <w:pPr>
        <w:numPr>
          <w:ilvl w:val="0"/>
          <w:numId w:val="15"/>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Способы эксплуатации сырья, заготовок и других дополнительных компонентов, получение готовой продукции, вторичное использование отходов и побочной продукции.</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Принципиальную схему стоит предоставлять инженеру по безопасности, чтобы он разработал план эвакуации, расстановки выходов и средств индивидуальной защиты.</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Принципиальная </w:t>
      </w:r>
      <w:hyperlink r:id="rId8" w:history="1">
        <w:r w:rsidRPr="00797D92">
          <w:rPr>
            <w:rStyle w:val="a7"/>
            <w:color w:val="auto"/>
            <w:sz w:val="28"/>
            <w:szCs w:val="28"/>
            <w:u w:val="none"/>
          </w:rPr>
          <w:t>схема технологического процесса</w:t>
        </w:r>
      </w:hyperlink>
      <w:r w:rsidRPr="00797D92">
        <w:rPr>
          <w:sz w:val="28"/>
          <w:szCs w:val="28"/>
        </w:rPr>
        <w:t> должна основываться на следующих принципах:</w:t>
      </w:r>
    </w:p>
    <w:p w:rsidR="00E7271D" w:rsidRPr="00797D92" w:rsidRDefault="00E7271D" w:rsidP="00797D92">
      <w:pPr>
        <w:numPr>
          <w:ilvl w:val="0"/>
          <w:numId w:val="16"/>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несколько однотипных производственных линий можно описать на примере одной;</w:t>
      </w:r>
    </w:p>
    <w:p w:rsidR="00E7271D" w:rsidRPr="00797D92" w:rsidRDefault="00E7271D" w:rsidP="00797D92">
      <w:pPr>
        <w:numPr>
          <w:ilvl w:val="0"/>
          <w:numId w:val="16"/>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также однотипные операции не нужно расписывать отдельно;</w:t>
      </w:r>
    </w:p>
    <w:p w:rsidR="00E7271D" w:rsidRPr="00797D92" w:rsidRDefault="00E7271D" w:rsidP="00797D92">
      <w:pPr>
        <w:numPr>
          <w:ilvl w:val="0"/>
          <w:numId w:val="16"/>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резервное оборудование не нужно добавлять;</w:t>
      </w:r>
    </w:p>
    <w:p w:rsidR="00E7271D" w:rsidRPr="00797D92" w:rsidRDefault="00E7271D" w:rsidP="00797D92">
      <w:pPr>
        <w:numPr>
          <w:ilvl w:val="0"/>
          <w:numId w:val="16"/>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процессы утилизации и переработки отходов можно описать кратко;</w:t>
      </w:r>
    </w:p>
    <w:p w:rsidR="00E7271D" w:rsidRPr="00797D92" w:rsidRDefault="00E7271D" w:rsidP="00797D92">
      <w:pPr>
        <w:numPr>
          <w:ilvl w:val="0"/>
          <w:numId w:val="16"/>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не нужно добавлять описание контрольно-измерительного оборудования;</w:t>
      </w:r>
    </w:p>
    <w:p w:rsidR="00E7271D" w:rsidRPr="00797D92" w:rsidRDefault="00E7271D" w:rsidP="00797D92">
      <w:pPr>
        <w:numPr>
          <w:ilvl w:val="0"/>
          <w:numId w:val="16"/>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устройства защиты объекта не описываются, так как разрабатываются на основе технологической схемы.</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Общая технологическая схема производства позволяет иметь представления о будущем предприятии, системе пожарной и трудовой безопасности, определить недостатки и пути оптимизации.</w:t>
      </w:r>
    </w:p>
    <w:p w:rsidR="00E7271D" w:rsidRPr="00797D92" w:rsidRDefault="00E7271D" w:rsidP="00797D92">
      <w:pPr>
        <w:pStyle w:val="2"/>
        <w:shd w:val="clear" w:color="auto" w:fill="FFFFFF"/>
        <w:spacing w:before="0" w:line="240" w:lineRule="auto"/>
        <w:ind w:firstLine="851"/>
        <w:jc w:val="both"/>
        <w:rPr>
          <w:rFonts w:ascii="Times New Roman" w:hAnsi="Times New Roman" w:cs="Times New Roman"/>
          <w:color w:val="auto"/>
          <w:sz w:val="28"/>
          <w:szCs w:val="28"/>
        </w:rPr>
      </w:pPr>
      <w:r w:rsidRPr="00797D92">
        <w:rPr>
          <w:rFonts w:ascii="Times New Roman" w:hAnsi="Times New Roman" w:cs="Times New Roman"/>
          <w:color w:val="auto"/>
          <w:sz w:val="28"/>
          <w:szCs w:val="28"/>
        </w:rPr>
        <w:lastRenderedPageBreak/>
        <w:t>Принципы составления</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 xml:space="preserve">Технологическая схема должна составляться в строгой последовательности и соответствии с основными принципами. Она должна включать методы и способы производства, правила выполнения технологических процессов, условия работы, четкий порядок и последовательность этапов. Если производство сложное и объемное, для каждого отдельного этапа может быть разработан </w:t>
      </w:r>
      <w:proofErr w:type="gramStart"/>
      <w:r w:rsidRPr="00797D92">
        <w:rPr>
          <w:sz w:val="28"/>
          <w:szCs w:val="28"/>
        </w:rPr>
        <w:t>индивидуальный проект</w:t>
      </w:r>
      <w:proofErr w:type="gramEnd"/>
      <w:r w:rsidRPr="00797D92">
        <w:rPr>
          <w:sz w:val="28"/>
          <w:szCs w:val="28"/>
        </w:rPr>
        <w:t>.</w:t>
      </w:r>
    </w:p>
    <w:p w:rsidR="00E7271D" w:rsidRPr="00797D92" w:rsidRDefault="00E7271D" w:rsidP="00797D92">
      <w:pPr>
        <w:pStyle w:val="a3"/>
        <w:shd w:val="clear" w:color="auto" w:fill="F5F5F5"/>
        <w:spacing w:before="0" w:beforeAutospacing="0" w:after="0" w:afterAutospacing="0"/>
        <w:ind w:firstLine="851"/>
        <w:jc w:val="both"/>
        <w:rPr>
          <w:sz w:val="28"/>
          <w:szCs w:val="28"/>
        </w:rPr>
      </w:pPr>
      <w:r w:rsidRPr="00797D92">
        <w:rPr>
          <w:sz w:val="28"/>
          <w:szCs w:val="28"/>
        </w:rPr>
        <w:t>Чаще всего весь процесс представляет собой сложную структуру в виде чертежа. Он состоит из блоков, символизирующих операции, и векторов, соединяющих их.</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Вектора в данном случае указывают на движение продукта. Главная задача проектирования в том, что вектора должны быть направлены в одну сторону, если существует поступательно-возвратное перемещение продукта между блоков, это усложняет восприятие информации. Все должно быть четко понятно и структурировано, читая схему, инженер должен понимать все процессы, от начала поступления сырья, до хранения готового продукта.</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Часто блочные схемы дополняются буквенными и цифровыми данными, указывающие на тип оборудования. Операции могут выражаться в виде треугольников, кругов, прямоугольников и других геометрических фигур. Это значительно упрощает процесс чтения, и делает ее меньше и лаконичнее.</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Типовая принципиальна технологическая схема обычно содержит перечень следующих этапов:</w:t>
      </w:r>
    </w:p>
    <w:p w:rsidR="00E7271D" w:rsidRPr="00797D92" w:rsidRDefault="00E7271D" w:rsidP="00797D92">
      <w:pPr>
        <w:numPr>
          <w:ilvl w:val="0"/>
          <w:numId w:val="17"/>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Этап приема основного сырья, заготовок, готовых элементов и дополнительных компонентов, расположение в складских помещениях с описанием процесса погрузочных работ.</w:t>
      </w:r>
    </w:p>
    <w:p w:rsidR="00E7271D" w:rsidRPr="00797D92" w:rsidRDefault="00E7271D" w:rsidP="00797D92">
      <w:pPr>
        <w:numPr>
          <w:ilvl w:val="0"/>
          <w:numId w:val="17"/>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Первичная обработка сырья или заготовок.</w:t>
      </w:r>
    </w:p>
    <w:p w:rsidR="00E7271D" w:rsidRPr="00797D92" w:rsidRDefault="00E7271D" w:rsidP="00797D92">
      <w:pPr>
        <w:numPr>
          <w:ilvl w:val="0"/>
          <w:numId w:val="17"/>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Основной этап производства, предусматривающий изготовление ключевых деталей, компонентов или узлов готового продукта.</w:t>
      </w:r>
    </w:p>
    <w:p w:rsidR="00E7271D" w:rsidRPr="00797D92" w:rsidRDefault="00E7271D" w:rsidP="00797D92">
      <w:pPr>
        <w:numPr>
          <w:ilvl w:val="0"/>
          <w:numId w:val="17"/>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Этап монтажа и комплектации товара, предусматривающий соединение полученных ранее компонентов и узлов.</w:t>
      </w:r>
    </w:p>
    <w:p w:rsidR="00E7271D" w:rsidRPr="00797D92" w:rsidRDefault="00E7271D" w:rsidP="00797D92">
      <w:pPr>
        <w:numPr>
          <w:ilvl w:val="0"/>
          <w:numId w:val="17"/>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Упаковка готового товара.</w:t>
      </w:r>
    </w:p>
    <w:p w:rsidR="00E7271D" w:rsidRPr="00797D92" w:rsidRDefault="00E7271D" w:rsidP="00797D92">
      <w:pPr>
        <w:numPr>
          <w:ilvl w:val="0"/>
          <w:numId w:val="17"/>
        </w:numPr>
        <w:shd w:val="clear" w:color="auto" w:fill="FFFFFF"/>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Отгрузка товара на склад для хранения или поставка покупателям.</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Конечно же, разработка принципиальной аппаратурно-технологической схемы может значительно отличаться в зависимости от типа производимой продукции. В некоторых случаях она может занимать несколько листов, а в некоторых – более сотни страниц.</w:t>
      </w:r>
    </w:p>
    <w:p w:rsidR="00797D92" w:rsidRPr="00797D92" w:rsidRDefault="00797D92" w:rsidP="00797D92">
      <w:pPr>
        <w:pStyle w:val="a3"/>
        <w:shd w:val="clear" w:color="auto" w:fill="FFFFFF"/>
        <w:spacing w:before="0" w:beforeAutospacing="0" w:after="0" w:afterAutospacing="0"/>
        <w:ind w:firstLine="851"/>
        <w:jc w:val="both"/>
        <w:rPr>
          <w:sz w:val="28"/>
          <w:szCs w:val="28"/>
        </w:rPr>
      </w:pPr>
      <w:r w:rsidRPr="00797D92">
        <w:rPr>
          <w:sz w:val="28"/>
          <w:szCs w:val="28"/>
        </w:rPr>
        <w:t>Сейчас</w:t>
      </w:r>
      <w:r w:rsidR="00E7271D" w:rsidRPr="00797D92">
        <w:rPr>
          <w:sz w:val="28"/>
          <w:szCs w:val="28"/>
        </w:rPr>
        <w:t xml:space="preserve"> составлять схемы вручную не нужно, существует определенный набор компьютерных программ, позволяющих упростить и ускорить процесс выполнения проекта. К таким программам можно отнести CADE, </w:t>
      </w:r>
      <w:proofErr w:type="spellStart"/>
      <w:r w:rsidR="00E7271D" w:rsidRPr="00797D92">
        <w:rPr>
          <w:sz w:val="28"/>
          <w:szCs w:val="28"/>
        </w:rPr>
        <w:t>Concept</w:t>
      </w:r>
      <w:proofErr w:type="spellEnd"/>
      <w:r w:rsidR="00E7271D" w:rsidRPr="00797D92">
        <w:rPr>
          <w:sz w:val="28"/>
          <w:szCs w:val="28"/>
        </w:rPr>
        <w:t xml:space="preserve"> </w:t>
      </w:r>
      <w:proofErr w:type="spellStart"/>
      <w:r w:rsidR="00E7271D" w:rsidRPr="00797D92">
        <w:rPr>
          <w:sz w:val="28"/>
          <w:szCs w:val="28"/>
        </w:rPr>
        <w:t>Draw</w:t>
      </w:r>
      <w:proofErr w:type="spellEnd"/>
      <w:r w:rsidR="00E7271D" w:rsidRPr="00797D92">
        <w:rPr>
          <w:sz w:val="28"/>
          <w:szCs w:val="28"/>
        </w:rPr>
        <w:t xml:space="preserve"> </w:t>
      </w:r>
      <w:proofErr w:type="spellStart"/>
      <w:r w:rsidR="00E7271D" w:rsidRPr="00797D92">
        <w:rPr>
          <w:sz w:val="28"/>
          <w:szCs w:val="28"/>
        </w:rPr>
        <w:t>Pro</w:t>
      </w:r>
      <w:proofErr w:type="spellEnd"/>
      <w:r w:rsidR="00E7271D" w:rsidRPr="00797D92">
        <w:rPr>
          <w:sz w:val="28"/>
          <w:szCs w:val="28"/>
        </w:rPr>
        <w:t xml:space="preserve"> и </w:t>
      </w:r>
      <w:proofErr w:type="spellStart"/>
      <w:r w:rsidR="00E7271D" w:rsidRPr="00797D92">
        <w:rPr>
          <w:sz w:val="28"/>
          <w:szCs w:val="28"/>
        </w:rPr>
        <w:t>Diagram</w:t>
      </w:r>
      <w:proofErr w:type="spellEnd"/>
      <w:r w:rsidR="00E7271D" w:rsidRPr="00797D92">
        <w:rPr>
          <w:sz w:val="28"/>
          <w:szCs w:val="28"/>
        </w:rPr>
        <w:t xml:space="preserve"> </w:t>
      </w:r>
      <w:proofErr w:type="spellStart"/>
      <w:r w:rsidR="00E7271D" w:rsidRPr="00797D92">
        <w:rPr>
          <w:sz w:val="28"/>
          <w:szCs w:val="28"/>
        </w:rPr>
        <w:t>Designer</w:t>
      </w:r>
      <w:proofErr w:type="spellEnd"/>
      <w:r w:rsidR="00E7271D" w:rsidRPr="00797D92">
        <w:rPr>
          <w:sz w:val="28"/>
          <w:szCs w:val="28"/>
        </w:rPr>
        <w:t>. Они имеют определенные шаблоны, основываясь на которых можно создавать собственный проект. Имеющийся функционал упрощает процесс создания схем, диаграмм и графиков, вводя исходные данные.</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Независимо от типа и способа разработки, технологическая схема должна быть на каждом предприятии, так в случае ее отсутствия, не получиться наладить эффективный производственный процесс.</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Очень важно постоянно усовершенствовать первичный проект, исходя из полученной информации в процессе производства.</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lastRenderedPageBreak/>
        <w:t>Если проект разрабатывается для нового предприятия, ее стоит расширить, включив несколько дополнительных разделов, регламентирующих следующие операции:</w:t>
      </w:r>
    </w:p>
    <w:p w:rsidR="00797D92" w:rsidRPr="00797D92" w:rsidRDefault="00E7271D" w:rsidP="00F61E07">
      <w:pPr>
        <w:numPr>
          <w:ilvl w:val="0"/>
          <w:numId w:val="18"/>
        </w:numPr>
        <w:shd w:val="clear" w:color="auto" w:fill="FFFFFF"/>
        <w:tabs>
          <w:tab w:val="left" w:pos="1134"/>
        </w:tabs>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Подготовка помещения.</w:t>
      </w:r>
    </w:p>
    <w:p w:rsidR="00E7271D" w:rsidRPr="00797D92" w:rsidRDefault="00E7271D" w:rsidP="00F61E07">
      <w:pPr>
        <w:shd w:val="clear" w:color="auto" w:fill="FFFFFF"/>
        <w:tabs>
          <w:tab w:val="left" w:pos="1134"/>
        </w:tabs>
        <w:spacing w:after="0" w:line="240" w:lineRule="auto"/>
        <w:ind w:firstLine="851"/>
        <w:jc w:val="both"/>
        <w:rPr>
          <w:rFonts w:ascii="Times New Roman" w:hAnsi="Times New Roman" w:cs="Times New Roman"/>
          <w:sz w:val="28"/>
          <w:szCs w:val="28"/>
        </w:rPr>
      </w:pPr>
      <w:r w:rsidRPr="00797D92">
        <w:rPr>
          <w:rFonts w:ascii="Times New Roman" w:hAnsi="Times New Roman" w:cs="Times New Roman"/>
          <w:sz w:val="28"/>
          <w:szCs w:val="28"/>
        </w:rPr>
        <w:t xml:space="preserve">Если планируется строительство нового помещения, следует рассчитать минимально </w:t>
      </w:r>
      <w:proofErr w:type="gramStart"/>
      <w:r w:rsidRPr="00797D92">
        <w:rPr>
          <w:rFonts w:ascii="Times New Roman" w:hAnsi="Times New Roman" w:cs="Times New Roman"/>
          <w:sz w:val="28"/>
          <w:szCs w:val="28"/>
        </w:rPr>
        <w:t>возможною</w:t>
      </w:r>
      <w:proofErr w:type="gramEnd"/>
      <w:r w:rsidRPr="00797D92">
        <w:rPr>
          <w:rFonts w:ascii="Times New Roman" w:hAnsi="Times New Roman" w:cs="Times New Roman"/>
          <w:sz w:val="28"/>
          <w:szCs w:val="28"/>
        </w:rPr>
        <w:t xml:space="preserve"> площадь производственного отдела и складов. Если планируется эксплуатация готового помещения, лини производства должны располагаться компактно, в соответствии с конструктивными особенностями здания, а также не мешать свободному перемещению грузов и работников. Должна учитываться пожарная безопасность.</w:t>
      </w:r>
    </w:p>
    <w:p w:rsidR="00797D92" w:rsidRPr="00797D92" w:rsidRDefault="00E7271D" w:rsidP="00F61E07">
      <w:pPr>
        <w:numPr>
          <w:ilvl w:val="0"/>
          <w:numId w:val="18"/>
        </w:numPr>
        <w:shd w:val="clear" w:color="auto" w:fill="FFFFFF"/>
        <w:tabs>
          <w:tab w:val="left" w:pos="1134"/>
        </w:tabs>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Подготовка оборудования.</w:t>
      </w:r>
    </w:p>
    <w:p w:rsidR="00E7271D" w:rsidRPr="00797D92" w:rsidRDefault="00E7271D" w:rsidP="00F61E07">
      <w:pPr>
        <w:shd w:val="clear" w:color="auto" w:fill="FFFFFF"/>
        <w:tabs>
          <w:tab w:val="left" w:pos="1134"/>
        </w:tabs>
        <w:spacing w:after="0" w:line="240" w:lineRule="auto"/>
        <w:ind w:firstLine="851"/>
        <w:jc w:val="both"/>
        <w:rPr>
          <w:rFonts w:ascii="Times New Roman" w:hAnsi="Times New Roman" w:cs="Times New Roman"/>
          <w:sz w:val="28"/>
          <w:szCs w:val="28"/>
        </w:rPr>
      </w:pPr>
      <w:r w:rsidRPr="00797D92">
        <w:rPr>
          <w:rFonts w:ascii="Times New Roman" w:hAnsi="Times New Roman" w:cs="Times New Roman"/>
          <w:sz w:val="28"/>
          <w:szCs w:val="28"/>
        </w:rPr>
        <w:t>Оборудование подбирается в зависимости от объемов, характеристик помещения и объема капитальных вложений. Предпочтение отдается компактным моделям, позволяющим выполнять такой же объем работ, как и более габаритные аналоги. При этом все элементы линии должны полноценно совмещаться и работать в комплекте. При возможности проектируется установка автоматизированных систем.</w:t>
      </w:r>
    </w:p>
    <w:p w:rsidR="00797D92" w:rsidRPr="00797D92" w:rsidRDefault="00E7271D" w:rsidP="00F61E07">
      <w:pPr>
        <w:numPr>
          <w:ilvl w:val="0"/>
          <w:numId w:val="18"/>
        </w:numPr>
        <w:shd w:val="clear" w:color="auto" w:fill="FFFFFF"/>
        <w:tabs>
          <w:tab w:val="left" w:pos="1134"/>
        </w:tabs>
        <w:spacing w:after="0" w:line="240" w:lineRule="auto"/>
        <w:ind w:left="0" w:firstLine="851"/>
        <w:jc w:val="both"/>
        <w:rPr>
          <w:rFonts w:ascii="Times New Roman" w:hAnsi="Times New Roman" w:cs="Times New Roman"/>
          <w:sz w:val="28"/>
          <w:szCs w:val="28"/>
        </w:rPr>
      </w:pPr>
      <w:r w:rsidRPr="00797D92">
        <w:rPr>
          <w:rFonts w:ascii="Times New Roman" w:hAnsi="Times New Roman" w:cs="Times New Roman"/>
          <w:sz w:val="28"/>
          <w:szCs w:val="28"/>
        </w:rPr>
        <w:t>Подготовка персонала.</w:t>
      </w:r>
    </w:p>
    <w:p w:rsidR="00E7271D" w:rsidRPr="00797D92" w:rsidRDefault="00E7271D" w:rsidP="00797D92">
      <w:pPr>
        <w:shd w:val="clear" w:color="auto" w:fill="FFFFFF"/>
        <w:spacing w:after="0" w:line="240" w:lineRule="auto"/>
        <w:ind w:firstLine="851"/>
        <w:jc w:val="both"/>
        <w:rPr>
          <w:rFonts w:ascii="Times New Roman" w:hAnsi="Times New Roman" w:cs="Times New Roman"/>
          <w:sz w:val="28"/>
          <w:szCs w:val="28"/>
        </w:rPr>
      </w:pPr>
      <w:r w:rsidRPr="00797D92">
        <w:rPr>
          <w:rFonts w:ascii="Times New Roman" w:hAnsi="Times New Roman" w:cs="Times New Roman"/>
          <w:sz w:val="28"/>
          <w:szCs w:val="28"/>
        </w:rPr>
        <w:t>Персонал предприятия должен иметь необходимую квалификацию, при необходимости пройти дополнительное обучение или инструктаж по эксплуатации оборудования. Важно, чтобы работники соблюдали правила безопасности и трудовой дисциплины, а также полностью понимали и разбирались в технологической схеме изготовления своего продукта. Важно наладить вертикаль управления, информация должна быстро передаваться от исполнителей к руководству, а в обратном направлении – приказы и постановления.</w:t>
      </w:r>
    </w:p>
    <w:p w:rsidR="00E7271D" w:rsidRPr="00797D92" w:rsidRDefault="00E7271D" w:rsidP="00797D92">
      <w:pPr>
        <w:pStyle w:val="a3"/>
        <w:shd w:val="clear" w:color="auto" w:fill="FFFFFF"/>
        <w:spacing w:before="0" w:beforeAutospacing="0" w:after="0" w:afterAutospacing="0"/>
        <w:ind w:firstLine="851"/>
        <w:jc w:val="both"/>
        <w:rPr>
          <w:sz w:val="28"/>
          <w:szCs w:val="28"/>
        </w:rPr>
      </w:pPr>
      <w:r w:rsidRPr="00797D92">
        <w:rPr>
          <w:sz w:val="28"/>
          <w:szCs w:val="28"/>
        </w:rPr>
        <w:t>Если технологическая схема разработана с соблюдением необходимых требований, производственное помещение ей отвечает, а сотрудники четко понимают свои обязанности, эффективность изготовления товара будет на высоком уровне.</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A82D84" w:rsidRDefault="00A82D84" w:rsidP="00E9705F">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Задание:</w:t>
      </w:r>
    </w:p>
    <w:p w:rsidR="00A82D84" w:rsidRPr="00A82D84" w:rsidRDefault="00A82D84" w:rsidP="00E9705F">
      <w:pPr>
        <w:spacing w:after="0" w:line="240" w:lineRule="auto"/>
        <w:ind w:firstLine="851"/>
        <w:jc w:val="both"/>
        <w:rPr>
          <w:rFonts w:ascii="Times New Roman" w:hAnsi="Times New Roman" w:cs="Times New Roman"/>
          <w:sz w:val="28"/>
          <w:szCs w:val="28"/>
        </w:rPr>
      </w:pPr>
      <w:r w:rsidRPr="00A82D84">
        <w:rPr>
          <w:rFonts w:ascii="Times New Roman" w:hAnsi="Times New Roman" w:cs="Times New Roman"/>
          <w:sz w:val="28"/>
          <w:szCs w:val="28"/>
        </w:rPr>
        <w:t>1.Изучите теоретический материал</w:t>
      </w:r>
    </w:p>
    <w:p w:rsidR="00F61E07" w:rsidRDefault="00A82D84" w:rsidP="00E9705F">
      <w:pPr>
        <w:spacing w:after="0" w:line="240" w:lineRule="auto"/>
        <w:ind w:firstLine="851"/>
        <w:jc w:val="both"/>
        <w:rPr>
          <w:rFonts w:ascii="Times New Roman" w:hAnsi="Times New Roman" w:cs="Times New Roman"/>
          <w:sz w:val="28"/>
          <w:szCs w:val="28"/>
        </w:rPr>
      </w:pPr>
      <w:r w:rsidRPr="00A82D84">
        <w:rPr>
          <w:rFonts w:ascii="Times New Roman" w:hAnsi="Times New Roman" w:cs="Times New Roman"/>
          <w:sz w:val="28"/>
          <w:szCs w:val="28"/>
        </w:rPr>
        <w:t>2.</w:t>
      </w:r>
      <w:r w:rsidR="00F61E07">
        <w:rPr>
          <w:rFonts w:ascii="Times New Roman" w:hAnsi="Times New Roman" w:cs="Times New Roman"/>
          <w:sz w:val="28"/>
          <w:szCs w:val="28"/>
        </w:rPr>
        <w:t>Запишите в тетрадь:</w:t>
      </w:r>
    </w:p>
    <w:p w:rsidR="00F61E07" w:rsidRPr="00F61E07" w:rsidRDefault="00F61E07" w:rsidP="00F61E07">
      <w:pPr>
        <w:pStyle w:val="a6"/>
        <w:numPr>
          <w:ilvl w:val="0"/>
          <w:numId w:val="24"/>
        </w:numPr>
        <w:spacing w:after="0" w:line="240" w:lineRule="auto"/>
        <w:jc w:val="both"/>
        <w:rPr>
          <w:rFonts w:ascii="Times New Roman" w:hAnsi="Times New Roman" w:cs="Times New Roman"/>
          <w:sz w:val="28"/>
          <w:szCs w:val="28"/>
        </w:rPr>
      </w:pPr>
      <w:r w:rsidRPr="00F61E07">
        <w:rPr>
          <w:rFonts w:ascii="Times New Roman" w:hAnsi="Times New Roman" w:cs="Times New Roman"/>
          <w:sz w:val="28"/>
          <w:szCs w:val="28"/>
        </w:rPr>
        <w:t>определение технологической схемы,</w:t>
      </w:r>
    </w:p>
    <w:p w:rsidR="00F61E07" w:rsidRPr="00F61E07" w:rsidRDefault="00F61E07" w:rsidP="00F61E07">
      <w:pPr>
        <w:pStyle w:val="a6"/>
        <w:numPr>
          <w:ilvl w:val="0"/>
          <w:numId w:val="24"/>
        </w:numPr>
        <w:spacing w:after="0" w:line="240" w:lineRule="auto"/>
        <w:jc w:val="both"/>
        <w:rPr>
          <w:rFonts w:ascii="Times New Roman" w:hAnsi="Times New Roman" w:cs="Times New Roman"/>
          <w:sz w:val="28"/>
          <w:szCs w:val="28"/>
        </w:rPr>
      </w:pPr>
      <w:r w:rsidRPr="00F61E07">
        <w:rPr>
          <w:rFonts w:ascii="Times New Roman" w:hAnsi="Times New Roman" w:cs="Times New Roman"/>
          <w:sz w:val="28"/>
          <w:szCs w:val="28"/>
        </w:rPr>
        <w:t>виды технологических схем,</w:t>
      </w:r>
    </w:p>
    <w:p w:rsidR="00F61E07" w:rsidRPr="00F61E07" w:rsidRDefault="00F61E07" w:rsidP="00F61E07">
      <w:pPr>
        <w:pStyle w:val="a6"/>
        <w:numPr>
          <w:ilvl w:val="0"/>
          <w:numId w:val="24"/>
        </w:numPr>
        <w:spacing w:after="0" w:line="240" w:lineRule="auto"/>
        <w:jc w:val="both"/>
        <w:rPr>
          <w:rFonts w:ascii="Times New Roman" w:hAnsi="Times New Roman" w:cs="Times New Roman"/>
          <w:sz w:val="28"/>
          <w:szCs w:val="28"/>
        </w:rPr>
      </w:pPr>
      <w:r w:rsidRPr="00F61E07">
        <w:rPr>
          <w:rFonts w:ascii="Times New Roman" w:hAnsi="Times New Roman" w:cs="Times New Roman"/>
          <w:sz w:val="28"/>
          <w:szCs w:val="28"/>
        </w:rPr>
        <w:t>классификацию технологических схем,</w:t>
      </w:r>
    </w:p>
    <w:p w:rsidR="00F61E07" w:rsidRPr="00F61E07" w:rsidRDefault="00F61E07" w:rsidP="00F61E07">
      <w:pPr>
        <w:pStyle w:val="a6"/>
        <w:numPr>
          <w:ilvl w:val="0"/>
          <w:numId w:val="24"/>
        </w:numPr>
        <w:spacing w:after="0" w:line="240" w:lineRule="auto"/>
        <w:jc w:val="both"/>
        <w:rPr>
          <w:rFonts w:ascii="Times New Roman" w:hAnsi="Times New Roman" w:cs="Times New Roman"/>
          <w:sz w:val="28"/>
          <w:szCs w:val="28"/>
        </w:rPr>
      </w:pPr>
      <w:r w:rsidRPr="00F61E07">
        <w:rPr>
          <w:rFonts w:ascii="Times New Roman" w:hAnsi="Times New Roman" w:cs="Times New Roman"/>
          <w:sz w:val="28"/>
          <w:szCs w:val="28"/>
        </w:rPr>
        <w:t>принципы составления технологических схем,</w:t>
      </w:r>
    </w:p>
    <w:p w:rsidR="00237465" w:rsidRPr="00F61E07" w:rsidRDefault="00F61E07" w:rsidP="00F61E07">
      <w:pPr>
        <w:pStyle w:val="a6"/>
        <w:numPr>
          <w:ilvl w:val="0"/>
          <w:numId w:val="24"/>
        </w:numPr>
        <w:spacing w:after="0" w:line="240" w:lineRule="auto"/>
        <w:jc w:val="both"/>
        <w:rPr>
          <w:rFonts w:ascii="Times New Roman" w:hAnsi="Times New Roman" w:cs="Times New Roman"/>
          <w:sz w:val="28"/>
          <w:szCs w:val="28"/>
        </w:rPr>
      </w:pPr>
      <w:r w:rsidRPr="00F61E07">
        <w:rPr>
          <w:rFonts w:ascii="Times New Roman" w:hAnsi="Times New Roman" w:cs="Times New Roman"/>
          <w:sz w:val="28"/>
          <w:szCs w:val="28"/>
        </w:rPr>
        <w:t>основные этапы составления технологических схем.</w:t>
      </w:r>
    </w:p>
    <w:p w:rsidR="00F61E07" w:rsidRDefault="00F61E07" w:rsidP="00F43F5E">
      <w:pPr>
        <w:spacing w:after="0" w:line="240" w:lineRule="auto"/>
        <w:ind w:firstLine="851"/>
        <w:jc w:val="both"/>
        <w:rPr>
          <w:rFonts w:ascii="Times New Roman" w:hAnsi="Times New Roman" w:cs="Times New Roman"/>
          <w:b/>
          <w:sz w:val="28"/>
          <w:szCs w:val="28"/>
        </w:rPr>
      </w:pPr>
    </w:p>
    <w:p w:rsidR="00F43F5E" w:rsidRPr="00F43F5E" w:rsidRDefault="00F43F5E" w:rsidP="00F43F5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Задания выложены в </w:t>
      </w:r>
      <w:r>
        <w:rPr>
          <w:rFonts w:ascii="Times New Roman" w:hAnsi="Times New Roman" w:cs="Times New Roman"/>
          <w:b/>
          <w:sz w:val="28"/>
          <w:szCs w:val="28"/>
          <w:lang w:val="en-US"/>
        </w:rPr>
        <w:t>Google</w:t>
      </w:r>
      <w:r w:rsidRPr="003910B9">
        <w:rPr>
          <w:rFonts w:ascii="Times New Roman" w:hAnsi="Times New Roman" w:cs="Times New Roman"/>
          <w:b/>
          <w:sz w:val="28"/>
          <w:szCs w:val="28"/>
        </w:rPr>
        <w:t xml:space="preserve"> </w:t>
      </w:r>
      <w:r>
        <w:rPr>
          <w:rFonts w:ascii="Times New Roman" w:hAnsi="Times New Roman" w:cs="Times New Roman"/>
          <w:b/>
          <w:sz w:val="28"/>
          <w:szCs w:val="28"/>
          <w:lang w:val="en-US"/>
        </w:rPr>
        <w:t>Classroom</w:t>
      </w:r>
      <w:r>
        <w:rPr>
          <w:rFonts w:ascii="Times New Roman" w:hAnsi="Times New Roman" w:cs="Times New Roman"/>
          <w:b/>
          <w:sz w:val="28"/>
          <w:szCs w:val="28"/>
        </w:rPr>
        <w:t xml:space="preserve">, код курса </w:t>
      </w:r>
      <w:r>
        <w:rPr>
          <w:rFonts w:ascii="Times New Roman" w:hAnsi="Times New Roman" w:cs="Times New Roman"/>
          <w:b/>
          <w:sz w:val="28"/>
          <w:szCs w:val="28"/>
          <w:lang w:val="en-US"/>
        </w:rPr>
        <w:t>x</w:t>
      </w:r>
      <w:r w:rsidRPr="00F43F5E">
        <w:rPr>
          <w:rFonts w:ascii="Times New Roman" w:hAnsi="Times New Roman" w:cs="Times New Roman"/>
          <w:b/>
          <w:sz w:val="28"/>
          <w:szCs w:val="28"/>
        </w:rPr>
        <w:t>7</w:t>
      </w:r>
      <w:proofErr w:type="spellStart"/>
      <w:r>
        <w:rPr>
          <w:rFonts w:ascii="Times New Roman" w:hAnsi="Times New Roman" w:cs="Times New Roman"/>
          <w:b/>
          <w:sz w:val="28"/>
          <w:szCs w:val="28"/>
          <w:lang w:val="en-US"/>
        </w:rPr>
        <w:t>vep</w:t>
      </w:r>
      <w:proofErr w:type="spellEnd"/>
      <w:r w:rsidRPr="00F43F5E">
        <w:rPr>
          <w:rFonts w:ascii="Times New Roman" w:hAnsi="Times New Roman" w:cs="Times New Roman"/>
          <w:b/>
          <w:sz w:val="28"/>
          <w:szCs w:val="28"/>
        </w:rPr>
        <w:t>3</w:t>
      </w:r>
      <w:r>
        <w:rPr>
          <w:rFonts w:ascii="Times New Roman" w:hAnsi="Times New Roman" w:cs="Times New Roman"/>
          <w:b/>
          <w:sz w:val="28"/>
          <w:szCs w:val="28"/>
          <w:lang w:val="en-US"/>
        </w:rPr>
        <w:t>d</w:t>
      </w:r>
    </w:p>
    <w:p w:rsidR="00F61E07" w:rsidRDefault="00F61E07" w:rsidP="00FA7AC8">
      <w:pPr>
        <w:spacing w:after="0" w:line="240" w:lineRule="auto"/>
        <w:ind w:firstLine="851"/>
        <w:jc w:val="both"/>
        <w:rPr>
          <w:rFonts w:ascii="Times New Roman" w:hAnsi="Times New Roman" w:cs="Times New Roman"/>
          <w:b/>
          <w:sz w:val="28"/>
          <w:szCs w:val="28"/>
        </w:rPr>
      </w:pPr>
    </w:p>
    <w:p w:rsidR="0049251F" w:rsidRPr="00EB0215" w:rsidRDefault="0049251F" w:rsidP="00FA7AC8">
      <w:pPr>
        <w:spacing w:after="0" w:line="240" w:lineRule="auto"/>
        <w:ind w:firstLine="851"/>
        <w:jc w:val="both"/>
        <w:rPr>
          <w:rFonts w:ascii="Times New Roman" w:hAnsi="Times New Roman" w:cs="Times New Roman"/>
          <w:b/>
          <w:sz w:val="28"/>
          <w:szCs w:val="28"/>
        </w:rPr>
      </w:pPr>
      <w:r w:rsidRPr="00EB0215">
        <w:rPr>
          <w:rFonts w:ascii="Times New Roman" w:hAnsi="Times New Roman" w:cs="Times New Roman"/>
          <w:b/>
          <w:sz w:val="28"/>
          <w:szCs w:val="28"/>
        </w:rPr>
        <w:t xml:space="preserve">Форма отчета. </w:t>
      </w:r>
    </w:p>
    <w:p w:rsidR="0049251F" w:rsidRPr="00EB0215" w:rsidRDefault="0049251F" w:rsidP="0049251F">
      <w:pPr>
        <w:pStyle w:val="a6"/>
        <w:numPr>
          <w:ilvl w:val="0"/>
          <w:numId w:val="4"/>
        </w:numPr>
        <w:spacing w:after="0" w:line="240" w:lineRule="auto"/>
        <w:jc w:val="both"/>
        <w:rPr>
          <w:rFonts w:ascii="Times New Roman" w:hAnsi="Times New Roman" w:cs="Times New Roman"/>
          <w:sz w:val="28"/>
          <w:szCs w:val="28"/>
        </w:rPr>
      </w:pPr>
      <w:r w:rsidRPr="00EB0215">
        <w:rPr>
          <w:rFonts w:ascii="Times New Roman" w:hAnsi="Times New Roman" w:cs="Times New Roman"/>
          <w:sz w:val="28"/>
          <w:szCs w:val="28"/>
        </w:rPr>
        <w:t xml:space="preserve">Сделать фото </w:t>
      </w:r>
      <w:r w:rsidR="00F61E07">
        <w:rPr>
          <w:rFonts w:ascii="Times New Roman" w:hAnsi="Times New Roman" w:cs="Times New Roman"/>
          <w:sz w:val="28"/>
          <w:szCs w:val="28"/>
        </w:rPr>
        <w:t>конспекта</w:t>
      </w:r>
      <w:r w:rsidRPr="00EB0215">
        <w:rPr>
          <w:rFonts w:ascii="Times New Roman" w:hAnsi="Times New Roman" w:cs="Times New Roman"/>
          <w:sz w:val="28"/>
          <w:szCs w:val="28"/>
        </w:rPr>
        <w:t xml:space="preserve"> </w:t>
      </w:r>
      <w:r w:rsidR="00F43F5E">
        <w:rPr>
          <w:rFonts w:ascii="Times New Roman" w:hAnsi="Times New Roman" w:cs="Times New Roman"/>
          <w:sz w:val="28"/>
          <w:szCs w:val="28"/>
        </w:rPr>
        <w:t xml:space="preserve">в </w:t>
      </w:r>
      <w:r w:rsidRPr="00EB0215">
        <w:rPr>
          <w:rFonts w:ascii="Times New Roman" w:hAnsi="Times New Roman" w:cs="Times New Roman"/>
          <w:sz w:val="28"/>
          <w:szCs w:val="28"/>
        </w:rPr>
        <w:t xml:space="preserve">тетради </w:t>
      </w:r>
    </w:p>
    <w:p w:rsidR="0049251F" w:rsidRPr="00EB0215" w:rsidRDefault="0049251F" w:rsidP="0049251F">
      <w:pPr>
        <w:pStyle w:val="a6"/>
        <w:numPr>
          <w:ilvl w:val="0"/>
          <w:numId w:val="4"/>
        </w:numPr>
        <w:spacing w:after="0" w:line="240" w:lineRule="auto"/>
        <w:jc w:val="both"/>
        <w:rPr>
          <w:rFonts w:ascii="Times New Roman" w:hAnsi="Times New Roman" w:cs="Times New Roman"/>
          <w:sz w:val="28"/>
          <w:szCs w:val="28"/>
        </w:rPr>
      </w:pPr>
      <w:r w:rsidRPr="00EB0215">
        <w:rPr>
          <w:rFonts w:ascii="Times New Roman" w:hAnsi="Times New Roman" w:cs="Times New Roman"/>
          <w:b/>
          <w:sz w:val="28"/>
          <w:szCs w:val="28"/>
        </w:rPr>
        <w:t>Срок выполнения задания</w:t>
      </w:r>
      <w:r w:rsidRPr="00EB0215">
        <w:rPr>
          <w:rFonts w:ascii="Times New Roman" w:hAnsi="Times New Roman" w:cs="Times New Roman"/>
          <w:sz w:val="28"/>
          <w:szCs w:val="28"/>
        </w:rPr>
        <w:t xml:space="preserve"> </w:t>
      </w:r>
      <w:r w:rsidR="00F61E07">
        <w:rPr>
          <w:rFonts w:ascii="Times New Roman" w:hAnsi="Times New Roman" w:cs="Times New Roman"/>
          <w:sz w:val="28"/>
          <w:szCs w:val="28"/>
          <w:u w:val="single"/>
        </w:rPr>
        <w:t>13</w:t>
      </w:r>
      <w:r w:rsidRPr="00EB0215">
        <w:rPr>
          <w:rFonts w:ascii="Times New Roman" w:hAnsi="Times New Roman" w:cs="Times New Roman"/>
          <w:sz w:val="28"/>
          <w:szCs w:val="28"/>
          <w:u w:val="single"/>
        </w:rPr>
        <w:t>.0</w:t>
      </w:r>
      <w:r w:rsidR="00F61E07">
        <w:rPr>
          <w:rFonts w:ascii="Times New Roman" w:hAnsi="Times New Roman" w:cs="Times New Roman"/>
          <w:sz w:val="28"/>
          <w:szCs w:val="28"/>
          <w:u w:val="single"/>
        </w:rPr>
        <w:t>5</w:t>
      </w:r>
      <w:r w:rsidRPr="00EB0215">
        <w:rPr>
          <w:rFonts w:ascii="Times New Roman" w:hAnsi="Times New Roman" w:cs="Times New Roman"/>
          <w:sz w:val="28"/>
          <w:szCs w:val="28"/>
          <w:u w:val="single"/>
        </w:rPr>
        <w:t>.2020г</w:t>
      </w:r>
      <w:r w:rsidRPr="00EB0215">
        <w:rPr>
          <w:rFonts w:ascii="Times New Roman" w:hAnsi="Times New Roman" w:cs="Times New Roman"/>
          <w:sz w:val="28"/>
          <w:szCs w:val="28"/>
        </w:rPr>
        <w:t>.</w:t>
      </w:r>
    </w:p>
    <w:p w:rsidR="0049251F" w:rsidRPr="00A82D84" w:rsidRDefault="0049251F" w:rsidP="0049251F">
      <w:pPr>
        <w:pStyle w:val="a6"/>
        <w:numPr>
          <w:ilvl w:val="0"/>
          <w:numId w:val="4"/>
        </w:numPr>
        <w:spacing w:after="0" w:line="240" w:lineRule="auto"/>
        <w:jc w:val="both"/>
        <w:rPr>
          <w:rFonts w:ascii="Times New Roman" w:hAnsi="Times New Roman" w:cs="Times New Roman"/>
          <w:sz w:val="28"/>
          <w:szCs w:val="28"/>
        </w:rPr>
      </w:pPr>
      <w:r w:rsidRPr="00EB0215">
        <w:rPr>
          <w:rFonts w:ascii="Times New Roman" w:hAnsi="Times New Roman" w:cs="Times New Roman"/>
          <w:b/>
          <w:sz w:val="28"/>
          <w:szCs w:val="28"/>
        </w:rPr>
        <w:t>Получатель отчета.</w:t>
      </w:r>
      <w:r w:rsidRPr="00EB0215">
        <w:rPr>
          <w:rFonts w:ascii="Times New Roman" w:hAnsi="Times New Roman" w:cs="Times New Roman"/>
          <w:sz w:val="28"/>
          <w:szCs w:val="28"/>
        </w:rPr>
        <w:t xml:space="preserve"> Сделанные фото  </w:t>
      </w:r>
      <w:r w:rsidR="00F43F5E" w:rsidRPr="00A82D84">
        <w:rPr>
          <w:rFonts w:ascii="Times New Roman" w:hAnsi="Times New Roman" w:cs="Times New Roman"/>
          <w:sz w:val="28"/>
          <w:szCs w:val="28"/>
        </w:rPr>
        <w:t xml:space="preserve">прикрепляем в </w:t>
      </w:r>
      <w:r w:rsidR="00F43F5E" w:rsidRPr="00A82D84">
        <w:rPr>
          <w:rFonts w:ascii="Times New Roman" w:hAnsi="Times New Roman" w:cs="Times New Roman"/>
          <w:sz w:val="28"/>
          <w:szCs w:val="28"/>
          <w:lang w:val="en-US"/>
        </w:rPr>
        <w:t>Google</w:t>
      </w:r>
      <w:r w:rsidR="00F43F5E">
        <w:rPr>
          <w:rFonts w:ascii="Times New Roman" w:hAnsi="Times New Roman" w:cs="Times New Roman"/>
          <w:sz w:val="28"/>
          <w:szCs w:val="28"/>
        </w:rPr>
        <w:t xml:space="preserve"> Класс</w:t>
      </w:r>
      <w:r w:rsidR="00F43F5E" w:rsidRPr="00EB0215">
        <w:rPr>
          <w:rFonts w:ascii="Times New Roman" w:hAnsi="Times New Roman" w:cs="Times New Roman"/>
          <w:sz w:val="28"/>
          <w:szCs w:val="28"/>
        </w:rPr>
        <w:t xml:space="preserve"> </w:t>
      </w:r>
      <w:r w:rsidR="00F43F5E">
        <w:rPr>
          <w:rFonts w:ascii="Times New Roman" w:hAnsi="Times New Roman" w:cs="Times New Roman"/>
          <w:sz w:val="28"/>
          <w:szCs w:val="28"/>
        </w:rPr>
        <w:t xml:space="preserve">или </w:t>
      </w:r>
      <w:r w:rsidRPr="00EB0215">
        <w:rPr>
          <w:rFonts w:ascii="Times New Roman" w:hAnsi="Times New Roman" w:cs="Times New Roman"/>
          <w:sz w:val="28"/>
          <w:szCs w:val="28"/>
        </w:rPr>
        <w:t xml:space="preserve">высылаем  на электронную почту </w:t>
      </w:r>
      <w:hyperlink r:id="rId9" w:history="1">
        <w:r w:rsidRPr="00EB0215">
          <w:rPr>
            <w:rStyle w:val="a7"/>
            <w:rFonts w:ascii="Times New Roman" w:hAnsi="Times New Roman" w:cs="Times New Roman"/>
            <w:sz w:val="28"/>
            <w:szCs w:val="28"/>
            <w:lang w:val="en-US"/>
          </w:rPr>
          <w:t>olga</w:t>
        </w:r>
        <w:r w:rsidRPr="00EB0215">
          <w:rPr>
            <w:rStyle w:val="a7"/>
            <w:rFonts w:ascii="Times New Roman" w:hAnsi="Times New Roman" w:cs="Times New Roman"/>
            <w:sz w:val="28"/>
            <w:szCs w:val="28"/>
          </w:rPr>
          <w:t>_</w:t>
        </w:r>
        <w:r w:rsidRPr="00EB0215">
          <w:rPr>
            <w:rStyle w:val="a7"/>
            <w:rFonts w:ascii="Times New Roman" w:hAnsi="Times New Roman" w:cs="Times New Roman"/>
            <w:sz w:val="28"/>
            <w:szCs w:val="28"/>
            <w:lang w:val="en-US"/>
          </w:rPr>
          <w:t>galkina</w:t>
        </w:r>
        <w:r w:rsidRPr="00EB0215">
          <w:rPr>
            <w:rStyle w:val="a7"/>
            <w:rFonts w:ascii="Times New Roman" w:hAnsi="Times New Roman" w:cs="Times New Roman"/>
            <w:sz w:val="28"/>
            <w:szCs w:val="28"/>
          </w:rPr>
          <w:t>_2021@</w:t>
        </w:r>
        <w:r w:rsidRPr="00EB0215">
          <w:rPr>
            <w:rStyle w:val="a7"/>
            <w:rFonts w:ascii="Times New Roman" w:hAnsi="Times New Roman" w:cs="Times New Roman"/>
            <w:sz w:val="28"/>
            <w:szCs w:val="28"/>
            <w:lang w:val="en-US"/>
          </w:rPr>
          <w:t>mail</w:t>
        </w:r>
        <w:r w:rsidRPr="00EB0215">
          <w:rPr>
            <w:rStyle w:val="a7"/>
            <w:rFonts w:ascii="Times New Roman" w:hAnsi="Times New Roman" w:cs="Times New Roman"/>
            <w:sz w:val="28"/>
            <w:szCs w:val="28"/>
          </w:rPr>
          <w:t>.</w:t>
        </w:r>
        <w:r w:rsidRPr="00EB0215">
          <w:rPr>
            <w:rStyle w:val="a7"/>
            <w:rFonts w:ascii="Times New Roman" w:hAnsi="Times New Roman" w:cs="Times New Roman"/>
            <w:sz w:val="28"/>
            <w:szCs w:val="28"/>
            <w:lang w:val="en-US"/>
          </w:rPr>
          <w:t>ru</w:t>
        </w:r>
      </w:hyperlink>
      <w:r w:rsidR="00A82D84">
        <w:t xml:space="preserve"> </w:t>
      </w:r>
      <w:r w:rsidR="00A82D84" w:rsidRPr="00A82D84">
        <w:rPr>
          <w:rFonts w:ascii="Times New Roman" w:hAnsi="Times New Roman" w:cs="Times New Roman"/>
          <w:sz w:val="28"/>
          <w:szCs w:val="28"/>
        </w:rPr>
        <w:t xml:space="preserve"> </w:t>
      </w:r>
    </w:p>
    <w:p w:rsidR="00690DF9" w:rsidRPr="00E9705F" w:rsidRDefault="0049251F" w:rsidP="00F61E07">
      <w:pPr>
        <w:spacing w:after="0"/>
        <w:jc w:val="both"/>
        <w:rPr>
          <w:rFonts w:ascii="Times New Roman" w:hAnsi="Times New Roman" w:cs="Times New Roman"/>
          <w:sz w:val="28"/>
          <w:szCs w:val="28"/>
        </w:rPr>
      </w:pPr>
      <w:r w:rsidRPr="00EB0215">
        <w:rPr>
          <w:rFonts w:ascii="Times New Roman" w:hAnsi="Times New Roman" w:cs="Times New Roman"/>
          <w:sz w:val="28"/>
          <w:szCs w:val="28"/>
        </w:rPr>
        <w:lastRenderedPageBreak/>
        <w:t>Обязательно укажите фамилию, группу, название дисциплины (</w:t>
      </w:r>
      <w:r>
        <w:rPr>
          <w:rFonts w:ascii="Times New Roman" w:hAnsi="Times New Roman" w:cs="Times New Roman"/>
          <w:sz w:val="28"/>
          <w:szCs w:val="28"/>
        </w:rPr>
        <w:t>Технология отрасли</w:t>
      </w:r>
      <w:r w:rsidRPr="00EB0215">
        <w:rPr>
          <w:rFonts w:ascii="Times New Roman" w:hAnsi="Times New Roman" w:cs="Times New Roman"/>
          <w:sz w:val="28"/>
          <w:szCs w:val="28"/>
        </w:rPr>
        <w:t>).</w:t>
      </w:r>
    </w:p>
    <w:sectPr w:rsidR="00690DF9" w:rsidRPr="00E9705F" w:rsidSect="00F61E07">
      <w:footerReference w:type="default" r:id="rId10"/>
      <w:pgSz w:w="11906" w:h="16838"/>
      <w:pgMar w:top="426"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D92" w:rsidRDefault="00797D92" w:rsidP="002F518D">
      <w:pPr>
        <w:spacing w:after="0" w:line="240" w:lineRule="auto"/>
      </w:pPr>
      <w:r>
        <w:separator/>
      </w:r>
    </w:p>
  </w:endnote>
  <w:endnote w:type="continuationSeparator" w:id="0">
    <w:p w:rsidR="00797D92" w:rsidRDefault="00797D92" w:rsidP="002F5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5791"/>
      <w:docPartObj>
        <w:docPartGallery w:val="Page Numbers (Bottom of Page)"/>
        <w:docPartUnique/>
      </w:docPartObj>
    </w:sdtPr>
    <w:sdtContent>
      <w:p w:rsidR="00797D92" w:rsidRDefault="00797D92">
        <w:pPr>
          <w:pStyle w:val="aa"/>
          <w:jc w:val="right"/>
        </w:pPr>
        <w:fldSimple w:instr=" PAGE   \* MERGEFORMAT ">
          <w:r w:rsidR="00F61E07">
            <w:rPr>
              <w:noProof/>
            </w:rPr>
            <w:t>5</w:t>
          </w:r>
        </w:fldSimple>
      </w:p>
    </w:sdtContent>
  </w:sdt>
  <w:p w:rsidR="00797D92" w:rsidRDefault="00797D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D92" w:rsidRDefault="00797D92" w:rsidP="002F518D">
      <w:pPr>
        <w:spacing w:after="0" w:line="240" w:lineRule="auto"/>
      </w:pPr>
      <w:r>
        <w:separator/>
      </w:r>
    </w:p>
  </w:footnote>
  <w:footnote w:type="continuationSeparator" w:id="0">
    <w:p w:rsidR="00797D92" w:rsidRDefault="00797D92" w:rsidP="002F5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8B2"/>
    <w:multiLevelType w:val="multilevel"/>
    <w:tmpl w:val="894A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A1058"/>
    <w:multiLevelType w:val="multilevel"/>
    <w:tmpl w:val="701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3742D"/>
    <w:multiLevelType w:val="multilevel"/>
    <w:tmpl w:val="546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213D6"/>
    <w:multiLevelType w:val="multilevel"/>
    <w:tmpl w:val="674A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7E6DD0"/>
    <w:multiLevelType w:val="multilevel"/>
    <w:tmpl w:val="2B2E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AD7"/>
    <w:multiLevelType w:val="multilevel"/>
    <w:tmpl w:val="0CC4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500E98"/>
    <w:multiLevelType w:val="multilevel"/>
    <w:tmpl w:val="06C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62F7F"/>
    <w:multiLevelType w:val="multilevel"/>
    <w:tmpl w:val="A6F2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F20B23"/>
    <w:multiLevelType w:val="hybridMultilevel"/>
    <w:tmpl w:val="B9382E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73B0FB3"/>
    <w:multiLevelType w:val="multilevel"/>
    <w:tmpl w:val="EF6C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286EC5"/>
    <w:multiLevelType w:val="multilevel"/>
    <w:tmpl w:val="87EC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42767"/>
    <w:multiLevelType w:val="multilevel"/>
    <w:tmpl w:val="8DEA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557AB5"/>
    <w:multiLevelType w:val="multilevel"/>
    <w:tmpl w:val="A896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91D70"/>
    <w:multiLevelType w:val="hybridMultilevel"/>
    <w:tmpl w:val="1FD8F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9E7B47"/>
    <w:multiLevelType w:val="hybridMultilevel"/>
    <w:tmpl w:val="9E9E85D0"/>
    <w:lvl w:ilvl="0" w:tplc="DC762E7C">
      <w:start w:val="1"/>
      <w:numFmt w:val="decimal"/>
      <w:lvlText w:val="%1."/>
      <w:lvlJc w:val="left"/>
      <w:pPr>
        <w:ind w:left="206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A2412F"/>
    <w:multiLevelType w:val="multilevel"/>
    <w:tmpl w:val="E49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B04E5E"/>
    <w:multiLevelType w:val="multilevel"/>
    <w:tmpl w:val="30746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ED4C40"/>
    <w:multiLevelType w:val="multilevel"/>
    <w:tmpl w:val="D09C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8C3846"/>
    <w:multiLevelType w:val="multilevel"/>
    <w:tmpl w:val="0CC2B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76311D"/>
    <w:multiLevelType w:val="multilevel"/>
    <w:tmpl w:val="BEB6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C34577"/>
    <w:multiLevelType w:val="multilevel"/>
    <w:tmpl w:val="5C8E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BC2E05"/>
    <w:multiLevelType w:val="multilevel"/>
    <w:tmpl w:val="691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5C0218"/>
    <w:multiLevelType w:val="multilevel"/>
    <w:tmpl w:val="2466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num>
  <w:num w:numId="3">
    <w:abstractNumId w:val="14"/>
  </w:num>
  <w:num w:numId="4">
    <w:abstractNumId w:val="19"/>
  </w:num>
  <w:num w:numId="5">
    <w:abstractNumId w:val="9"/>
  </w:num>
  <w:num w:numId="6">
    <w:abstractNumId w:val="0"/>
  </w:num>
  <w:num w:numId="7">
    <w:abstractNumId w:val="20"/>
  </w:num>
  <w:num w:numId="8">
    <w:abstractNumId w:val="12"/>
  </w:num>
  <w:num w:numId="9">
    <w:abstractNumId w:val="4"/>
  </w:num>
  <w:num w:numId="10">
    <w:abstractNumId w:val="13"/>
  </w:num>
  <w:num w:numId="11">
    <w:abstractNumId w:val="11"/>
  </w:num>
  <w:num w:numId="12">
    <w:abstractNumId w:val="5"/>
  </w:num>
  <w:num w:numId="13">
    <w:abstractNumId w:val="21"/>
  </w:num>
  <w:num w:numId="14">
    <w:abstractNumId w:val="2"/>
  </w:num>
  <w:num w:numId="15">
    <w:abstractNumId w:val="7"/>
  </w:num>
  <w:num w:numId="16">
    <w:abstractNumId w:val="15"/>
  </w:num>
  <w:num w:numId="17">
    <w:abstractNumId w:val="23"/>
  </w:num>
  <w:num w:numId="18">
    <w:abstractNumId w:val="17"/>
  </w:num>
  <w:num w:numId="19">
    <w:abstractNumId w:val="10"/>
  </w:num>
  <w:num w:numId="20">
    <w:abstractNumId w:val="18"/>
  </w:num>
  <w:num w:numId="21">
    <w:abstractNumId w:val="6"/>
  </w:num>
  <w:num w:numId="22">
    <w:abstractNumId w:val="1"/>
  </w:num>
  <w:num w:numId="23">
    <w:abstractNumId w:val="2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705F"/>
    <w:rsid w:val="00190B6B"/>
    <w:rsid w:val="00237465"/>
    <w:rsid w:val="00237D1B"/>
    <w:rsid w:val="002F518D"/>
    <w:rsid w:val="003A3D2C"/>
    <w:rsid w:val="00406CE3"/>
    <w:rsid w:val="0049251F"/>
    <w:rsid w:val="004C22FC"/>
    <w:rsid w:val="005B3BBE"/>
    <w:rsid w:val="00606502"/>
    <w:rsid w:val="00690DF9"/>
    <w:rsid w:val="006D6E6D"/>
    <w:rsid w:val="00797D92"/>
    <w:rsid w:val="007D1BE0"/>
    <w:rsid w:val="00A82D84"/>
    <w:rsid w:val="00B56CB8"/>
    <w:rsid w:val="00BD4451"/>
    <w:rsid w:val="00E7271D"/>
    <w:rsid w:val="00E9705F"/>
    <w:rsid w:val="00F43F5E"/>
    <w:rsid w:val="00F61E07"/>
    <w:rsid w:val="00F74261"/>
    <w:rsid w:val="00FA7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1">
    <w:name w:val="heading 1"/>
    <w:basedOn w:val="a"/>
    <w:link w:val="10"/>
    <w:uiPriority w:val="9"/>
    <w:qFormat/>
    <w:rsid w:val="00E97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72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2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05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97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970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05F"/>
    <w:rPr>
      <w:rFonts w:ascii="Tahoma" w:hAnsi="Tahoma" w:cs="Tahoma"/>
      <w:sz w:val="16"/>
      <w:szCs w:val="16"/>
    </w:rPr>
  </w:style>
  <w:style w:type="paragraph" w:styleId="a6">
    <w:name w:val="List Paragraph"/>
    <w:basedOn w:val="a"/>
    <w:uiPriority w:val="34"/>
    <w:qFormat/>
    <w:rsid w:val="00690DF9"/>
    <w:pPr>
      <w:ind w:left="720"/>
      <w:contextualSpacing/>
    </w:pPr>
  </w:style>
  <w:style w:type="character" w:styleId="a7">
    <w:name w:val="Hyperlink"/>
    <w:basedOn w:val="a0"/>
    <w:uiPriority w:val="99"/>
    <w:unhideWhenUsed/>
    <w:rsid w:val="0049251F"/>
    <w:rPr>
      <w:color w:val="0000FF"/>
      <w:u w:val="single"/>
    </w:rPr>
  </w:style>
  <w:style w:type="paragraph" w:styleId="a8">
    <w:name w:val="header"/>
    <w:basedOn w:val="a"/>
    <w:link w:val="a9"/>
    <w:uiPriority w:val="99"/>
    <w:semiHidden/>
    <w:unhideWhenUsed/>
    <w:rsid w:val="002F518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F518D"/>
  </w:style>
  <w:style w:type="paragraph" w:styleId="aa">
    <w:name w:val="footer"/>
    <w:basedOn w:val="a"/>
    <w:link w:val="ab"/>
    <w:uiPriority w:val="99"/>
    <w:unhideWhenUsed/>
    <w:rsid w:val="002F51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518D"/>
  </w:style>
  <w:style w:type="character" w:styleId="ac">
    <w:name w:val="Strong"/>
    <w:basedOn w:val="a0"/>
    <w:uiPriority w:val="22"/>
    <w:qFormat/>
    <w:rsid w:val="00237465"/>
    <w:rPr>
      <w:b/>
      <w:bCs/>
    </w:rPr>
  </w:style>
  <w:style w:type="table" w:styleId="ad">
    <w:name w:val="Table Grid"/>
    <w:basedOn w:val="a1"/>
    <w:uiPriority w:val="59"/>
    <w:rsid w:val="00237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72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7271D"/>
    <w:rPr>
      <w:rFonts w:asciiTheme="majorHAnsi" w:eastAsiaTheme="majorEastAsia" w:hAnsiTheme="majorHAnsi" w:cstheme="majorBidi"/>
      <w:b/>
      <w:bCs/>
      <w:color w:val="4F81BD" w:themeColor="accent1"/>
    </w:rPr>
  </w:style>
  <w:style w:type="character" w:customStyle="1" w:styleId="yarpp-thumbnail-title">
    <w:name w:val="yarpp-thumbnail-title"/>
    <w:basedOn w:val="a0"/>
    <w:rsid w:val="00E7271D"/>
  </w:style>
  <w:style w:type="paragraph" w:styleId="z-">
    <w:name w:val="HTML Top of Form"/>
    <w:basedOn w:val="a"/>
    <w:next w:val="a"/>
    <w:link w:val="z-0"/>
    <w:hidden/>
    <w:uiPriority w:val="99"/>
    <w:semiHidden/>
    <w:unhideWhenUsed/>
    <w:rsid w:val="00E727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27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727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7271D"/>
    <w:rPr>
      <w:rFonts w:ascii="Arial" w:eastAsia="Times New Roman" w:hAnsi="Arial" w:cs="Arial"/>
      <w:vanish/>
      <w:sz w:val="16"/>
      <w:szCs w:val="16"/>
      <w:lang w:eastAsia="ru-RU"/>
    </w:rPr>
  </w:style>
  <w:style w:type="paragraph" w:customStyle="1" w:styleId="title-s">
    <w:name w:val="title-s"/>
    <w:basedOn w:val="a"/>
    <w:rsid w:val="00E72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stit">
    <w:name w:val="ins_tit"/>
    <w:basedOn w:val="a0"/>
    <w:rsid w:val="00E7271D"/>
  </w:style>
  <w:style w:type="character" w:customStyle="1" w:styleId="insdesc">
    <w:name w:val="ins_desc"/>
    <w:basedOn w:val="a0"/>
    <w:rsid w:val="00E7271D"/>
  </w:style>
  <w:style w:type="character" w:customStyle="1" w:styleId="gsttit">
    <w:name w:val="gst_tit"/>
    <w:basedOn w:val="a0"/>
    <w:rsid w:val="00E7271D"/>
  </w:style>
  <w:style w:type="character" w:customStyle="1" w:styleId="gstdesc">
    <w:name w:val="gst_desc"/>
    <w:basedOn w:val="a0"/>
    <w:rsid w:val="00E7271D"/>
  </w:style>
  <w:style w:type="character" w:customStyle="1" w:styleId="wpcf7-form-control-wrap">
    <w:name w:val="wpcf7-form-control-wrap"/>
    <w:basedOn w:val="a0"/>
    <w:rsid w:val="00E7271D"/>
  </w:style>
  <w:style w:type="paragraph" w:customStyle="1" w:styleId="title-widget">
    <w:name w:val="title-widget"/>
    <w:basedOn w:val="a"/>
    <w:rsid w:val="00E72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
    <w:name w:val="copy"/>
    <w:basedOn w:val="a"/>
    <w:rsid w:val="00E727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603578">
      <w:bodyDiv w:val="1"/>
      <w:marLeft w:val="0"/>
      <w:marRight w:val="0"/>
      <w:marTop w:val="0"/>
      <w:marBottom w:val="0"/>
      <w:divBdr>
        <w:top w:val="none" w:sz="0" w:space="0" w:color="auto"/>
        <w:left w:val="none" w:sz="0" w:space="0" w:color="auto"/>
        <w:bottom w:val="none" w:sz="0" w:space="0" w:color="auto"/>
        <w:right w:val="none" w:sz="0" w:space="0" w:color="auto"/>
      </w:divBdr>
    </w:div>
    <w:div w:id="1331256799">
      <w:bodyDiv w:val="1"/>
      <w:marLeft w:val="0"/>
      <w:marRight w:val="0"/>
      <w:marTop w:val="0"/>
      <w:marBottom w:val="0"/>
      <w:divBdr>
        <w:top w:val="none" w:sz="0" w:space="0" w:color="auto"/>
        <w:left w:val="none" w:sz="0" w:space="0" w:color="auto"/>
        <w:bottom w:val="none" w:sz="0" w:space="0" w:color="auto"/>
        <w:right w:val="none" w:sz="0" w:space="0" w:color="auto"/>
      </w:divBdr>
    </w:div>
    <w:div w:id="1604411325">
      <w:bodyDiv w:val="1"/>
      <w:marLeft w:val="0"/>
      <w:marRight w:val="0"/>
      <w:marTop w:val="0"/>
      <w:marBottom w:val="0"/>
      <w:divBdr>
        <w:top w:val="none" w:sz="0" w:space="0" w:color="auto"/>
        <w:left w:val="none" w:sz="0" w:space="0" w:color="auto"/>
        <w:bottom w:val="none" w:sz="0" w:space="0" w:color="auto"/>
        <w:right w:val="none" w:sz="0" w:space="0" w:color="auto"/>
      </w:divBdr>
      <w:divsChild>
        <w:div w:id="514271473">
          <w:marLeft w:val="0"/>
          <w:marRight w:val="0"/>
          <w:marTop w:val="450"/>
          <w:marBottom w:val="0"/>
          <w:divBdr>
            <w:top w:val="none" w:sz="0" w:space="0" w:color="auto"/>
            <w:left w:val="none" w:sz="0" w:space="0" w:color="auto"/>
            <w:bottom w:val="none" w:sz="0" w:space="0" w:color="auto"/>
            <w:right w:val="none" w:sz="0" w:space="0" w:color="auto"/>
          </w:divBdr>
          <w:divsChild>
            <w:div w:id="904219774">
              <w:marLeft w:val="0"/>
              <w:marRight w:val="450"/>
              <w:marTop w:val="0"/>
              <w:marBottom w:val="0"/>
              <w:divBdr>
                <w:top w:val="none" w:sz="0" w:space="0" w:color="auto"/>
                <w:left w:val="none" w:sz="0" w:space="0" w:color="auto"/>
                <w:bottom w:val="none" w:sz="0" w:space="0" w:color="auto"/>
                <w:right w:val="none" w:sz="0" w:space="0" w:color="auto"/>
              </w:divBdr>
              <w:divsChild>
                <w:div w:id="2099060737">
                  <w:marLeft w:val="0"/>
                  <w:marRight w:val="0"/>
                  <w:marTop w:val="0"/>
                  <w:marBottom w:val="0"/>
                  <w:divBdr>
                    <w:top w:val="none" w:sz="0" w:space="0" w:color="auto"/>
                    <w:left w:val="none" w:sz="0" w:space="0" w:color="auto"/>
                    <w:bottom w:val="none" w:sz="0" w:space="0" w:color="auto"/>
                    <w:right w:val="none" w:sz="0" w:space="0" w:color="auto"/>
                  </w:divBdr>
                  <w:divsChild>
                    <w:div w:id="298845078">
                      <w:marLeft w:val="0"/>
                      <w:marRight w:val="0"/>
                      <w:marTop w:val="100"/>
                      <w:marBottom w:val="100"/>
                      <w:divBdr>
                        <w:top w:val="none" w:sz="0" w:space="0" w:color="auto"/>
                        <w:left w:val="none" w:sz="0" w:space="0" w:color="auto"/>
                        <w:bottom w:val="none" w:sz="0" w:space="0" w:color="auto"/>
                        <w:right w:val="none" w:sz="0" w:space="0" w:color="auto"/>
                      </w:divBdr>
                    </w:div>
                    <w:div w:id="310327585">
                      <w:marLeft w:val="0"/>
                      <w:marRight w:val="0"/>
                      <w:marTop w:val="100"/>
                      <w:marBottom w:val="100"/>
                      <w:divBdr>
                        <w:top w:val="none" w:sz="0" w:space="0" w:color="auto"/>
                        <w:left w:val="none" w:sz="0" w:space="0" w:color="auto"/>
                        <w:bottom w:val="none" w:sz="0" w:space="0" w:color="auto"/>
                        <w:right w:val="none" w:sz="0" w:space="0" w:color="auto"/>
                      </w:divBdr>
                    </w:div>
                    <w:div w:id="1743402848">
                      <w:blockQuote w:val="1"/>
                      <w:marLeft w:val="0"/>
                      <w:marRight w:val="0"/>
                      <w:marTop w:val="300"/>
                      <w:marBottom w:val="300"/>
                      <w:divBdr>
                        <w:top w:val="none" w:sz="0" w:space="0" w:color="auto"/>
                        <w:left w:val="single" w:sz="36" w:space="15" w:color="CCCCCC"/>
                        <w:bottom w:val="none" w:sz="0" w:space="0" w:color="auto"/>
                        <w:right w:val="none" w:sz="0" w:space="0" w:color="auto"/>
                      </w:divBdr>
                    </w:div>
                    <w:div w:id="299069327">
                      <w:blockQuote w:val="1"/>
                      <w:marLeft w:val="0"/>
                      <w:marRight w:val="0"/>
                      <w:marTop w:val="300"/>
                      <w:marBottom w:val="300"/>
                      <w:divBdr>
                        <w:top w:val="none" w:sz="0" w:space="0" w:color="auto"/>
                        <w:left w:val="single" w:sz="36" w:space="15" w:color="CCCCCC"/>
                        <w:bottom w:val="none" w:sz="0" w:space="0" w:color="auto"/>
                        <w:right w:val="none" w:sz="0" w:space="0" w:color="auto"/>
                      </w:divBdr>
                    </w:div>
                    <w:div w:id="537815103">
                      <w:marLeft w:val="0"/>
                      <w:marRight w:val="0"/>
                      <w:marTop w:val="240"/>
                      <w:marBottom w:val="240"/>
                      <w:divBdr>
                        <w:top w:val="none" w:sz="0" w:space="0" w:color="auto"/>
                        <w:left w:val="none" w:sz="0" w:space="0" w:color="auto"/>
                        <w:bottom w:val="none" w:sz="0" w:space="0" w:color="auto"/>
                        <w:right w:val="none" w:sz="0" w:space="0" w:color="auto"/>
                      </w:divBdr>
                      <w:divsChild>
                        <w:div w:id="1457137924">
                          <w:marLeft w:val="0"/>
                          <w:marRight w:val="0"/>
                          <w:marTop w:val="0"/>
                          <w:marBottom w:val="0"/>
                          <w:divBdr>
                            <w:top w:val="none" w:sz="0" w:space="0" w:color="auto"/>
                            <w:left w:val="none" w:sz="0" w:space="0" w:color="auto"/>
                            <w:bottom w:val="none" w:sz="0" w:space="0" w:color="auto"/>
                            <w:right w:val="none" w:sz="0" w:space="0" w:color="auto"/>
                          </w:divBdr>
                        </w:div>
                      </w:divsChild>
                    </w:div>
                    <w:div w:id="1304581429">
                      <w:marLeft w:val="0"/>
                      <w:marRight w:val="0"/>
                      <w:marTop w:val="0"/>
                      <w:marBottom w:val="0"/>
                      <w:divBdr>
                        <w:top w:val="none" w:sz="0" w:space="0" w:color="auto"/>
                        <w:left w:val="none" w:sz="0" w:space="0" w:color="auto"/>
                        <w:bottom w:val="none" w:sz="0" w:space="0" w:color="auto"/>
                        <w:right w:val="none" w:sz="0" w:space="0" w:color="auto"/>
                      </w:divBdr>
                    </w:div>
                  </w:divsChild>
                </w:div>
                <w:div w:id="2069182921">
                  <w:marLeft w:val="0"/>
                  <w:marRight w:val="0"/>
                  <w:marTop w:val="0"/>
                  <w:marBottom w:val="0"/>
                  <w:divBdr>
                    <w:top w:val="single" w:sz="6" w:space="8" w:color="EEEEEE"/>
                    <w:left w:val="single" w:sz="6" w:space="8" w:color="EEEEEE"/>
                    <w:bottom w:val="single" w:sz="6" w:space="8" w:color="EEEEEE"/>
                    <w:right w:val="single" w:sz="6" w:space="8" w:color="EEEEEE"/>
                  </w:divBdr>
                  <w:divsChild>
                    <w:div w:id="117114742">
                      <w:marLeft w:val="0"/>
                      <w:marRight w:val="0"/>
                      <w:marTop w:val="0"/>
                      <w:marBottom w:val="0"/>
                      <w:divBdr>
                        <w:top w:val="none" w:sz="0" w:space="0" w:color="auto"/>
                        <w:left w:val="none" w:sz="0" w:space="0" w:color="auto"/>
                        <w:bottom w:val="none" w:sz="0" w:space="0" w:color="auto"/>
                        <w:right w:val="none" w:sz="0" w:space="0" w:color="auto"/>
                      </w:divBdr>
                      <w:divsChild>
                        <w:div w:id="1377899603">
                          <w:marLeft w:val="0"/>
                          <w:marRight w:val="0"/>
                          <w:marTop w:val="0"/>
                          <w:marBottom w:val="0"/>
                          <w:divBdr>
                            <w:top w:val="none" w:sz="0" w:space="0" w:color="auto"/>
                            <w:left w:val="none" w:sz="0" w:space="0" w:color="auto"/>
                            <w:bottom w:val="none" w:sz="0" w:space="0" w:color="auto"/>
                            <w:right w:val="none" w:sz="0" w:space="0" w:color="auto"/>
                          </w:divBdr>
                        </w:div>
                        <w:div w:id="1407142921">
                          <w:marLeft w:val="0"/>
                          <w:marRight w:val="0"/>
                          <w:marTop w:val="0"/>
                          <w:marBottom w:val="0"/>
                          <w:divBdr>
                            <w:top w:val="none" w:sz="0" w:space="0" w:color="auto"/>
                            <w:left w:val="none" w:sz="0" w:space="0" w:color="auto"/>
                            <w:bottom w:val="none" w:sz="0" w:space="0" w:color="auto"/>
                            <w:right w:val="none" w:sz="0" w:space="0" w:color="auto"/>
                          </w:divBdr>
                          <w:divsChild>
                            <w:div w:id="13787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7440">
                      <w:marLeft w:val="0"/>
                      <w:marRight w:val="0"/>
                      <w:marTop w:val="0"/>
                      <w:marBottom w:val="0"/>
                      <w:divBdr>
                        <w:top w:val="none" w:sz="0" w:space="0" w:color="auto"/>
                        <w:left w:val="none" w:sz="0" w:space="0" w:color="auto"/>
                        <w:bottom w:val="none" w:sz="0" w:space="0" w:color="auto"/>
                        <w:right w:val="none" w:sz="0" w:space="0" w:color="auto"/>
                      </w:divBdr>
                      <w:divsChild>
                        <w:div w:id="1326670534">
                          <w:marLeft w:val="0"/>
                          <w:marRight w:val="0"/>
                          <w:marTop w:val="0"/>
                          <w:marBottom w:val="0"/>
                          <w:divBdr>
                            <w:top w:val="none" w:sz="0" w:space="0" w:color="auto"/>
                            <w:left w:val="none" w:sz="0" w:space="0" w:color="auto"/>
                            <w:bottom w:val="none" w:sz="0" w:space="0" w:color="auto"/>
                            <w:right w:val="none" w:sz="0" w:space="0" w:color="auto"/>
                          </w:divBdr>
                        </w:div>
                        <w:div w:id="20359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2586">
                  <w:marLeft w:val="0"/>
                  <w:marRight w:val="0"/>
                  <w:marTop w:val="0"/>
                  <w:marBottom w:val="0"/>
                  <w:divBdr>
                    <w:top w:val="none" w:sz="0" w:space="0" w:color="auto"/>
                    <w:left w:val="none" w:sz="0" w:space="0" w:color="auto"/>
                    <w:bottom w:val="none" w:sz="0" w:space="0" w:color="auto"/>
                    <w:right w:val="none" w:sz="0" w:space="0" w:color="auto"/>
                  </w:divBdr>
                </w:div>
              </w:divsChild>
            </w:div>
            <w:div w:id="1349714475">
              <w:marLeft w:val="0"/>
              <w:marRight w:val="0"/>
              <w:marTop w:val="0"/>
              <w:marBottom w:val="450"/>
              <w:divBdr>
                <w:top w:val="none" w:sz="0" w:space="0" w:color="auto"/>
                <w:left w:val="none" w:sz="0" w:space="0" w:color="auto"/>
                <w:bottom w:val="none" w:sz="0" w:space="0" w:color="auto"/>
                <w:right w:val="none" w:sz="0" w:space="0" w:color="auto"/>
              </w:divBdr>
              <w:divsChild>
                <w:div w:id="716511348">
                  <w:marLeft w:val="0"/>
                  <w:marRight w:val="0"/>
                  <w:marTop w:val="0"/>
                  <w:marBottom w:val="0"/>
                  <w:divBdr>
                    <w:top w:val="none" w:sz="0" w:space="0" w:color="auto"/>
                    <w:left w:val="none" w:sz="0" w:space="0" w:color="auto"/>
                    <w:bottom w:val="none" w:sz="0" w:space="0" w:color="auto"/>
                    <w:right w:val="none" w:sz="0" w:space="0" w:color="auto"/>
                  </w:divBdr>
                </w:div>
                <w:div w:id="739448922">
                  <w:marLeft w:val="0"/>
                  <w:marRight w:val="0"/>
                  <w:marTop w:val="0"/>
                  <w:marBottom w:val="0"/>
                  <w:divBdr>
                    <w:top w:val="none" w:sz="0" w:space="0" w:color="auto"/>
                    <w:left w:val="none" w:sz="0" w:space="0" w:color="auto"/>
                    <w:bottom w:val="none" w:sz="0" w:space="0" w:color="auto"/>
                    <w:right w:val="none" w:sz="0" w:space="0" w:color="auto"/>
                  </w:divBdr>
                </w:div>
              </w:divsChild>
            </w:div>
            <w:div w:id="1901406787">
              <w:marLeft w:val="0"/>
              <w:marRight w:val="0"/>
              <w:marTop w:val="0"/>
              <w:marBottom w:val="450"/>
              <w:divBdr>
                <w:top w:val="none" w:sz="0" w:space="0" w:color="auto"/>
                <w:left w:val="none" w:sz="0" w:space="0" w:color="auto"/>
                <w:bottom w:val="none" w:sz="0" w:space="0" w:color="auto"/>
                <w:right w:val="none" w:sz="0" w:space="0" w:color="auto"/>
              </w:divBdr>
              <w:divsChild>
                <w:div w:id="673189910">
                  <w:marLeft w:val="0"/>
                  <w:marRight w:val="0"/>
                  <w:marTop w:val="0"/>
                  <w:marBottom w:val="0"/>
                  <w:divBdr>
                    <w:top w:val="none" w:sz="0" w:space="0" w:color="auto"/>
                    <w:left w:val="none" w:sz="0" w:space="0" w:color="auto"/>
                    <w:bottom w:val="none" w:sz="0" w:space="0" w:color="auto"/>
                    <w:right w:val="none" w:sz="0" w:space="0" w:color="auto"/>
                  </w:divBdr>
                </w:div>
                <w:div w:id="693770685">
                  <w:marLeft w:val="0"/>
                  <w:marRight w:val="0"/>
                  <w:marTop w:val="0"/>
                  <w:marBottom w:val="0"/>
                  <w:divBdr>
                    <w:top w:val="none" w:sz="0" w:space="0" w:color="auto"/>
                    <w:left w:val="none" w:sz="0" w:space="0" w:color="auto"/>
                    <w:bottom w:val="none" w:sz="0" w:space="0" w:color="auto"/>
                    <w:right w:val="none" w:sz="0" w:space="0" w:color="auto"/>
                  </w:divBdr>
                </w:div>
              </w:divsChild>
            </w:div>
            <w:div w:id="1273391846">
              <w:marLeft w:val="0"/>
              <w:marRight w:val="0"/>
              <w:marTop w:val="0"/>
              <w:marBottom w:val="450"/>
              <w:divBdr>
                <w:top w:val="none" w:sz="0" w:space="0" w:color="auto"/>
                <w:left w:val="none" w:sz="0" w:space="0" w:color="auto"/>
                <w:bottom w:val="none" w:sz="0" w:space="0" w:color="auto"/>
                <w:right w:val="none" w:sz="0" w:space="0" w:color="auto"/>
              </w:divBdr>
              <w:divsChild>
                <w:div w:id="1153109176">
                  <w:marLeft w:val="0"/>
                  <w:marRight w:val="0"/>
                  <w:marTop w:val="0"/>
                  <w:marBottom w:val="0"/>
                  <w:divBdr>
                    <w:top w:val="none" w:sz="0" w:space="0" w:color="auto"/>
                    <w:left w:val="none" w:sz="0" w:space="0" w:color="auto"/>
                    <w:bottom w:val="none" w:sz="0" w:space="0" w:color="auto"/>
                    <w:right w:val="none" w:sz="0" w:space="0" w:color="auto"/>
                  </w:divBdr>
                </w:div>
                <w:div w:id="144125757">
                  <w:marLeft w:val="0"/>
                  <w:marRight w:val="0"/>
                  <w:marTop w:val="0"/>
                  <w:marBottom w:val="0"/>
                  <w:divBdr>
                    <w:top w:val="none" w:sz="0" w:space="0" w:color="auto"/>
                    <w:left w:val="none" w:sz="0" w:space="0" w:color="auto"/>
                    <w:bottom w:val="none" w:sz="0" w:space="0" w:color="auto"/>
                    <w:right w:val="none" w:sz="0" w:space="0" w:color="auto"/>
                  </w:divBdr>
                </w:div>
              </w:divsChild>
            </w:div>
            <w:div w:id="699474741">
              <w:marLeft w:val="0"/>
              <w:marRight w:val="0"/>
              <w:marTop w:val="0"/>
              <w:marBottom w:val="450"/>
              <w:divBdr>
                <w:top w:val="none" w:sz="0" w:space="0" w:color="auto"/>
                <w:left w:val="none" w:sz="0" w:space="0" w:color="auto"/>
                <w:bottom w:val="none" w:sz="0" w:space="0" w:color="auto"/>
                <w:right w:val="none" w:sz="0" w:space="0" w:color="auto"/>
              </w:divBdr>
              <w:divsChild>
                <w:div w:id="785394725">
                  <w:marLeft w:val="0"/>
                  <w:marRight w:val="0"/>
                  <w:marTop w:val="0"/>
                  <w:marBottom w:val="0"/>
                  <w:divBdr>
                    <w:top w:val="none" w:sz="0" w:space="0" w:color="auto"/>
                    <w:left w:val="none" w:sz="0" w:space="0" w:color="auto"/>
                    <w:bottom w:val="none" w:sz="0" w:space="0" w:color="auto"/>
                    <w:right w:val="none" w:sz="0" w:space="0" w:color="auto"/>
                  </w:divBdr>
                </w:div>
                <w:div w:id="271134140">
                  <w:marLeft w:val="0"/>
                  <w:marRight w:val="0"/>
                  <w:marTop w:val="0"/>
                  <w:marBottom w:val="0"/>
                  <w:divBdr>
                    <w:top w:val="none" w:sz="0" w:space="0" w:color="auto"/>
                    <w:left w:val="none" w:sz="0" w:space="0" w:color="auto"/>
                    <w:bottom w:val="none" w:sz="0" w:space="0" w:color="auto"/>
                    <w:right w:val="none" w:sz="0" w:space="0" w:color="auto"/>
                  </w:divBdr>
                </w:div>
              </w:divsChild>
            </w:div>
            <w:div w:id="941378133">
              <w:marLeft w:val="0"/>
              <w:marRight w:val="0"/>
              <w:marTop w:val="0"/>
              <w:marBottom w:val="450"/>
              <w:divBdr>
                <w:top w:val="none" w:sz="0" w:space="0" w:color="auto"/>
                <w:left w:val="none" w:sz="0" w:space="0" w:color="auto"/>
                <w:bottom w:val="none" w:sz="0" w:space="0" w:color="auto"/>
                <w:right w:val="none" w:sz="0" w:space="0" w:color="auto"/>
              </w:divBdr>
              <w:divsChild>
                <w:div w:id="716584949">
                  <w:marLeft w:val="0"/>
                  <w:marRight w:val="0"/>
                  <w:marTop w:val="0"/>
                  <w:marBottom w:val="0"/>
                  <w:divBdr>
                    <w:top w:val="none" w:sz="0" w:space="0" w:color="auto"/>
                    <w:left w:val="none" w:sz="0" w:space="0" w:color="auto"/>
                    <w:bottom w:val="none" w:sz="0" w:space="0" w:color="auto"/>
                    <w:right w:val="none" w:sz="0" w:space="0" w:color="auto"/>
                  </w:divBdr>
                </w:div>
                <w:div w:id="1240604088">
                  <w:marLeft w:val="0"/>
                  <w:marRight w:val="0"/>
                  <w:marTop w:val="0"/>
                  <w:marBottom w:val="0"/>
                  <w:divBdr>
                    <w:top w:val="none" w:sz="0" w:space="0" w:color="auto"/>
                    <w:left w:val="none" w:sz="0" w:space="0" w:color="auto"/>
                    <w:bottom w:val="none" w:sz="0" w:space="0" w:color="auto"/>
                    <w:right w:val="none" w:sz="0" w:space="0" w:color="auto"/>
                  </w:divBdr>
                </w:div>
              </w:divsChild>
            </w:div>
            <w:div w:id="1942372791">
              <w:marLeft w:val="0"/>
              <w:marRight w:val="0"/>
              <w:marTop w:val="0"/>
              <w:marBottom w:val="450"/>
              <w:divBdr>
                <w:top w:val="none" w:sz="0" w:space="0" w:color="auto"/>
                <w:left w:val="none" w:sz="0" w:space="0" w:color="auto"/>
                <w:bottom w:val="none" w:sz="0" w:space="0" w:color="auto"/>
                <w:right w:val="none" w:sz="0" w:space="0" w:color="auto"/>
              </w:divBdr>
              <w:divsChild>
                <w:div w:id="1916471348">
                  <w:marLeft w:val="0"/>
                  <w:marRight w:val="0"/>
                  <w:marTop w:val="0"/>
                  <w:marBottom w:val="0"/>
                  <w:divBdr>
                    <w:top w:val="none" w:sz="0" w:space="0" w:color="auto"/>
                    <w:left w:val="none" w:sz="0" w:space="0" w:color="auto"/>
                    <w:bottom w:val="none" w:sz="0" w:space="0" w:color="auto"/>
                    <w:right w:val="none" w:sz="0" w:space="0" w:color="auto"/>
                  </w:divBdr>
                  <w:divsChild>
                    <w:div w:id="792093592">
                      <w:marLeft w:val="0"/>
                      <w:marRight w:val="0"/>
                      <w:marTop w:val="0"/>
                      <w:marBottom w:val="0"/>
                      <w:divBdr>
                        <w:top w:val="none" w:sz="0" w:space="0" w:color="auto"/>
                        <w:left w:val="none" w:sz="0" w:space="0" w:color="auto"/>
                        <w:bottom w:val="none" w:sz="0" w:space="0" w:color="auto"/>
                        <w:right w:val="none" w:sz="0" w:space="0" w:color="auto"/>
                      </w:divBdr>
                      <w:divsChild>
                        <w:div w:id="993602494">
                          <w:marLeft w:val="0"/>
                          <w:marRight w:val="0"/>
                          <w:marTop w:val="432"/>
                          <w:marBottom w:val="384"/>
                          <w:divBdr>
                            <w:top w:val="single" w:sz="6" w:space="5" w:color="222C43"/>
                            <w:left w:val="single" w:sz="6" w:space="5" w:color="222C43"/>
                            <w:bottom w:val="single" w:sz="6" w:space="5" w:color="222C43"/>
                            <w:right w:val="single" w:sz="6" w:space="5" w:color="222C43"/>
                          </w:divBdr>
                        </w:div>
                      </w:divsChild>
                    </w:div>
                  </w:divsChild>
                </w:div>
                <w:div w:id="1089351693">
                  <w:marLeft w:val="0"/>
                  <w:marRight w:val="0"/>
                  <w:marTop w:val="0"/>
                  <w:marBottom w:val="0"/>
                  <w:divBdr>
                    <w:top w:val="none" w:sz="0" w:space="0" w:color="auto"/>
                    <w:left w:val="none" w:sz="0" w:space="0" w:color="auto"/>
                    <w:bottom w:val="none" w:sz="0" w:space="0" w:color="auto"/>
                    <w:right w:val="none" w:sz="0" w:space="0" w:color="auto"/>
                  </w:divBdr>
                </w:div>
              </w:divsChild>
            </w:div>
            <w:div w:id="2000692109">
              <w:marLeft w:val="0"/>
              <w:marRight w:val="0"/>
              <w:marTop w:val="0"/>
              <w:marBottom w:val="450"/>
              <w:divBdr>
                <w:top w:val="none" w:sz="0" w:space="0" w:color="auto"/>
                <w:left w:val="none" w:sz="0" w:space="0" w:color="auto"/>
                <w:bottom w:val="none" w:sz="0" w:space="0" w:color="auto"/>
                <w:right w:val="none" w:sz="0" w:space="0" w:color="auto"/>
              </w:divBdr>
              <w:divsChild>
                <w:div w:id="279650682">
                  <w:marLeft w:val="0"/>
                  <w:marRight w:val="0"/>
                  <w:marTop w:val="0"/>
                  <w:marBottom w:val="0"/>
                  <w:divBdr>
                    <w:top w:val="none" w:sz="0" w:space="0" w:color="auto"/>
                    <w:left w:val="none" w:sz="0" w:space="0" w:color="auto"/>
                    <w:bottom w:val="none" w:sz="0" w:space="0" w:color="auto"/>
                    <w:right w:val="none" w:sz="0" w:space="0" w:color="auto"/>
                  </w:divBdr>
                </w:div>
                <w:div w:id="1571116221">
                  <w:marLeft w:val="0"/>
                  <w:marRight w:val="0"/>
                  <w:marTop w:val="0"/>
                  <w:marBottom w:val="0"/>
                  <w:divBdr>
                    <w:top w:val="none" w:sz="0" w:space="0" w:color="auto"/>
                    <w:left w:val="none" w:sz="0" w:space="0" w:color="auto"/>
                    <w:bottom w:val="none" w:sz="0" w:space="0" w:color="auto"/>
                    <w:right w:val="none" w:sz="0" w:space="0" w:color="auto"/>
                  </w:divBdr>
                </w:div>
              </w:divsChild>
            </w:div>
            <w:div w:id="581840169">
              <w:marLeft w:val="0"/>
              <w:marRight w:val="0"/>
              <w:marTop w:val="0"/>
              <w:marBottom w:val="450"/>
              <w:divBdr>
                <w:top w:val="none" w:sz="0" w:space="0" w:color="auto"/>
                <w:left w:val="none" w:sz="0" w:space="0" w:color="auto"/>
                <w:bottom w:val="none" w:sz="0" w:space="0" w:color="auto"/>
                <w:right w:val="none" w:sz="0" w:space="0" w:color="auto"/>
              </w:divBdr>
              <w:divsChild>
                <w:div w:id="1747799081">
                  <w:marLeft w:val="0"/>
                  <w:marRight w:val="0"/>
                  <w:marTop w:val="0"/>
                  <w:marBottom w:val="0"/>
                  <w:divBdr>
                    <w:top w:val="none" w:sz="0" w:space="0" w:color="auto"/>
                    <w:left w:val="none" w:sz="0" w:space="0" w:color="auto"/>
                    <w:bottom w:val="none" w:sz="0" w:space="0" w:color="auto"/>
                    <w:right w:val="none" w:sz="0" w:space="0" w:color="auto"/>
                  </w:divBdr>
                </w:div>
                <w:div w:id="1376344491">
                  <w:marLeft w:val="0"/>
                  <w:marRight w:val="0"/>
                  <w:marTop w:val="0"/>
                  <w:marBottom w:val="0"/>
                  <w:divBdr>
                    <w:top w:val="none" w:sz="0" w:space="0" w:color="auto"/>
                    <w:left w:val="none" w:sz="0" w:space="0" w:color="auto"/>
                    <w:bottom w:val="none" w:sz="0" w:space="0" w:color="auto"/>
                    <w:right w:val="none" w:sz="0" w:space="0" w:color="auto"/>
                  </w:divBdr>
                </w:div>
              </w:divsChild>
            </w:div>
            <w:div w:id="538787896">
              <w:marLeft w:val="0"/>
              <w:marRight w:val="0"/>
              <w:marTop w:val="0"/>
              <w:marBottom w:val="0"/>
              <w:divBdr>
                <w:top w:val="none" w:sz="0" w:space="0" w:color="auto"/>
                <w:left w:val="none" w:sz="0" w:space="0" w:color="auto"/>
                <w:bottom w:val="none" w:sz="0" w:space="0" w:color="auto"/>
                <w:right w:val="none" w:sz="0" w:space="0" w:color="auto"/>
              </w:divBdr>
            </w:div>
            <w:div w:id="1162240781">
              <w:marLeft w:val="0"/>
              <w:marRight w:val="0"/>
              <w:marTop w:val="0"/>
              <w:marBottom w:val="0"/>
              <w:divBdr>
                <w:top w:val="none" w:sz="0" w:space="0" w:color="auto"/>
                <w:left w:val="none" w:sz="0" w:space="0" w:color="auto"/>
                <w:bottom w:val="none" w:sz="0" w:space="0" w:color="auto"/>
                <w:right w:val="none" w:sz="0" w:space="0" w:color="auto"/>
              </w:divBdr>
            </w:div>
            <w:div w:id="15617247">
              <w:marLeft w:val="0"/>
              <w:marRight w:val="0"/>
              <w:marTop w:val="0"/>
              <w:marBottom w:val="0"/>
              <w:divBdr>
                <w:top w:val="none" w:sz="0" w:space="0" w:color="auto"/>
                <w:left w:val="none" w:sz="0" w:space="0" w:color="auto"/>
                <w:bottom w:val="none" w:sz="0" w:space="0" w:color="auto"/>
                <w:right w:val="none" w:sz="0" w:space="0" w:color="auto"/>
              </w:divBdr>
            </w:div>
          </w:divsChild>
        </w:div>
        <w:div w:id="548342126">
          <w:marLeft w:val="0"/>
          <w:marRight w:val="0"/>
          <w:marTop w:val="0"/>
          <w:marBottom w:val="0"/>
          <w:divBdr>
            <w:top w:val="none" w:sz="0" w:space="0" w:color="auto"/>
            <w:left w:val="none" w:sz="0" w:space="0" w:color="auto"/>
            <w:bottom w:val="none" w:sz="0" w:space="0" w:color="auto"/>
            <w:right w:val="none" w:sz="0" w:space="0" w:color="auto"/>
          </w:divBdr>
          <w:divsChild>
            <w:div w:id="570384317">
              <w:marLeft w:val="0"/>
              <w:marRight w:val="450"/>
              <w:marTop w:val="0"/>
              <w:marBottom w:val="0"/>
              <w:divBdr>
                <w:top w:val="none" w:sz="0" w:space="0" w:color="auto"/>
                <w:left w:val="none" w:sz="0" w:space="0" w:color="auto"/>
                <w:bottom w:val="none" w:sz="0" w:space="0" w:color="auto"/>
                <w:right w:val="none" w:sz="0" w:space="0" w:color="auto"/>
              </w:divBdr>
              <w:divsChild>
                <w:div w:id="1954363458">
                  <w:marLeft w:val="0"/>
                  <w:marRight w:val="0"/>
                  <w:marTop w:val="0"/>
                  <w:marBottom w:val="300"/>
                  <w:divBdr>
                    <w:top w:val="none" w:sz="0" w:space="0" w:color="auto"/>
                    <w:left w:val="none" w:sz="0" w:space="0" w:color="auto"/>
                    <w:bottom w:val="none" w:sz="0" w:space="0" w:color="auto"/>
                    <w:right w:val="none" w:sz="0" w:space="0" w:color="auto"/>
                  </w:divBdr>
                  <w:divsChild>
                    <w:div w:id="1326862972">
                      <w:marLeft w:val="0"/>
                      <w:marRight w:val="0"/>
                      <w:marTop w:val="0"/>
                      <w:marBottom w:val="0"/>
                      <w:divBdr>
                        <w:top w:val="none" w:sz="0" w:space="0" w:color="auto"/>
                        <w:left w:val="none" w:sz="0" w:space="0" w:color="auto"/>
                        <w:bottom w:val="none" w:sz="0" w:space="0" w:color="auto"/>
                        <w:right w:val="none" w:sz="0" w:space="0" w:color="auto"/>
                      </w:divBdr>
                      <w:divsChild>
                        <w:div w:id="1056078815">
                          <w:marLeft w:val="0"/>
                          <w:marRight w:val="150"/>
                          <w:marTop w:val="0"/>
                          <w:marBottom w:val="150"/>
                          <w:divBdr>
                            <w:top w:val="none" w:sz="0" w:space="0" w:color="auto"/>
                            <w:left w:val="none" w:sz="0" w:space="0" w:color="auto"/>
                            <w:bottom w:val="none" w:sz="0" w:space="0" w:color="auto"/>
                            <w:right w:val="none" w:sz="0" w:space="0" w:color="auto"/>
                          </w:divBdr>
                        </w:div>
                        <w:div w:id="1230842671">
                          <w:marLeft w:val="0"/>
                          <w:marRight w:val="150"/>
                          <w:marTop w:val="0"/>
                          <w:marBottom w:val="150"/>
                          <w:divBdr>
                            <w:top w:val="none" w:sz="0" w:space="0" w:color="auto"/>
                            <w:left w:val="none" w:sz="0" w:space="0" w:color="auto"/>
                            <w:bottom w:val="none" w:sz="0" w:space="0" w:color="auto"/>
                            <w:right w:val="none" w:sz="0" w:space="0" w:color="auto"/>
                          </w:divBdr>
                        </w:div>
                      </w:divsChild>
                    </w:div>
                    <w:div w:id="165098716">
                      <w:marLeft w:val="0"/>
                      <w:marRight w:val="0"/>
                      <w:marTop w:val="0"/>
                      <w:marBottom w:val="0"/>
                      <w:divBdr>
                        <w:top w:val="none" w:sz="0" w:space="0" w:color="auto"/>
                        <w:left w:val="none" w:sz="0" w:space="0" w:color="auto"/>
                        <w:bottom w:val="none" w:sz="0" w:space="0" w:color="auto"/>
                        <w:right w:val="none" w:sz="0" w:space="0" w:color="auto"/>
                      </w:divBdr>
                    </w:div>
                  </w:divsChild>
                </w:div>
                <w:div w:id="1260913855">
                  <w:marLeft w:val="0"/>
                  <w:marRight w:val="0"/>
                  <w:marTop w:val="0"/>
                  <w:marBottom w:val="0"/>
                  <w:divBdr>
                    <w:top w:val="none" w:sz="0" w:space="0" w:color="auto"/>
                    <w:left w:val="none" w:sz="0" w:space="0" w:color="auto"/>
                    <w:bottom w:val="none" w:sz="0" w:space="0" w:color="auto"/>
                    <w:right w:val="none" w:sz="0" w:space="0" w:color="auto"/>
                  </w:divBdr>
                </w:div>
              </w:divsChild>
            </w:div>
            <w:div w:id="526409157">
              <w:marLeft w:val="0"/>
              <w:marRight w:val="450"/>
              <w:marTop w:val="0"/>
              <w:marBottom w:val="0"/>
              <w:divBdr>
                <w:top w:val="none" w:sz="0" w:space="0" w:color="auto"/>
                <w:left w:val="none" w:sz="0" w:space="0" w:color="auto"/>
                <w:bottom w:val="none" w:sz="0" w:space="0" w:color="auto"/>
                <w:right w:val="none" w:sz="0" w:space="0" w:color="auto"/>
              </w:divBdr>
              <w:divsChild>
                <w:div w:id="2077363398">
                  <w:marLeft w:val="0"/>
                  <w:marRight w:val="0"/>
                  <w:marTop w:val="0"/>
                  <w:marBottom w:val="300"/>
                  <w:divBdr>
                    <w:top w:val="none" w:sz="0" w:space="0" w:color="auto"/>
                    <w:left w:val="none" w:sz="0" w:space="0" w:color="auto"/>
                    <w:bottom w:val="none" w:sz="0" w:space="0" w:color="auto"/>
                    <w:right w:val="none" w:sz="0" w:space="0" w:color="auto"/>
                  </w:divBdr>
                  <w:divsChild>
                    <w:div w:id="712074612">
                      <w:marLeft w:val="0"/>
                      <w:marRight w:val="0"/>
                      <w:marTop w:val="0"/>
                      <w:marBottom w:val="0"/>
                      <w:divBdr>
                        <w:top w:val="none" w:sz="0" w:space="0" w:color="auto"/>
                        <w:left w:val="none" w:sz="0" w:space="0" w:color="auto"/>
                        <w:bottom w:val="none" w:sz="0" w:space="0" w:color="auto"/>
                        <w:right w:val="none" w:sz="0" w:space="0" w:color="auto"/>
                      </w:divBdr>
                    </w:div>
                    <w:div w:id="696464484">
                      <w:marLeft w:val="0"/>
                      <w:marRight w:val="0"/>
                      <w:marTop w:val="0"/>
                      <w:marBottom w:val="0"/>
                      <w:divBdr>
                        <w:top w:val="none" w:sz="0" w:space="0" w:color="auto"/>
                        <w:left w:val="none" w:sz="0" w:space="0" w:color="auto"/>
                        <w:bottom w:val="none" w:sz="0" w:space="0" w:color="auto"/>
                        <w:right w:val="none" w:sz="0" w:space="0" w:color="auto"/>
                      </w:divBdr>
                    </w:div>
                  </w:divsChild>
                </w:div>
                <w:div w:id="250045461">
                  <w:marLeft w:val="0"/>
                  <w:marRight w:val="0"/>
                  <w:marTop w:val="0"/>
                  <w:marBottom w:val="0"/>
                  <w:divBdr>
                    <w:top w:val="none" w:sz="0" w:space="0" w:color="auto"/>
                    <w:left w:val="none" w:sz="0" w:space="0" w:color="auto"/>
                    <w:bottom w:val="none" w:sz="0" w:space="0" w:color="auto"/>
                    <w:right w:val="none" w:sz="0" w:space="0" w:color="auto"/>
                  </w:divBdr>
                </w:div>
              </w:divsChild>
            </w:div>
            <w:div w:id="1191723029">
              <w:marLeft w:val="0"/>
              <w:marRight w:val="0"/>
              <w:marTop w:val="0"/>
              <w:marBottom w:val="0"/>
              <w:divBdr>
                <w:top w:val="none" w:sz="0" w:space="0" w:color="auto"/>
                <w:left w:val="none" w:sz="0" w:space="0" w:color="auto"/>
                <w:bottom w:val="none" w:sz="0" w:space="0" w:color="auto"/>
                <w:right w:val="none" w:sz="0" w:space="0" w:color="auto"/>
              </w:divBdr>
              <w:divsChild>
                <w:div w:id="1523127331">
                  <w:marLeft w:val="0"/>
                  <w:marRight w:val="0"/>
                  <w:marTop w:val="0"/>
                  <w:marBottom w:val="300"/>
                  <w:divBdr>
                    <w:top w:val="none" w:sz="0" w:space="0" w:color="auto"/>
                    <w:left w:val="none" w:sz="0" w:space="0" w:color="auto"/>
                    <w:bottom w:val="none" w:sz="0" w:space="0" w:color="auto"/>
                    <w:right w:val="none" w:sz="0" w:space="0" w:color="auto"/>
                  </w:divBdr>
                  <w:divsChild>
                    <w:div w:id="318459211">
                      <w:marLeft w:val="0"/>
                      <w:marRight w:val="0"/>
                      <w:marTop w:val="0"/>
                      <w:marBottom w:val="0"/>
                      <w:divBdr>
                        <w:top w:val="none" w:sz="0" w:space="0" w:color="auto"/>
                        <w:left w:val="none" w:sz="0" w:space="0" w:color="auto"/>
                        <w:bottom w:val="none" w:sz="0" w:space="0" w:color="auto"/>
                        <w:right w:val="none" w:sz="0" w:space="0" w:color="auto"/>
                      </w:divBdr>
                    </w:div>
                    <w:div w:id="1135566280">
                      <w:marLeft w:val="0"/>
                      <w:marRight w:val="0"/>
                      <w:marTop w:val="0"/>
                      <w:marBottom w:val="0"/>
                      <w:divBdr>
                        <w:top w:val="none" w:sz="0" w:space="0" w:color="auto"/>
                        <w:left w:val="none" w:sz="0" w:space="0" w:color="auto"/>
                        <w:bottom w:val="none" w:sz="0" w:space="0" w:color="auto"/>
                        <w:right w:val="none" w:sz="0" w:space="0" w:color="auto"/>
                      </w:divBdr>
                    </w:div>
                  </w:divsChild>
                </w:div>
                <w:div w:id="16735030">
                  <w:marLeft w:val="0"/>
                  <w:marRight w:val="0"/>
                  <w:marTop w:val="0"/>
                  <w:marBottom w:val="0"/>
                  <w:divBdr>
                    <w:top w:val="none" w:sz="0" w:space="0" w:color="auto"/>
                    <w:left w:val="none" w:sz="0" w:space="0" w:color="auto"/>
                    <w:bottom w:val="none" w:sz="0" w:space="0" w:color="auto"/>
                    <w:right w:val="none" w:sz="0" w:space="0" w:color="auto"/>
                  </w:divBdr>
                </w:div>
              </w:divsChild>
            </w:div>
            <w:div w:id="2066026668">
              <w:marLeft w:val="0"/>
              <w:marRight w:val="0"/>
              <w:marTop w:val="0"/>
              <w:marBottom w:val="0"/>
              <w:divBdr>
                <w:top w:val="none" w:sz="0" w:space="0" w:color="auto"/>
                <w:left w:val="none" w:sz="0" w:space="0" w:color="auto"/>
                <w:bottom w:val="none" w:sz="0" w:space="0" w:color="auto"/>
                <w:right w:val="none" w:sz="0" w:space="0" w:color="auto"/>
              </w:divBdr>
            </w:div>
          </w:divsChild>
        </w:div>
        <w:div w:id="976715737">
          <w:marLeft w:val="0"/>
          <w:marRight w:val="0"/>
          <w:marTop w:val="0"/>
          <w:marBottom w:val="0"/>
          <w:divBdr>
            <w:top w:val="none" w:sz="0" w:space="0" w:color="auto"/>
            <w:left w:val="none" w:sz="0" w:space="0" w:color="auto"/>
            <w:bottom w:val="none" w:sz="0" w:space="0" w:color="auto"/>
            <w:right w:val="none" w:sz="0" w:space="0" w:color="auto"/>
          </w:divBdr>
          <w:divsChild>
            <w:div w:id="625744045">
              <w:marLeft w:val="0"/>
              <w:marRight w:val="0"/>
              <w:marTop w:val="0"/>
              <w:marBottom w:val="0"/>
              <w:divBdr>
                <w:top w:val="single" w:sz="6" w:space="23" w:color="4E5669"/>
                <w:left w:val="none" w:sz="0" w:space="0" w:color="auto"/>
                <w:bottom w:val="none" w:sz="0" w:space="0" w:color="auto"/>
                <w:right w:val="none" w:sz="0" w:space="0" w:color="auto"/>
              </w:divBdr>
              <w:divsChild>
                <w:div w:id="9778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nkiexpert.ru/tehnologii/tekhnologicheskijj-process.html" TargetMode="External"/><Relationship Id="rId3" Type="http://schemas.openxmlformats.org/officeDocument/2006/relationships/settings" Target="settings.xml"/><Relationship Id="rId7" Type="http://schemas.openxmlformats.org/officeDocument/2006/relationships/hyperlink" Target="https://stankiexpert.ru/tehnologii/proizvodstvennyj-proce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lga_galkina_202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1978</Words>
  <Characters>11280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2020-05-12T10:36:00Z</dcterms:created>
  <dcterms:modified xsi:type="dcterms:W3CDTF">2020-05-12T10:36:00Z</dcterms:modified>
</cp:coreProperties>
</file>