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62" w:rsidRDefault="00050F62" w:rsidP="00050F62">
      <w:pPr>
        <w:keepNext/>
        <w:ind w:firstLine="0"/>
        <w:jc w:val="center"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Министерство общего и профессионального образования Свердловской области</w:t>
      </w:r>
    </w:p>
    <w:p w:rsidR="00050F62" w:rsidRDefault="00050F62" w:rsidP="00050F62">
      <w:pPr>
        <w:keepNext/>
        <w:ind w:firstLine="0"/>
        <w:jc w:val="center"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Государственное бюджетное профессиональное образовательное учреждение Свердловской области «Богдановичский политехникум»</w:t>
      </w:r>
    </w:p>
    <w:p w:rsidR="00050F62" w:rsidRDefault="00050F62" w:rsidP="00050F62">
      <w:pPr>
        <w:keepNext/>
        <w:ind w:firstLine="0"/>
        <w:jc w:val="center"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структурное подразделение кадетская (казачья) школа-интернат</w:t>
      </w:r>
    </w:p>
    <w:p w:rsidR="00050F62" w:rsidRDefault="00050F62" w:rsidP="00050F62">
      <w:pPr>
        <w:keepNext/>
        <w:ind w:firstLine="0"/>
        <w:jc w:val="center"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«Первый Уральский казачий кадетский корпус»</w:t>
      </w:r>
    </w:p>
    <w:p w:rsidR="00050F62" w:rsidRDefault="00050F62" w:rsidP="00050F62">
      <w:pPr>
        <w:keepNext/>
        <w:ind w:firstLine="0"/>
        <w:jc w:val="right"/>
        <w:outlineLvl w:val="2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jc w:val="right"/>
        <w:outlineLvl w:val="2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jc w:val="right"/>
        <w:outlineLvl w:val="2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keepNext/>
        <w:ind w:left="5103" w:right="-1" w:firstLine="0"/>
        <w:contextualSpacing/>
        <w:outlineLvl w:val="2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 xml:space="preserve">«УТВЕРЖДЕНО» </w:t>
      </w:r>
    </w:p>
    <w:p w:rsidR="00050F62" w:rsidRDefault="00050F62" w:rsidP="00050F62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Приказ № 98 от «31» августа 2015 г.</w:t>
      </w:r>
    </w:p>
    <w:p w:rsidR="00050F62" w:rsidRDefault="00050F62" w:rsidP="00050F62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Директор ГБПОУ </w:t>
      </w:r>
      <w:proofErr w:type="gramStart"/>
      <w:r>
        <w:rPr>
          <w:rFonts w:eastAsia="Times New Roman"/>
          <w:sz w:val="26"/>
          <w:szCs w:val="26"/>
          <w:lang w:eastAsia="ru-RU"/>
        </w:rPr>
        <w:t>СО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050F62" w:rsidRDefault="00050F62" w:rsidP="00050F62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«Богдановичский политехникум» </w:t>
      </w:r>
    </w:p>
    <w:p w:rsidR="00050F62" w:rsidRDefault="00050F62" w:rsidP="00050F62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 /С.М. Звягинцев/</w:t>
      </w:r>
    </w:p>
    <w:p w:rsidR="00050F62" w:rsidRDefault="00050F62" w:rsidP="00050F62">
      <w:pPr>
        <w:ind w:left="5103" w:right="-1" w:firstLine="0"/>
        <w:contextualSpacing/>
        <w:jc w:val="righ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</w:t>
      </w:r>
    </w:p>
    <w:p w:rsidR="00050F62" w:rsidRDefault="00050F62" w:rsidP="00050F6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050F62" w:rsidRDefault="00050F62" w:rsidP="00050F62">
      <w:pPr>
        <w:ind w:firstLine="0"/>
        <w:jc w:val="center"/>
        <w:rPr>
          <w:rFonts w:eastAsia="Times New Roman"/>
          <w:b/>
          <w:sz w:val="32"/>
          <w:szCs w:val="26"/>
          <w:lang w:eastAsia="ru-RU"/>
        </w:rPr>
      </w:pPr>
      <w:bookmarkStart w:id="0" w:name="_GoBack"/>
      <w:r w:rsidRPr="00050F62">
        <w:rPr>
          <w:rFonts w:eastAsia="Times New Roman"/>
          <w:b/>
          <w:sz w:val="32"/>
          <w:szCs w:val="26"/>
          <w:lang w:eastAsia="ru-RU"/>
        </w:rPr>
        <w:t>Правила посещения мероприятий</w:t>
      </w:r>
      <w:bookmarkEnd w:id="0"/>
      <w:r w:rsidRPr="00050F62">
        <w:rPr>
          <w:rFonts w:eastAsia="Times New Roman"/>
          <w:b/>
          <w:sz w:val="32"/>
          <w:szCs w:val="26"/>
          <w:lang w:eastAsia="ru-RU"/>
        </w:rPr>
        <w:t xml:space="preserve">, </w:t>
      </w:r>
    </w:p>
    <w:p w:rsidR="00050F62" w:rsidRDefault="00050F62" w:rsidP="00050F62">
      <w:pPr>
        <w:ind w:firstLine="0"/>
        <w:jc w:val="center"/>
        <w:rPr>
          <w:rFonts w:eastAsia="Times New Roman"/>
          <w:b/>
          <w:sz w:val="32"/>
          <w:szCs w:val="26"/>
          <w:lang w:eastAsia="ru-RU"/>
        </w:rPr>
      </w:pPr>
      <w:r w:rsidRPr="00050F62">
        <w:rPr>
          <w:rFonts w:eastAsia="Times New Roman"/>
          <w:b/>
          <w:sz w:val="32"/>
          <w:szCs w:val="26"/>
          <w:lang w:eastAsia="ru-RU"/>
        </w:rPr>
        <w:t xml:space="preserve">не </w:t>
      </w:r>
      <w:proofErr w:type="gramStart"/>
      <w:r w:rsidRPr="00050F62">
        <w:rPr>
          <w:rFonts w:eastAsia="Times New Roman"/>
          <w:b/>
          <w:sz w:val="32"/>
          <w:szCs w:val="26"/>
          <w:lang w:eastAsia="ru-RU"/>
        </w:rPr>
        <w:t>предусмотренных</w:t>
      </w:r>
      <w:proofErr w:type="gramEnd"/>
      <w:r w:rsidRPr="00050F62">
        <w:rPr>
          <w:rFonts w:eastAsia="Times New Roman"/>
          <w:b/>
          <w:sz w:val="32"/>
          <w:szCs w:val="26"/>
          <w:lang w:eastAsia="ru-RU"/>
        </w:rPr>
        <w:t xml:space="preserve"> учебным планом </w:t>
      </w:r>
      <w:r>
        <w:rPr>
          <w:rFonts w:eastAsia="Times New Roman"/>
          <w:b/>
          <w:sz w:val="32"/>
          <w:szCs w:val="26"/>
          <w:lang w:eastAsia="ru-RU"/>
        </w:rPr>
        <w:t xml:space="preserve"> </w:t>
      </w:r>
    </w:p>
    <w:p w:rsidR="00050F62" w:rsidRDefault="00050F62" w:rsidP="00050F62">
      <w:pPr>
        <w:ind w:firstLine="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i/>
          <w:sz w:val="32"/>
          <w:szCs w:val="26"/>
          <w:lang w:eastAsia="ru-RU"/>
        </w:rPr>
        <w:t xml:space="preserve">ГБПОУ СО «БПТ» </w:t>
      </w:r>
      <w:proofErr w:type="gramStart"/>
      <w:r>
        <w:rPr>
          <w:rFonts w:eastAsia="Times New Roman"/>
          <w:b/>
          <w:i/>
          <w:sz w:val="32"/>
          <w:szCs w:val="26"/>
          <w:lang w:eastAsia="ru-RU"/>
        </w:rPr>
        <w:t>К(</w:t>
      </w:r>
      <w:proofErr w:type="gramEnd"/>
      <w:r>
        <w:rPr>
          <w:rFonts w:eastAsia="Times New Roman"/>
          <w:b/>
          <w:i/>
          <w:sz w:val="32"/>
          <w:szCs w:val="26"/>
          <w:lang w:eastAsia="ru-RU"/>
        </w:rPr>
        <w:t>К)ШИ</w:t>
      </w:r>
    </w:p>
    <w:p w:rsidR="00050F62" w:rsidRDefault="00050F62" w:rsidP="00050F62">
      <w:pPr>
        <w:keepNext/>
        <w:ind w:firstLine="0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050F62" w:rsidRDefault="00050F62" w:rsidP="00050F62">
      <w:pPr>
        <w:keepNext/>
        <w:ind w:firstLine="0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709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050F62" w:rsidRDefault="00050F62" w:rsidP="00050F62">
      <w:pPr>
        <w:ind w:firstLine="0"/>
        <w:jc w:val="center"/>
        <w:rPr>
          <w:rFonts w:eastAsia="Times New Roman"/>
          <w:b/>
          <w:sz w:val="28"/>
          <w:szCs w:val="26"/>
          <w:lang w:eastAsia="ru-RU"/>
        </w:rPr>
      </w:pPr>
      <w:r>
        <w:rPr>
          <w:rFonts w:eastAsia="Times New Roman"/>
          <w:b/>
          <w:sz w:val="28"/>
          <w:szCs w:val="26"/>
          <w:lang w:eastAsia="ru-RU"/>
        </w:rPr>
        <w:t>Богданович</w:t>
      </w:r>
    </w:p>
    <w:p w:rsidR="00050F62" w:rsidRDefault="00050F62" w:rsidP="00050F62">
      <w:pPr>
        <w:ind w:firstLine="0"/>
        <w:jc w:val="center"/>
        <w:rPr>
          <w:rFonts w:eastAsia="Times New Roman"/>
          <w:b/>
          <w:sz w:val="28"/>
          <w:szCs w:val="26"/>
          <w:lang w:eastAsia="ru-RU"/>
        </w:rPr>
      </w:pPr>
      <w:r>
        <w:rPr>
          <w:rFonts w:eastAsia="Times New Roman"/>
          <w:b/>
          <w:sz w:val="28"/>
          <w:szCs w:val="26"/>
          <w:lang w:eastAsia="ru-RU"/>
        </w:rPr>
        <w:t>2015</w:t>
      </w:r>
    </w:p>
    <w:p w:rsidR="00642854" w:rsidRDefault="00642854"/>
    <w:p w:rsidR="00050F62" w:rsidRDefault="00050F62"/>
    <w:p w:rsidR="00050F62" w:rsidRDefault="00050F62" w:rsidP="00050F62">
      <w:pPr>
        <w:jc w:val="center"/>
        <w:rPr>
          <w:b/>
          <w:sz w:val="26"/>
          <w:szCs w:val="26"/>
        </w:rPr>
      </w:pPr>
      <w:r w:rsidRPr="00050F62">
        <w:rPr>
          <w:b/>
          <w:sz w:val="26"/>
          <w:szCs w:val="26"/>
        </w:rPr>
        <w:lastRenderedPageBreak/>
        <w:t>ОБЩИЕ ПОЛОЖЕНИЯ</w:t>
      </w:r>
    </w:p>
    <w:p w:rsidR="00050F62" w:rsidRPr="00050F62" w:rsidRDefault="00050F62" w:rsidP="00050F62">
      <w:pPr>
        <w:jc w:val="center"/>
        <w:rPr>
          <w:b/>
          <w:sz w:val="26"/>
          <w:szCs w:val="26"/>
        </w:rPr>
      </w:pPr>
    </w:p>
    <w:p w:rsidR="00050F62" w:rsidRPr="005F4F72" w:rsidRDefault="00050F62" w:rsidP="005F4F7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proofErr w:type="gramStart"/>
      <w:r w:rsidRPr="00050F62">
        <w:rPr>
          <w:sz w:val="26"/>
          <w:szCs w:val="26"/>
        </w:rPr>
        <w:t xml:space="preserve">Правила посещения мероприятий, не предусмотренных учебным планом </w:t>
      </w:r>
      <w:r w:rsidR="005F4F72">
        <w:rPr>
          <w:i/>
          <w:sz w:val="26"/>
          <w:szCs w:val="26"/>
        </w:rPr>
        <w:t>(далее:</w:t>
      </w:r>
      <w:proofErr w:type="gramEnd"/>
      <w:r w:rsidR="005F4F72">
        <w:rPr>
          <w:i/>
          <w:sz w:val="26"/>
          <w:szCs w:val="26"/>
        </w:rPr>
        <w:t xml:space="preserve"> </w:t>
      </w:r>
      <w:r w:rsidRPr="005F4F72">
        <w:rPr>
          <w:i/>
          <w:sz w:val="26"/>
          <w:szCs w:val="26"/>
        </w:rPr>
        <w:t>Правила)</w:t>
      </w:r>
      <w:r w:rsidRPr="00050F62">
        <w:rPr>
          <w:sz w:val="26"/>
          <w:szCs w:val="26"/>
        </w:rPr>
        <w:t xml:space="preserve">, разработаны в соответствии с Федеральным законом от 29.12.2012 № 273-ФЭ «Об образовании в Российской Федерации», Уставом </w:t>
      </w:r>
      <w:r w:rsidR="005F4F72" w:rsidRPr="005F4F72">
        <w:rPr>
          <w:sz w:val="26"/>
          <w:szCs w:val="26"/>
        </w:rPr>
        <w:t xml:space="preserve">ГБПОУ СО «Богдановичский политехникум» </w:t>
      </w:r>
      <w:r w:rsidRPr="005F4F72">
        <w:rPr>
          <w:sz w:val="26"/>
          <w:szCs w:val="26"/>
        </w:rPr>
        <w:t xml:space="preserve">и локальными нормативными актами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Правила определяют порядок посещения обучающимися по своему выбору мероприятий, проводимых в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 xml:space="preserve">К)ШИ </w:t>
      </w:r>
      <w:r w:rsidRPr="00050F62">
        <w:rPr>
          <w:sz w:val="26"/>
          <w:szCs w:val="26"/>
        </w:rPr>
        <w:t>и не предусмотренных учебным планом, а также права, обязанности и ответственность посетителей указанных мероприятий.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Правила приняты с учетом мнения совет</w:t>
      </w:r>
      <w:r w:rsidR="005F4F72">
        <w:rPr>
          <w:sz w:val="26"/>
          <w:szCs w:val="26"/>
        </w:rPr>
        <w:t xml:space="preserve">а командиров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 xml:space="preserve"> - представительного органа самоуправления обучающихся.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proofErr w:type="gramStart"/>
      <w:r w:rsidRPr="00050F62">
        <w:rPr>
          <w:sz w:val="26"/>
          <w:szCs w:val="26"/>
        </w:rPr>
        <w:t>К числу мероприятий, не предусмотренных учебным планом, относятся: интеллектуальные игры и тематические встречи, праздники, театральные постановки, выставки, конкурсы, спортивные соревнования, дискотеки, субботники и т. п.</w:t>
      </w:r>
      <w:proofErr w:type="gramEnd"/>
    </w:p>
    <w:p w:rsidR="005F4F72" w:rsidRDefault="00050F62" w:rsidP="005F4F7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Мероприятия включаются в общешкольный план (план воспитательной работы) мероприятий на текущий учебный год, который утверждается приказом директора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 xml:space="preserve">К)ШИ </w:t>
      </w:r>
      <w:r w:rsidRPr="00050F62">
        <w:rPr>
          <w:sz w:val="26"/>
          <w:szCs w:val="26"/>
        </w:rPr>
        <w:t xml:space="preserve">и размещается на сайте </w:t>
      </w:r>
      <w:r w:rsidR="005F4F72" w:rsidRPr="005F4F72">
        <w:rPr>
          <w:sz w:val="26"/>
          <w:szCs w:val="26"/>
        </w:rPr>
        <w:t>ГБПОУ СО «Богдановичский политехникум»</w:t>
      </w:r>
      <w:r w:rsidRPr="005F4F72">
        <w:rPr>
          <w:sz w:val="26"/>
          <w:szCs w:val="26"/>
        </w:rPr>
        <w:t xml:space="preserve">. </w:t>
      </w:r>
    </w:p>
    <w:p w:rsidR="00050F62" w:rsidRPr="005F4F72" w:rsidRDefault="00050F62" w:rsidP="005F4F7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5F4F72">
        <w:rPr>
          <w:sz w:val="26"/>
          <w:szCs w:val="26"/>
        </w:rPr>
        <w:t>Проведение мероприятий, не включенных в общешкольный план, допускается в случае внесения в общешкольный план соответствующих изменений.</w:t>
      </w:r>
    </w:p>
    <w:p w:rsidR="00050F62" w:rsidRPr="005F4F72" w:rsidRDefault="00050F62" w:rsidP="005F4F7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Информация об изменениях в общешкольном плане (о проводимом мероприятии) размещается в общедоступном месте на информационном стенде и на официальном сайте </w:t>
      </w:r>
      <w:r w:rsidR="005F4F72" w:rsidRPr="005F4F72">
        <w:rPr>
          <w:sz w:val="26"/>
          <w:szCs w:val="26"/>
        </w:rPr>
        <w:t xml:space="preserve">ГБПОУ СО «Богдановичский политехникум» </w:t>
      </w:r>
      <w:r w:rsidRPr="005F4F72">
        <w:rPr>
          <w:sz w:val="26"/>
          <w:szCs w:val="26"/>
        </w:rPr>
        <w:t>в сети Интернет не менее чем за семь дней до проведения мероприятия.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На мероприятии обязательно присутствие классного руководителя класса, находящегося на мероприятии, и (или) педагогических работников, назначенных соответствующим приказом директора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Положение о проведении конкретного мероприятия утверждается соответствующим приказом директора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>, в котором указываются категории посетителей, допущенных к участию в мероприятии, программа мероприятия, время его начала и окончания, о</w:t>
      </w:r>
      <w:r>
        <w:rPr>
          <w:sz w:val="26"/>
          <w:szCs w:val="26"/>
        </w:rPr>
        <w:t>собые требования к проведению.</w:t>
      </w:r>
    </w:p>
    <w:p w:rsidR="00050F62" w:rsidRDefault="00050F62" w:rsidP="00050F62">
      <w:pPr>
        <w:ind w:left="426" w:hanging="426"/>
        <w:jc w:val="both"/>
        <w:rPr>
          <w:sz w:val="26"/>
          <w:szCs w:val="26"/>
        </w:rPr>
      </w:pPr>
    </w:p>
    <w:p w:rsidR="00050F62" w:rsidRDefault="00050F62" w:rsidP="00050F62">
      <w:pPr>
        <w:ind w:left="426" w:hanging="426"/>
        <w:jc w:val="center"/>
        <w:rPr>
          <w:b/>
          <w:sz w:val="26"/>
          <w:szCs w:val="26"/>
        </w:rPr>
      </w:pPr>
      <w:r w:rsidRPr="00050F62">
        <w:rPr>
          <w:b/>
          <w:sz w:val="26"/>
          <w:szCs w:val="26"/>
        </w:rPr>
        <w:t xml:space="preserve">ПРАВА, ОБЯЗАННОСТИ И ОТВЕТСТВЕННОСТЬ </w:t>
      </w:r>
    </w:p>
    <w:p w:rsidR="00050F62" w:rsidRPr="00050F62" w:rsidRDefault="00050F62" w:rsidP="00050F62">
      <w:pPr>
        <w:ind w:left="426" w:hanging="426"/>
        <w:jc w:val="center"/>
        <w:rPr>
          <w:b/>
          <w:sz w:val="26"/>
          <w:szCs w:val="26"/>
        </w:rPr>
      </w:pPr>
      <w:r w:rsidRPr="00050F62">
        <w:rPr>
          <w:b/>
          <w:sz w:val="26"/>
          <w:szCs w:val="26"/>
        </w:rPr>
        <w:t>УЧАСТНИКОВ И ПОСЕТИТЕЛЕЙ МЕРОПРИЯТИЯ</w:t>
      </w:r>
    </w:p>
    <w:p w:rsidR="00050F62" w:rsidRPr="00050F62" w:rsidRDefault="00050F62" w:rsidP="00050F62">
      <w:pPr>
        <w:ind w:left="426" w:hanging="426"/>
        <w:jc w:val="both"/>
        <w:rPr>
          <w:sz w:val="26"/>
          <w:szCs w:val="26"/>
        </w:rPr>
      </w:pP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Участниками и посетителями мероприятий могут быть:</w:t>
      </w:r>
    </w:p>
    <w:p w:rsidR="00050F62" w:rsidRPr="00050F62" w:rsidRDefault="00050F62" w:rsidP="00050F6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обучающиеся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родители (законные представители) </w:t>
      </w:r>
      <w:proofErr w:type="gramStart"/>
      <w:r w:rsidRPr="00050F62">
        <w:rPr>
          <w:sz w:val="26"/>
          <w:szCs w:val="26"/>
        </w:rPr>
        <w:t>обучающихся</w:t>
      </w:r>
      <w:proofErr w:type="gramEnd"/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лица, сопровождающие больных граждан, нуждающихся в посторонней помощи в соответствии с законодательством РФ, и участвующих либо присутствующих на мероприятии;</w:t>
      </w:r>
    </w:p>
    <w:p w:rsidR="00050F62" w:rsidRPr="00050F62" w:rsidRDefault="00050F62" w:rsidP="00050F6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работники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лица, приглашенные на мероприятие.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Приглашение на мероприятие подтверждается включением лица в список лиц, допущенных на мероприятие, утвержденный заместителем </w:t>
      </w:r>
      <w:r w:rsidR="005F4F72">
        <w:rPr>
          <w:sz w:val="26"/>
          <w:szCs w:val="26"/>
        </w:rPr>
        <w:t>директора</w:t>
      </w:r>
      <w:r w:rsidR="005F4F72" w:rsidRPr="005F4F72">
        <w:rPr>
          <w:sz w:val="26"/>
          <w:szCs w:val="26"/>
        </w:rPr>
        <w:t xml:space="preserve"> 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 xml:space="preserve"> по </w:t>
      </w:r>
      <w:proofErr w:type="spellStart"/>
      <w:r w:rsidR="005F4F72">
        <w:rPr>
          <w:sz w:val="26"/>
          <w:szCs w:val="26"/>
        </w:rPr>
        <w:t>ВПиКВ</w:t>
      </w:r>
      <w:proofErr w:type="spellEnd"/>
      <w:r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lastRenderedPageBreak/>
        <w:t xml:space="preserve">Обучающиеся имеют право на посещение по своему выбору мероприятий, которые проводятся в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 xml:space="preserve">К)ШИ </w:t>
      </w:r>
      <w:r w:rsidRPr="00050F62">
        <w:rPr>
          <w:sz w:val="26"/>
          <w:szCs w:val="26"/>
        </w:rPr>
        <w:t>и не предусмотрены учебным планом, в порядке, установленном настоящими Правилами.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Привлечение обучающихся без их согласия и </w:t>
      </w:r>
      <w:proofErr w:type="gramStart"/>
      <w:r w:rsidRPr="00050F62">
        <w:rPr>
          <w:sz w:val="26"/>
          <w:szCs w:val="26"/>
        </w:rPr>
        <w:t>несовершеннолетних</w:t>
      </w:r>
      <w:proofErr w:type="gramEnd"/>
      <w:r w:rsidRPr="00050F62">
        <w:rPr>
          <w:sz w:val="26"/>
          <w:szCs w:val="26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 Согласие на привлечение к труду, не предусмотренному образовательной программой, выражается родителями (законными представителями) несовершеннолетнего обучающегося в письменной форме и передается классному руководителю или ответственному лицу, назначенному приказом директора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Администрация оставляет за собой право не допускать на мероприятие лиц, не участвующих в его проведении, не являющихся родителями (законными представителями) несовершеннолетних обучающихся.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Участие обучающихся в мероприятиях, организуемых органами местного самоуправления и органами исполнительной власти субъекта РФ, социальными партнерами </w:t>
      </w:r>
      <w:r w:rsidR="005F4F72" w:rsidRPr="005F4F72">
        <w:rPr>
          <w:sz w:val="26"/>
          <w:szCs w:val="26"/>
        </w:rPr>
        <w:t xml:space="preserve">ГБПОУ СО «БПТ» </w:t>
      </w:r>
      <w:proofErr w:type="gramStart"/>
      <w:r w:rsidR="005F4F72" w:rsidRPr="005F4F72">
        <w:rPr>
          <w:sz w:val="26"/>
          <w:szCs w:val="26"/>
        </w:rPr>
        <w:t>К(</w:t>
      </w:r>
      <w:proofErr w:type="gramEnd"/>
      <w:r w:rsidR="005F4F72" w:rsidRPr="005F4F72">
        <w:rPr>
          <w:sz w:val="26"/>
          <w:szCs w:val="26"/>
        </w:rPr>
        <w:t>К)ШИ</w:t>
      </w:r>
      <w:r w:rsidRPr="00050F62">
        <w:rPr>
          <w:sz w:val="26"/>
          <w:szCs w:val="26"/>
        </w:rPr>
        <w:t>, осуществляется на добровольной основе.</w:t>
      </w:r>
    </w:p>
    <w:p w:rsidR="00050F62" w:rsidRPr="00050F62" w:rsidRDefault="00460A21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460A21">
        <w:rPr>
          <w:sz w:val="26"/>
          <w:szCs w:val="26"/>
        </w:rPr>
        <w:t xml:space="preserve">ГБПОУ СО «БПТ» </w:t>
      </w:r>
      <w:proofErr w:type="gramStart"/>
      <w:r w:rsidRPr="00460A21">
        <w:rPr>
          <w:sz w:val="26"/>
          <w:szCs w:val="26"/>
        </w:rPr>
        <w:t>К(</w:t>
      </w:r>
      <w:proofErr w:type="gramEnd"/>
      <w:r w:rsidRPr="00460A21">
        <w:rPr>
          <w:sz w:val="26"/>
          <w:szCs w:val="26"/>
        </w:rPr>
        <w:t xml:space="preserve">К)ШИ </w:t>
      </w:r>
      <w:r w:rsidR="00050F62" w:rsidRPr="00050F62">
        <w:rPr>
          <w:sz w:val="26"/>
          <w:szCs w:val="26"/>
        </w:rPr>
        <w:t xml:space="preserve">имеет право осуществлять отбор обучающихся для участия в общегородских и региональных мероприятиях в соответствии с правилами их проведения, а также в соответствии с локальными актами </w:t>
      </w:r>
      <w:r w:rsidRPr="00460A21">
        <w:rPr>
          <w:sz w:val="26"/>
          <w:szCs w:val="26"/>
        </w:rPr>
        <w:t>ГБПОУ СО «БПТ» К(К)ШИ</w:t>
      </w:r>
      <w:r w:rsidR="00050F62"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357" w:hanging="357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Участники и посетители мероприятий имеют право:</w:t>
      </w:r>
    </w:p>
    <w:p w:rsidR="00050F62" w:rsidRPr="00050F62" w:rsidRDefault="00050F62" w:rsidP="00050F62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проводить фото-, видеосъемку, аудиозапись мероприятия в случае, если это не мешает организации и проведению мероприятия, его участникам и посетителям;</w:t>
      </w:r>
    </w:p>
    <w:p w:rsidR="00050F62" w:rsidRPr="00050F62" w:rsidRDefault="00050F62" w:rsidP="00050F62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пользоваться мобильным телефоном во время мероприятия, если это не мешает организации и проведению мероприятия, его посетителям;</w:t>
      </w:r>
    </w:p>
    <w:p w:rsidR="00050F62" w:rsidRPr="00050F62" w:rsidRDefault="00050F62" w:rsidP="00050F62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пользоваться предметами с символикой, изображениями, надписями, сделанными в целях поддержки участников мероприятия, если такие предметы не носят оскорбительный характер и их использование не мешает организации и проведению мероприятия, его посетителям.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Участники и посетители обязаны:</w:t>
      </w:r>
    </w:p>
    <w:p w:rsidR="00050F62" w:rsidRPr="00050F62" w:rsidRDefault="00050F62" w:rsidP="00050F62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поддерживать чистоту и порядок на мероприятии;</w:t>
      </w:r>
    </w:p>
    <w:p w:rsidR="00050F62" w:rsidRPr="00050F62" w:rsidRDefault="00050F62" w:rsidP="00050F62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бережно относиться к зданию, сооружениям и имуществу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выполнять требования лиц, ответственных за проведение мероприятия;</w:t>
      </w:r>
    </w:p>
    <w:p w:rsidR="00050F62" w:rsidRPr="00050F62" w:rsidRDefault="00050F62" w:rsidP="00050F62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Лица, ответственные за проведение мероприятия, назначаются приказом директора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Лица, ответственные за проведение мероприятия, имеют право:</w:t>
      </w:r>
    </w:p>
    <w:p w:rsidR="00050F62" w:rsidRPr="00050F62" w:rsidRDefault="00050F62" w:rsidP="00050F62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проверять при входе на территорию, где проводиться мероприятие, наличие документа, удостоверяющего личность, в т. ч. документа, удостоверяющего родство (подтверждающего права законного представителя) с обучающимся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; справки о необходимости сопровождения лица;</w:t>
      </w:r>
    </w:p>
    <w:p w:rsidR="00050F62" w:rsidRPr="00050F62" w:rsidRDefault="00050F62" w:rsidP="00050F62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предупреждать о недопустимости нарушения Правил;</w:t>
      </w:r>
    </w:p>
    <w:p w:rsidR="00050F62" w:rsidRPr="00050F62" w:rsidRDefault="00050F62" w:rsidP="00050F62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удалять участника мероприятия за нарушение Правил.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Лица, ответственные за проведение мероприятия, обязаны:</w:t>
      </w:r>
    </w:p>
    <w:p w:rsidR="00050F62" w:rsidRPr="00050F62" w:rsidRDefault="00050F62" w:rsidP="00050F62">
      <w:pPr>
        <w:pStyle w:val="a3"/>
        <w:numPr>
          <w:ilvl w:val="0"/>
          <w:numId w:val="13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лично присутствовать на мероприятии;</w:t>
      </w:r>
    </w:p>
    <w:p w:rsidR="00050F62" w:rsidRPr="00050F62" w:rsidRDefault="00050F62" w:rsidP="00050F62">
      <w:pPr>
        <w:pStyle w:val="a3"/>
        <w:numPr>
          <w:ilvl w:val="0"/>
          <w:numId w:val="13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обеспечивать доступ посетителей на мероприятие;</w:t>
      </w:r>
    </w:p>
    <w:p w:rsidR="00050F62" w:rsidRPr="00050F62" w:rsidRDefault="00050F62" w:rsidP="00050F62">
      <w:pPr>
        <w:pStyle w:val="a3"/>
        <w:numPr>
          <w:ilvl w:val="0"/>
          <w:numId w:val="13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lastRenderedPageBreak/>
        <w:t>инструктировать участников о порядке проведения мероприятия и соблюдении требований безопасности при проведении массового мероприятия (в случае возложения такой обязанности в соответствии с приказом директора</w:t>
      </w:r>
      <w:r w:rsidR="00460A21" w:rsidRPr="00460A21">
        <w:rPr>
          <w:sz w:val="26"/>
          <w:szCs w:val="26"/>
        </w:rPr>
        <w:t xml:space="preserve"> 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);</w:t>
      </w:r>
    </w:p>
    <w:p w:rsidR="00050F62" w:rsidRPr="00050F62" w:rsidRDefault="00050F62" w:rsidP="00050F62">
      <w:pPr>
        <w:pStyle w:val="a3"/>
        <w:numPr>
          <w:ilvl w:val="0"/>
          <w:numId w:val="13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проверять</w:t>
      </w:r>
      <w:r w:rsidRPr="00050F62">
        <w:rPr>
          <w:sz w:val="26"/>
          <w:szCs w:val="26"/>
        </w:rPr>
        <w:tab/>
        <w:t>готовн</w:t>
      </w:r>
      <w:r w:rsidR="00460A21">
        <w:rPr>
          <w:sz w:val="26"/>
          <w:szCs w:val="26"/>
        </w:rPr>
        <w:t xml:space="preserve">ость помещения и оборудования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 xml:space="preserve">К)ШИ </w:t>
      </w:r>
      <w:r w:rsidRPr="00050F62">
        <w:rPr>
          <w:sz w:val="26"/>
          <w:szCs w:val="26"/>
        </w:rPr>
        <w:t>к проведению массового мероприятия, в т. ч. соблюдение требований пожарной безопасности;</w:t>
      </w:r>
    </w:p>
    <w:p w:rsidR="00050F62" w:rsidRPr="00050F62" w:rsidRDefault="00050F62" w:rsidP="00050F62">
      <w:pPr>
        <w:pStyle w:val="a3"/>
        <w:numPr>
          <w:ilvl w:val="0"/>
          <w:numId w:val="13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осуществлять </w:t>
      </w:r>
      <w:proofErr w:type="gramStart"/>
      <w:r w:rsidRPr="00050F62">
        <w:rPr>
          <w:sz w:val="26"/>
          <w:szCs w:val="26"/>
        </w:rPr>
        <w:t>контроль за</w:t>
      </w:r>
      <w:proofErr w:type="gramEnd"/>
      <w:r w:rsidRPr="00050F62">
        <w:rPr>
          <w:sz w:val="26"/>
          <w:szCs w:val="26"/>
        </w:rPr>
        <w:t xml:space="preserve"> соблюдением посетителями мероприятия настоящих Правил;</w:t>
      </w:r>
    </w:p>
    <w:p w:rsidR="00050F62" w:rsidRPr="00050F62" w:rsidRDefault="00050F62" w:rsidP="00050F62">
      <w:pPr>
        <w:pStyle w:val="a3"/>
        <w:numPr>
          <w:ilvl w:val="0"/>
          <w:numId w:val="13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обеспечивать эвакуацию посетителей в случае угрозы и возникновения чрезвычайных ситуаций.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Участникам и посетителям запрещается: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проносить на территорию, где проводится мероприятие, без письменного разрешения администрации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:</w:t>
      </w:r>
    </w:p>
    <w:p w:rsidR="00050F62" w:rsidRPr="00050F62" w:rsidRDefault="00050F62" w:rsidP="00050F62">
      <w:pPr>
        <w:pStyle w:val="a3"/>
        <w:numPr>
          <w:ilvl w:val="0"/>
          <w:numId w:val="16"/>
        </w:numPr>
        <w:ind w:left="1134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громоздкие предметы длина, ширина и высота которых превышает 150 см, длинномерные предметы, длина которых превышает 220 см.;</w:t>
      </w:r>
    </w:p>
    <w:p w:rsidR="00050F62" w:rsidRPr="00050F62" w:rsidRDefault="00050F62" w:rsidP="00050F62">
      <w:pPr>
        <w:pStyle w:val="a3"/>
        <w:numPr>
          <w:ilvl w:val="0"/>
          <w:numId w:val="16"/>
        </w:numPr>
        <w:ind w:left="1134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огнестрельное оружие, колющие предметы без чехлов (упаковки);</w:t>
      </w:r>
    </w:p>
    <w:p w:rsidR="00050F62" w:rsidRPr="00050F62" w:rsidRDefault="00050F62" w:rsidP="00050F62">
      <w:pPr>
        <w:pStyle w:val="a3"/>
        <w:numPr>
          <w:ilvl w:val="0"/>
          <w:numId w:val="16"/>
        </w:numPr>
        <w:ind w:left="1134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легковоспламеняющиеся, взрывчатые, отравляющие, ядовитые вещества и предметы, в т. ч. газовые баллончики;</w:t>
      </w:r>
    </w:p>
    <w:p w:rsidR="00050F62" w:rsidRPr="00050F62" w:rsidRDefault="00050F62" w:rsidP="00050F62">
      <w:pPr>
        <w:pStyle w:val="a3"/>
        <w:numPr>
          <w:ilvl w:val="0"/>
          <w:numId w:val="16"/>
        </w:numPr>
        <w:ind w:left="1134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велосипеды и иные транспортные средства, кроме детских и инвалидных колясок;</w:t>
      </w:r>
    </w:p>
    <w:p w:rsidR="00050F62" w:rsidRPr="00050F62" w:rsidRDefault="00050F62" w:rsidP="00050F62">
      <w:pPr>
        <w:pStyle w:val="a3"/>
        <w:numPr>
          <w:ilvl w:val="0"/>
          <w:numId w:val="16"/>
        </w:numPr>
        <w:ind w:left="1134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животных и птиц.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распивать пиво и напитки, изготавливаемые на его основе, алкогольную и спиртосодержащую продукцию, потреблять наркотические средства или психотропные вещества, появляться в состоянии опьянения;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курить;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создавать ситуации, мешающие проведению мероприятия;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наносить надписи и расклеивать без письменного разрешения администрации объявления, плакаты и другую продукцию информационного или рекламного содержания;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использовать территорию, где проводится мероприятие, для занятий предпринимательской и иной деятельностью без письм</w:t>
      </w:r>
      <w:r>
        <w:rPr>
          <w:sz w:val="26"/>
          <w:szCs w:val="26"/>
        </w:rPr>
        <w:t>енного разрешения администрации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прослушивать аудиозаписи или </w:t>
      </w:r>
      <w:proofErr w:type="spellStart"/>
      <w:r w:rsidRPr="00050F62">
        <w:rPr>
          <w:sz w:val="26"/>
          <w:szCs w:val="26"/>
        </w:rPr>
        <w:t>аудиотрансляции</w:t>
      </w:r>
      <w:proofErr w:type="spellEnd"/>
      <w:r w:rsidRPr="00050F62">
        <w:rPr>
          <w:sz w:val="26"/>
          <w:szCs w:val="26"/>
        </w:rPr>
        <w:t xml:space="preserve"> без наушников;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находиться в пачкающей, зловонной одежде, с предметами, продуктами, которые могут испачкать других посетителей мероприятия;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засорять и загрязнять сооружения и оборудование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наносить повреждения сооружениям и оборудованию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препятствовать выполнению служебных обязанностей лицами, ответственными за проведение мероприятия, не выполнять их законные требования;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самовольно проникать в учебные помещения и на огражденную территорию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>находиться на территории и в помещениях, где проводится мероприятие, без разрешения лиц, ответственных за его проведение;</w:t>
      </w:r>
    </w:p>
    <w:p w:rsidR="00050F62" w:rsidRPr="00050F62" w:rsidRDefault="00050F62" w:rsidP="00050F6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осуществлять агитационную деятельность, а также действия (бездействия) оскорбляющие посетителей, работников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С целью предупреждения несчастных случаев и противоправных действий на мероприятии может осуществляться видеонаблюдение с видеозаписью.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lastRenderedPageBreak/>
        <w:t xml:space="preserve">Участники и посетители, нарушившие Правила, подлежат удалению с территории проведения мероприятия и могут быть не допущены к другим мероприятиям, проводимым в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Pr="00050F62">
        <w:rPr>
          <w:sz w:val="26"/>
          <w:szCs w:val="26"/>
        </w:rPr>
        <w:t>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Участники и посетители, причинившие ущерб ОО, компенсируют его, а также несут ответственность в случаях и порядке, предусмотренном действующим законодательством.</w:t>
      </w:r>
    </w:p>
    <w:p w:rsidR="00050F62" w:rsidRDefault="00050F62" w:rsidP="00050F62">
      <w:pPr>
        <w:ind w:left="426" w:hanging="426"/>
        <w:jc w:val="both"/>
        <w:rPr>
          <w:sz w:val="26"/>
          <w:szCs w:val="26"/>
        </w:rPr>
      </w:pPr>
    </w:p>
    <w:p w:rsidR="00050F62" w:rsidRDefault="00050F62" w:rsidP="00050F62">
      <w:pPr>
        <w:ind w:left="426" w:hanging="426"/>
        <w:jc w:val="center"/>
        <w:rPr>
          <w:b/>
          <w:sz w:val="26"/>
          <w:szCs w:val="26"/>
        </w:rPr>
      </w:pPr>
      <w:r w:rsidRPr="00050F62">
        <w:rPr>
          <w:b/>
          <w:sz w:val="26"/>
          <w:szCs w:val="26"/>
        </w:rPr>
        <w:t>ПОРЯДОК ПОСЕЩЕНИЯ МЕРОПРИЯТИЯ</w:t>
      </w:r>
    </w:p>
    <w:p w:rsidR="00460A21" w:rsidRPr="00050F62" w:rsidRDefault="00460A21" w:rsidP="00050F62">
      <w:pPr>
        <w:ind w:left="426" w:hanging="426"/>
        <w:jc w:val="center"/>
        <w:rPr>
          <w:b/>
          <w:sz w:val="26"/>
          <w:szCs w:val="26"/>
        </w:rPr>
      </w:pP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Вход для участников и посетителей на территорию, где проводится мероприятие, открывается до его начала в соответствии с регламентом мероприятия с целью заблаговременного размещения участников и посетителей и совершения иных необходимых действий.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Вход посетителей на мероприятие после его начала разрешается только по согласованию с ответственным лицом.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Участники и посетители проходят на мероприятие по списку, утвержденному заместителем директора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>К)ШИ</w:t>
      </w:r>
      <w:r w:rsidR="00460A21">
        <w:rPr>
          <w:sz w:val="26"/>
          <w:szCs w:val="26"/>
        </w:rPr>
        <w:t xml:space="preserve"> по </w:t>
      </w:r>
      <w:proofErr w:type="spellStart"/>
      <w:r w:rsidR="00460A21">
        <w:rPr>
          <w:sz w:val="26"/>
          <w:szCs w:val="26"/>
        </w:rPr>
        <w:t>ВПиКВ</w:t>
      </w:r>
      <w:proofErr w:type="spellEnd"/>
      <w:r w:rsidRPr="00050F62">
        <w:rPr>
          <w:sz w:val="26"/>
          <w:szCs w:val="26"/>
        </w:rPr>
        <w:t xml:space="preserve">, при предъявлении документа, удостоверяющего личность, в т. ч. документа, удостоверяющего родство (подтверждающего права законного представителя) с обучающимся </w:t>
      </w:r>
      <w:r w:rsidR="00460A21" w:rsidRPr="00460A21">
        <w:rPr>
          <w:sz w:val="26"/>
          <w:szCs w:val="26"/>
        </w:rPr>
        <w:t>ГБПОУ СО «БПТ» К(К)ШИ</w:t>
      </w:r>
      <w:r w:rsidRPr="00050F62">
        <w:rPr>
          <w:sz w:val="26"/>
          <w:szCs w:val="26"/>
        </w:rPr>
        <w:t>; справки о необходимости сопровождения лица.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Вход лиц, не включенных в список, возможен на основании распоряжения заместителя директора по воспитательной работе, ответственного за проведение мероприятия, иного ответственного за проведение мероприятия лица.</w:t>
      </w: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Положением о мероприятия могут быть установлены требования к внешнему виду и обуви участников и посетителей мероприятия.</w:t>
      </w:r>
    </w:p>
    <w:p w:rsidR="00050F62" w:rsidRDefault="00050F62" w:rsidP="00050F62">
      <w:pPr>
        <w:ind w:left="426" w:hanging="426"/>
        <w:jc w:val="both"/>
        <w:rPr>
          <w:sz w:val="26"/>
          <w:szCs w:val="26"/>
        </w:rPr>
      </w:pPr>
    </w:p>
    <w:p w:rsidR="00050F62" w:rsidRDefault="00050F62" w:rsidP="00050F62">
      <w:pPr>
        <w:ind w:left="426" w:hanging="426"/>
        <w:jc w:val="center"/>
        <w:rPr>
          <w:b/>
          <w:sz w:val="26"/>
          <w:szCs w:val="26"/>
        </w:rPr>
      </w:pPr>
      <w:r w:rsidRPr="00050F62">
        <w:rPr>
          <w:b/>
          <w:sz w:val="26"/>
          <w:szCs w:val="26"/>
        </w:rPr>
        <w:t>ЗАКЛЮЧИТЕЛЬНЫЕ ПОЛОЖЕНИЯ</w:t>
      </w:r>
    </w:p>
    <w:p w:rsidR="00050F62" w:rsidRPr="00050F62" w:rsidRDefault="00050F62" w:rsidP="00050F62">
      <w:pPr>
        <w:ind w:left="426" w:hanging="426"/>
        <w:jc w:val="center"/>
        <w:rPr>
          <w:b/>
          <w:sz w:val="26"/>
          <w:szCs w:val="26"/>
        </w:rPr>
      </w:pPr>
    </w:p>
    <w:p w:rsidR="00050F62" w:rsidRPr="00050F62" w:rsidRDefault="00050F62" w:rsidP="00050F62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>Правила являются обязательными для всех участников и посетителей мероприятий. Принимая решение о посещении мероприятия, участник и посетитель подтверждают свое согласие с настоящими Правилами.</w:t>
      </w:r>
    </w:p>
    <w:p w:rsidR="00050F62" w:rsidRPr="00460A21" w:rsidRDefault="00050F62" w:rsidP="00460A21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050F62">
        <w:rPr>
          <w:sz w:val="26"/>
          <w:szCs w:val="26"/>
        </w:rPr>
        <w:t xml:space="preserve">Правила размещаются в общедоступном месте на информационном стенде </w:t>
      </w:r>
      <w:r w:rsidR="00460A21" w:rsidRPr="00460A21">
        <w:rPr>
          <w:sz w:val="26"/>
          <w:szCs w:val="26"/>
        </w:rPr>
        <w:t xml:space="preserve">ГБПОУ СО «БПТ» </w:t>
      </w:r>
      <w:proofErr w:type="gramStart"/>
      <w:r w:rsidR="00460A21" w:rsidRPr="00460A21">
        <w:rPr>
          <w:sz w:val="26"/>
          <w:szCs w:val="26"/>
        </w:rPr>
        <w:t>К(</w:t>
      </w:r>
      <w:proofErr w:type="gramEnd"/>
      <w:r w:rsidR="00460A21" w:rsidRPr="00460A21">
        <w:rPr>
          <w:sz w:val="26"/>
          <w:szCs w:val="26"/>
        </w:rPr>
        <w:t xml:space="preserve">К)ШИ </w:t>
      </w:r>
      <w:r w:rsidRPr="00050F62">
        <w:rPr>
          <w:sz w:val="26"/>
          <w:szCs w:val="26"/>
        </w:rPr>
        <w:t xml:space="preserve">и на официальном сайте </w:t>
      </w:r>
      <w:r w:rsidR="00460A21">
        <w:rPr>
          <w:sz w:val="26"/>
          <w:szCs w:val="26"/>
        </w:rPr>
        <w:t xml:space="preserve">ГБПОУ СО </w:t>
      </w:r>
      <w:r w:rsidR="00460A21" w:rsidRPr="00460A21">
        <w:rPr>
          <w:sz w:val="26"/>
          <w:szCs w:val="26"/>
        </w:rPr>
        <w:t xml:space="preserve">«Богдановичский политехникум» </w:t>
      </w:r>
      <w:r w:rsidRPr="00460A21">
        <w:rPr>
          <w:sz w:val="26"/>
          <w:szCs w:val="26"/>
        </w:rPr>
        <w:t>в сети Интернет для свободного ознакомления всеми участниками образовательных отношений.</w:t>
      </w:r>
    </w:p>
    <w:sectPr w:rsidR="00050F62" w:rsidRPr="00460A21" w:rsidSect="00050F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38E"/>
    <w:multiLevelType w:val="hybridMultilevel"/>
    <w:tmpl w:val="F5FED982"/>
    <w:lvl w:ilvl="0" w:tplc="82A2F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1E9"/>
    <w:multiLevelType w:val="hybridMultilevel"/>
    <w:tmpl w:val="1D6A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7D9"/>
    <w:multiLevelType w:val="hybridMultilevel"/>
    <w:tmpl w:val="01546DB0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36ED6"/>
    <w:multiLevelType w:val="hybridMultilevel"/>
    <w:tmpl w:val="5A9EF2B6"/>
    <w:lvl w:ilvl="0" w:tplc="B308D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26B47"/>
    <w:multiLevelType w:val="hybridMultilevel"/>
    <w:tmpl w:val="641C06D8"/>
    <w:lvl w:ilvl="0" w:tplc="3AA66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906"/>
    <w:multiLevelType w:val="hybridMultilevel"/>
    <w:tmpl w:val="5FD26DBC"/>
    <w:lvl w:ilvl="0" w:tplc="82A2F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D4885"/>
    <w:multiLevelType w:val="hybridMultilevel"/>
    <w:tmpl w:val="BC242F22"/>
    <w:lvl w:ilvl="0" w:tplc="169EFD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10FBA"/>
    <w:multiLevelType w:val="hybridMultilevel"/>
    <w:tmpl w:val="A7DC17CA"/>
    <w:lvl w:ilvl="0" w:tplc="AB94F18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A1781"/>
    <w:multiLevelType w:val="hybridMultilevel"/>
    <w:tmpl w:val="A9128418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D6BCF"/>
    <w:multiLevelType w:val="hybridMultilevel"/>
    <w:tmpl w:val="08307754"/>
    <w:lvl w:ilvl="0" w:tplc="728C0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B2503"/>
    <w:multiLevelType w:val="hybridMultilevel"/>
    <w:tmpl w:val="5EBA7CB6"/>
    <w:lvl w:ilvl="0" w:tplc="82A2F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72C58"/>
    <w:multiLevelType w:val="hybridMultilevel"/>
    <w:tmpl w:val="6BD8955A"/>
    <w:lvl w:ilvl="0" w:tplc="DAC41E0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11EB"/>
    <w:multiLevelType w:val="hybridMultilevel"/>
    <w:tmpl w:val="10FE536E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B1B4E"/>
    <w:multiLevelType w:val="hybridMultilevel"/>
    <w:tmpl w:val="12FE0FC0"/>
    <w:lvl w:ilvl="0" w:tplc="FB14B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76640"/>
    <w:multiLevelType w:val="hybridMultilevel"/>
    <w:tmpl w:val="27461E14"/>
    <w:lvl w:ilvl="0" w:tplc="169EFD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24180"/>
    <w:multiLevelType w:val="hybridMultilevel"/>
    <w:tmpl w:val="18F27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45AA1"/>
    <w:multiLevelType w:val="hybridMultilevel"/>
    <w:tmpl w:val="30C0B4E6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F63E5"/>
    <w:multiLevelType w:val="hybridMultilevel"/>
    <w:tmpl w:val="1A8A7E52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D3BC5"/>
    <w:multiLevelType w:val="hybridMultilevel"/>
    <w:tmpl w:val="69AC69C4"/>
    <w:lvl w:ilvl="0" w:tplc="82A2F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A1E5B"/>
    <w:multiLevelType w:val="hybridMultilevel"/>
    <w:tmpl w:val="974E1A42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9"/>
  </w:num>
  <w:num w:numId="5">
    <w:abstractNumId w:val="14"/>
  </w:num>
  <w:num w:numId="6">
    <w:abstractNumId w:val="6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62"/>
    <w:rsid w:val="00050F62"/>
    <w:rsid w:val="00302017"/>
    <w:rsid w:val="00460A21"/>
    <w:rsid w:val="005D45E3"/>
    <w:rsid w:val="005F4F72"/>
    <w:rsid w:val="00642854"/>
    <w:rsid w:val="007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72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72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Кривоногова</dc:creator>
  <cp:lastModifiedBy>Кривоногова</cp:lastModifiedBy>
  <cp:revision>1</cp:revision>
  <cp:lastPrinted>2016-05-19T15:05:00Z</cp:lastPrinted>
  <dcterms:created xsi:type="dcterms:W3CDTF">2016-05-19T14:39:00Z</dcterms:created>
  <dcterms:modified xsi:type="dcterms:W3CDTF">2016-05-19T15:06:00Z</dcterms:modified>
</cp:coreProperties>
</file>