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20" w:rsidRPr="009F2414" w:rsidRDefault="00DA6269" w:rsidP="009F2414">
      <w:pPr>
        <w:spacing w:after="0" w:line="240" w:lineRule="auto"/>
        <w:jc w:val="center"/>
        <w:rPr>
          <w:rFonts w:ascii="Times New Roman" w:hAnsi="Times New Roman" w:cs="Times New Roman"/>
          <w:b/>
          <w:sz w:val="28"/>
          <w:szCs w:val="28"/>
        </w:rPr>
      </w:pPr>
      <w:bookmarkStart w:id="0" w:name="_GoBack"/>
      <w:bookmarkEnd w:id="0"/>
      <w:r w:rsidRPr="009F2414">
        <w:rPr>
          <w:rFonts w:ascii="Times New Roman" w:hAnsi="Times New Roman" w:cs="Times New Roman"/>
          <w:b/>
          <w:sz w:val="28"/>
          <w:szCs w:val="28"/>
        </w:rPr>
        <w:t>Задание для обучающихся</w:t>
      </w:r>
    </w:p>
    <w:p w:rsidR="00AE2021" w:rsidRPr="009F2414" w:rsidRDefault="00DA6269" w:rsidP="009F2414">
      <w:pPr>
        <w:spacing w:after="0" w:line="240" w:lineRule="auto"/>
        <w:jc w:val="center"/>
        <w:rPr>
          <w:rFonts w:ascii="Times New Roman" w:hAnsi="Times New Roman" w:cs="Times New Roman"/>
          <w:b/>
          <w:sz w:val="28"/>
          <w:szCs w:val="28"/>
        </w:rPr>
      </w:pPr>
      <w:r w:rsidRPr="009F2414">
        <w:rPr>
          <w:rFonts w:ascii="Times New Roman" w:hAnsi="Times New Roman" w:cs="Times New Roman"/>
          <w:b/>
          <w:sz w:val="28"/>
          <w:szCs w:val="28"/>
        </w:rPr>
        <w:t xml:space="preserve"> с применением дистанционных образовательных технологий </w:t>
      </w:r>
    </w:p>
    <w:p w:rsidR="00DA6269" w:rsidRPr="009F2414" w:rsidRDefault="00DA6269" w:rsidP="009F2414">
      <w:pPr>
        <w:spacing w:after="0" w:line="240" w:lineRule="auto"/>
        <w:jc w:val="center"/>
        <w:rPr>
          <w:rFonts w:ascii="Times New Roman" w:hAnsi="Times New Roman" w:cs="Times New Roman"/>
          <w:b/>
          <w:sz w:val="28"/>
          <w:szCs w:val="28"/>
        </w:rPr>
      </w:pPr>
      <w:r w:rsidRPr="009F2414">
        <w:rPr>
          <w:rFonts w:ascii="Times New Roman" w:hAnsi="Times New Roman" w:cs="Times New Roman"/>
          <w:b/>
          <w:sz w:val="28"/>
          <w:szCs w:val="28"/>
        </w:rPr>
        <w:t>и электронного обучения</w:t>
      </w:r>
    </w:p>
    <w:p w:rsidR="00DA6269" w:rsidRPr="009F2414" w:rsidRDefault="00DA6269" w:rsidP="009F2414">
      <w:pPr>
        <w:spacing w:after="0" w:line="240" w:lineRule="auto"/>
        <w:jc w:val="both"/>
        <w:rPr>
          <w:rFonts w:ascii="Times New Roman" w:hAnsi="Times New Roman" w:cs="Times New Roman"/>
          <w:sz w:val="28"/>
          <w:szCs w:val="28"/>
        </w:rPr>
      </w:pPr>
    </w:p>
    <w:p w:rsidR="00DA6269" w:rsidRPr="009F2414" w:rsidRDefault="00DA6269" w:rsidP="009F2414">
      <w:pPr>
        <w:spacing w:after="0" w:line="240" w:lineRule="auto"/>
        <w:jc w:val="both"/>
        <w:rPr>
          <w:rFonts w:ascii="Times New Roman" w:hAnsi="Times New Roman" w:cs="Times New Roman"/>
          <w:sz w:val="28"/>
          <w:szCs w:val="28"/>
        </w:rPr>
      </w:pPr>
      <w:r w:rsidRPr="009F2414">
        <w:rPr>
          <w:rFonts w:ascii="Times New Roman" w:hAnsi="Times New Roman" w:cs="Times New Roman"/>
          <w:sz w:val="28"/>
          <w:szCs w:val="28"/>
        </w:rPr>
        <w:t>Дата</w:t>
      </w:r>
      <w:r w:rsidR="000A61F1" w:rsidRPr="009F2414">
        <w:rPr>
          <w:rFonts w:ascii="Times New Roman" w:hAnsi="Times New Roman" w:cs="Times New Roman"/>
          <w:sz w:val="28"/>
          <w:szCs w:val="28"/>
        </w:rPr>
        <w:t>:</w:t>
      </w:r>
      <w:r w:rsidRPr="009F2414">
        <w:rPr>
          <w:rFonts w:ascii="Times New Roman" w:hAnsi="Times New Roman" w:cs="Times New Roman"/>
          <w:sz w:val="28"/>
          <w:szCs w:val="28"/>
        </w:rPr>
        <w:t xml:space="preserve"> </w:t>
      </w:r>
      <w:r w:rsidR="007167F2">
        <w:rPr>
          <w:rFonts w:ascii="Times New Roman" w:hAnsi="Times New Roman" w:cs="Times New Roman"/>
          <w:sz w:val="28"/>
          <w:szCs w:val="28"/>
        </w:rPr>
        <w:t>20</w:t>
      </w:r>
      <w:r w:rsidRPr="009F2414">
        <w:rPr>
          <w:rFonts w:ascii="Times New Roman" w:hAnsi="Times New Roman" w:cs="Times New Roman"/>
          <w:sz w:val="28"/>
          <w:szCs w:val="28"/>
        </w:rPr>
        <w:t xml:space="preserve"> </w:t>
      </w:r>
      <w:r w:rsidR="00E4575E">
        <w:rPr>
          <w:rFonts w:ascii="Times New Roman" w:hAnsi="Times New Roman" w:cs="Times New Roman"/>
          <w:sz w:val="28"/>
          <w:szCs w:val="28"/>
        </w:rPr>
        <w:t>мая</w:t>
      </w:r>
      <w:r w:rsidRPr="009F2414">
        <w:rPr>
          <w:rFonts w:ascii="Times New Roman" w:hAnsi="Times New Roman" w:cs="Times New Roman"/>
          <w:sz w:val="28"/>
          <w:szCs w:val="28"/>
        </w:rPr>
        <w:t xml:space="preserve"> 2020г.</w:t>
      </w:r>
    </w:p>
    <w:p w:rsidR="00DA6269" w:rsidRPr="009F2414" w:rsidRDefault="00DA6269" w:rsidP="009F2414">
      <w:pPr>
        <w:spacing w:after="0" w:line="240" w:lineRule="auto"/>
        <w:jc w:val="both"/>
        <w:rPr>
          <w:rFonts w:ascii="Times New Roman" w:hAnsi="Times New Roman" w:cs="Times New Roman"/>
          <w:sz w:val="28"/>
          <w:szCs w:val="28"/>
        </w:rPr>
      </w:pPr>
      <w:r w:rsidRPr="009F2414">
        <w:rPr>
          <w:rFonts w:ascii="Times New Roman" w:hAnsi="Times New Roman" w:cs="Times New Roman"/>
          <w:sz w:val="28"/>
          <w:szCs w:val="28"/>
        </w:rPr>
        <w:t>Группа</w:t>
      </w:r>
      <w:r w:rsidR="000A61F1" w:rsidRPr="009F2414">
        <w:rPr>
          <w:rFonts w:ascii="Times New Roman" w:hAnsi="Times New Roman" w:cs="Times New Roman"/>
          <w:sz w:val="28"/>
          <w:szCs w:val="28"/>
        </w:rPr>
        <w:t>:</w:t>
      </w:r>
      <w:r w:rsidRPr="009F2414">
        <w:rPr>
          <w:rFonts w:ascii="Times New Roman" w:hAnsi="Times New Roman" w:cs="Times New Roman"/>
          <w:sz w:val="28"/>
          <w:szCs w:val="28"/>
        </w:rPr>
        <w:t xml:space="preserve"> М-1</w:t>
      </w:r>
      <w:r w:rsidR="00E4575E">
        <w:rPr>
          <w:rFonts w:ascii="Times New Roman" w:hAnsi="Times New Roman" w:cs="Times New Roman"/>
          <w:sz w:val="28"/>
          <w:szCs w:val="28"/>
        </w:rPr>
        <w:t>8</w:t>
      </w:r>
    </w:p>
    <w:p w:rsidR="00DA6269" w:rsidRPr="009F2414" w:rsidRDefault="00DA6269" w:rsidP="009F2414">
      <w:pPr>
        <w:spacing w:after="0" w:line="240" w:lineRule="auto"/>
        <w:jc w:val="both"/>
        <w:rPr>
          <w:rFonts w:ascii="Times New Roman" w:hAnsi="Times New Roman" w:cs="Times New Roman"/>
          <w:sz w:val="28"/>
          <w:szCs w:val="28"/>
        </w:rPr>
      </w:pPr>
      <w:r w:rsidRPr="009F2414">
        <w:rPr>
          <w:rFonts w:ascii="Times New Roman" w:hAnsi="Times New Roman" w:cs="Times New Roman"/>
          <w:sz w:val="28"/>
          <w:szCs w:val="28"/>
        </w:rPr>
        <w:t>Учебная дисциплина</w:t>
      </w:r>
      <w:r w:rsidR="000A61F1" w:rsidRPr="009F2414">
        <w:rPr>
          <w:rFonts w:ascii="Times New Roman" w:hAnsi="Times New Roman" w:cs="Times New Roman"/>
          <w:sz w:val="28"/>
          <w:szCs w:val="28"/>
        </w:rPr>
        <w:t>:</w:t>
      </w:r>
      <w:r w:rsidRPr="009F2414">
        <w:rPr>
          <w:rFonts w:ascii="Times New Roman" w:hAnsi="Times New Roman" w:cs="Times New Roman"/>
          <w:sz w:val="28"/>
          <w:szCs w:val="28"/>
        </w:rPr>
        <w:t xml:space="preserve"> </w:t>
      </w:r>
      <w:r w:rsidR="00BB2600" w:rsidRPr="009F2414">
        <w:rPr>
          <w:rFonts w:ascii="Times New Roman" w:hAnsi="Times New Roman" w:cs="Times New Roman"/>
          <w:sz w:val="28"/>
          <w:szCs w:val="28"/>
        </w:rPr>
        <w:t>Метрология, стандартизация и подтверждение соответствия</w:t>
      </w:r>
    </w:p>
    <w:p w:rsidR="002630D5" w:rsidRDefault="00DA6269" w:rsidP="009F2414">
      <w:pPr>
        <w:spacing w:after="0" w:line="240" w:lineRule="auto"/>
        <w:jc w:val="both"/>
        <w:rPr>
          <w:rFonts w:ascii="Times New Roman" w:hAnsi="Times New Roman"/>
          <w:bCs/>
          <w:sz w:val="24"/>
          <w:szCs w:val="24"/>
        </w:rPr>
      </w:pPr>
      <w:r w:rsidRPr="009F2414">
        <w:rPr>
          <w:rFonts w:ascii="Times New Roman" w:hAnsi="Times New Roman" w:cs="Times New Roman"/>
          <w:sz w:val="28"/>
          <w:szCs w:val="28"/>
        </w:rPr>
        <w:t>Тема занятия</w:t>
      </w:r>
      <w:r w:rsidR="000A61F1" w:rsidRPr="009F2414">
        <w:rPr>
          <w:rFonts w:ascii="Times New Roman" w:hAnsi="Times New Roman" w:cs="Times New Roman"/>
          <w:sz w:val="28"/>
          <w:szCs w:val="28"/>
        </w:rPr>
        <w:t>:</w:t>
      </w:r>
      <w:r w:rsidRPr="009F2414">
        <w:rPr>
          <w:rFonts w:ascii="Times New Roman" w:hAnsi="Times New Roman" w:cs="Times New Roman"/>
          <w:sz w:val="28"/>
          <w:szCs w:val="28"/>
        </w:rPr>
        <w:t xml:space="preserve"> </w:t>
      </w:r>
      <w:r w:rsidR="007167F2">
        <w:rPr>
          <w:rFonts w:ascii="Times New Roman" w:eastAsia="Calibri" w:hAnsi="Times New Roman" w:cs="Times New Roman"/>
          <w:bCs/>
          <w:sz w:val="28"/>
          <w:szCs w:val="28"/>
        </w:rPr>
        <w:t>Виды и методы измерений</w:t>
      </w:r>
    </w:p>
    <w:p w:rsidR="00DA6269" w:rsidRDefault="00DA6269" w:rsidP="009F2414">
      <w:pPr>
        <w:spacing w:after="0" w:line="240" w:lineRule="auto"/>
        <w:jc w:val="both"/>
        <w:rPr>
          <w:rFonts w:ascii="Times New Roman" w:hAnsi="Times New Roman" w:cs="Times New Roman"/>
          <w:sz w:val="28"/>
          <w:szCs w:val="28"/>
        </w:rPr>
      </w:pPr>
      <w:r w:rsidRPr="009F2414">
        <w:rPr>
          <w:rFonts w:ascii="Times New Roman" w:hAnsi="Times New Roman" w:cs="Times New Roman"/>
          <w:sz w:val="28"/>
          <w:szCs w:val="28"/>
        </w:rPr>
        <w:t>Форма</w:t>
      </w:r>
      <w:r w:rsidR="000A61F1" w:rsidRPr="009F2414">
        <w:rPr>
          <w:rFonts w:ascii="Times New Roman" w:hAnsi="Times New Roman" w:cs="Times New Roman"/>
          <w:sz w:val="28"/>
          <w:szCs w:val="28"/>
        </w:rPr>
        <w:t>:</w:t>
      </w:r>
      <w:r w:rsidRPr="009F2414">
        <w:rPr>
          <w:rFonts w:ascii="Times New Roman" w:hAnsi="Times New Roman" w:cs="Times New Roman"/>
          <w:sz w:val="28"/>
          <w:szCs w:val="28"/>
        </w:rPr>
        <w:t xml:space="preserve"> </w:t>
      </w:r>
      <w:r w:rsidR="007167F2">
        <w:rPr>
          <w:rFonts w:ascii="Times New Roman" w:hAnsi="Times New Roman" w:cs="Times New Roman"/>
          <w:sz w:val="28"/>
          <w:szCs w:val="28"/>
        </w:rPr>
        <w:t>лекция</w:t>
      </w:r>
    </w:p>
    <w:p w:rsidR="004E0EEA" w:rsidRDefault="004E0EEA" w:rsidP="004E0EEA">
      <w:pPr>
        <w:spacing w:after="0"/>
        <w:ind w:right="-284" w:firstLine="851"/>
        <w:jc w:val="both"/>
        <w:rPr>
          <w:rFonts w:ascii="Times New Roman" w:hAnsi="Times New Roman" w:cs="Times New Roman"/>
          <w:b/>
          <w:sz w:val="28"/>
          <w:szCs w:val="28"/>
        </w:rPr>
      </w:pPr>
    </w:p>
    <w:p w:rsidR="004E0EEA" w:rsidRPr="00550420" w:rsidRDefault="004E0EEA" w:rsidP="004E0EEA">
      <w:pPr>
        <w:spacing w:after="0"/>
        <w:ind w:right="-284" w:firstLine="851"/>
        <w:jc w:val="both"/>
        <w:rPr>
          <w:rFonts w:ascii="Times New Roman" w:hAnsi="Times New Roman" w:cs="Times New Roman"/>
          <w:b/>
          <w:sz w:val="28"/>
          <w:szCs w:val="28"/>
        </w:rPr>
      </w:pPr>
      <w:r w:rsidRPr="00550420">
        <w:rPr>
          <w:rFonts w:ascii="Times New Roman" w:hAnsi="Times New Roman" w:cs="Times New Roman"/>
          <w:b/>
          <w:sz w:val="28"/>
          <w:szCs w:val="28"/>
        </w:rPr>
        <w:t>Содержание занятия:</w:t>
      </w:r>
    </w:p>
    <w:p w:rsidR="004E0EEA" w:rsidRDefault="00C36983" w:rsidP="004E0EEA">
      <w:pPr>
        <w:pStyle w:val="ab"/>
        <w:numPr>
          <w:ilvl w:val="0"/>
          <w:numId w:val="4"/>
        </w:numPr>
        <w:spacing w:after="0"/>
        <w:ind w:right="-284"/>
        <w:jc w:val="both"/>
        <w:rPr>
          <w:rFonts w:ascii="Times New Roman" w:hAnsi="Times New Roman" w:cs="Times New Roman"/>
          <w:sz w:val="28"/>
          <w:szCs w:val="28"/>
        </w:rPr>
      </w:pPr>
      <w:r>
        <w:rPr>
          <w:rFonts w:ascii="Times New Roman" w:hAnsi="Times New Roman" w:cs="Times New Roman"/>
          <w:sz w:val="28"/>
          <w:szCs w:val="28"/>
        </w:rPr>
        <w:t>Изучение</w:t>
      </w:r>
      <w:r w:rsidR="004E0EEA" w:rsidRPr="00550420">
        <w:rPr>
          <w:rFonts w:ascii="Times New Roman" w:hAnsi="Times New Roman" w:cs="Times New Roman"/>
          <w:sz w:val="28"/>
          <w:szCs w:val="28"/>
        </w:rPr>
        <w:t xml:space="preserve"> </w:t>
      </w:r>
      <w:r>
        <w:rPr>
          <w:rFonts w:ascii="Times New Roman" w:hAnsi="Times New Roman" w:cs="Times New Roman"/>
          <w:sz w:val="28"/>
          <w:szCs w:val="28"/>
        </w:rPr>
        <w:t>теоретического</w:t>
      </w:r>
      <w:r w:rsidR="004E0EEA" w:rsidRPr="00550420">
        <w:rPr>
          <w:rFonts w:ascii="Times New Roman" w:hAnsi="Times New Roman" w:cs="Times New Roman"/>
          <w:sz w:val="28"/>
          <w:szCs w:val="28"/>
        </w:rPr>
        <w:t xml:space="preserve"> материала</w:t>
      </w:r>
    </w:p>
    <w:p w:rsidR="004E0EEA" w:rsidRDefault="00C36983" w:rsidP="004E0EEA">
      <w:pPr>
        <w:pStyle w:val="ab"/>
        <w:numPr>
          <w:ilvl w:val="0"/>
          <w:numId w:val="4"/>
        </w:numPr>
        <w:spacing w:after="0"/>
        <w:ind w:right="-284"/>
        <w:jc w:val="both"/>
        <w:rPr>
          <w:rFonts w:ascii="Times New Roman" w:hAnsi="Times New Roman" w:cs="Times New Roman"/>
          <w:sz w:val="28"/>
          <w:szCs w:val="28"/>
        </w:rPr>
      </w:pPr>
      <w:r>
        <w:rPr>
          <w:rFonts w:ascii="Times New Roman" w:hAnsi="Times New Roman" w:cs="Times New Roman"/>
          <w:sz w:val="28"/>
          <w:szCs w:val="28"/>
        </w:rPr>
        <w:t>Составление конспекта</w:t>
      </w:r>
    </w:p>
    <w:p w:rsidR="00A222EB" w:rsidRDefault="00A222EB" w:rsidP="009F2414">
      <w:pPr>
        <w:spacing w:after="0"/>
        <w:ind w:right="-284" w:firstLine="851"/>
        <w:jc w:val="both"/>
        <w:rPr>
          <w:rFonts w:ascii="Times New Roman" w:hAnsi="Times New Roman" w:cs="Times New Roman"/>
          <w:b/>
          <w:sz w:val="28"/>
          <w:szCs w:val="28"/>
        </w:rPr>
      </w:pPr>
    </w:p>
    <w:p w:rsidR="004E0EEA" w:rsidRPr="009F2414" w:rsidRDefault="004E0EEA" w:rsidP="009F2414">
      <w:pPr>
        <w:spacing w:after="0"/>
        <w:ind w:right="-284" w:firstLine="851"/>
        <w:jc w:val="both"/>
        <w:rPr>
          <w:rFonts w:ascii="Times New Roman" w:hAnsi="Times New Roman" w:cs="Times New Roman"/>
          <w:b/>
          <w:sz w:val="28"/>
          <w:szCs w:val="28"/>
        </w:rPr>
      </w:pPr>
      <w:r>
        <w:rPr>
          <w:rFonts w:ascii="Times New Roman" w:hAnsi="Times New Roman" w:cs="Times New Roman"/>
          <w:b/>
          <w:sz w:val="28"/>
          <w:szCs w:val="28"/>
        </w:rPr>
        <w:t>Теоретический материал</w:t>
      </w:r>
    </w:p>
    <w:p w:rsidR="00C36983" w:rsidRDefault="007167F2" w:rsidP="00C36983">
      <w:pPr>
        <w:pStyle w:val="a3"/>
        <w:tabs>
          <w:tab w:val="left" w:pos="284"/>
          <w:tab w:val="left" w:pos="1134"/>
        </w:tabs>
        <w:spacing w:before="0" w:beforeAutospacing="0" w:after="0" w:afterAutospacing="0"/>
        <w:ind w:firstLine="851"/>
        <w:jc w:val="both"/>
        <w:rPr>
          <w:rFonts w:ascii="Open Sans" w:hAnsi="Open Sans"/>
          <w:color w:val="1B1C2A"/>
          <w:sz w:val="28"/>
          <w:szCs w:val="28"/>
          <w:shd w:val="clear" w:color="auto" w:fill="FFFFFF"/>
        </w:rPr>
      </w:pPr>
      <w:r w:rsidRPr="007167F2">
        <w:rPr>
          <w:color w:val="000000"/>
          <w:sz w:val="28"/>
          <w:szCs w:val="28"/>
        </w:rPr>
        <w:t xml:space="preserve">Измерение является важнейшим понятием в метрологии. </w:t>
      </w:r>
      <w:r w:rsidR="00C36983" w:rsidRPr="00C36983">
        <w:rPr>
          <w:rFonts w:ascii="Open Sans" w:hAnsi="Open Sans"/>
          <w:color w:val="1B1C2A"/>
          <w:sz w:val="28"/>
          <w:szCs w:val="28"/>
          <w:shd w:val="clear" w:color="auto" w:fill="FFFFFF"/>
        </w:rPr>
        <w:t>Измерение – нахождение значения физической величины опытным путем с помощью специальных технических средств</w:t>
      </w:r>
      <w:r w:rsidR="00C36983">
        <w:rPr>
          <w:rFonts w:ascii="Open Sans" w:hAnsi="Open Sans"/>
          <w:color w:val="1B1C2A"/>
          <w:sz w:val="28"/>
          <w:szCs w:val="28"/>
          <w:shd w:val="clear" w:color="auto" w:fill="FFFFFF"/>
        </w:rPr>
        <w:t xml:space="preserve">. </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color w:val="000000"/>
          <w:sz w:val="28"/>
          <w:szCs w:val="28"/>
        </w:rPr>
        <w:t>Существует несколько видов измерений. При их классификации обычно исходят из характера зависимости измеряемой величины от времени, вида уравнения измерений, условий, определяющих точность результата измерений и способов выражения этих результатов.</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color w:val="000000"/>
          <w:sz w:val="28"/>
          <w:szCs w:val="28"/>
        </w:rPr>
        <w:t>По характеру зависимости измеряемой величины от времени измерения разделяются на:</w:t>
      </w:r>
    </w:p>
    <w:p w:rsidR="007167F2" w:rsidRPr="007167F2" w:rsidRDefault="007167F2" w:rsidP="00C36983">
      <w:pPr>
        <w:pStyle w:val="a3"/>
        <w:numPr>
          <w:ilvl w:val="0"/>
          <w:numId w:val="24"/>
        </w:numPr>
        <w:tabs>
          <w:tab w:val="left" w:pos="284"/>
          <w:tab w:val="left" w:pos="1134"/>
        </w:tabs>
        <w:spacing w:before="0" w:beforeAutospacing="0" w:after="0" w:afterAutospacing="0"/>
        <w:ind w:left="0" w:firstLine="851"/>
        <w:jc w:val="both"/>
        <w:rPr>
          <w:color w:val="000000"/>
          <w:sz w:val="28"/>
          <w:szCs w:val="28"/>
        </w:rPr>
      </w:pPr>
      <w:r w:rsidRPr="007167F2">
        <w:rPr>
          <w:color w:val="000000"/>
          <w:sz w:val="28"/>
          <w:szCs w:val="28"/>
        </w:rPr>
        <w:t>статические, при которых измеряемая величина остается постоянной во времени;</w:t>
      </w:r>
    </w:p>
    <w:p w:rsidR="007167F2" w:rsidRPr="007167F2" w:rsidRDefault="007167F2" w:rsidP="00C36983">
      <w:pPr>
        <w:pStyle w:val="a3"/>
        <w:numPr>
          <w:ilvl w:val="0"/>
          <w:numId w:val="24"/>
        </w:numPr>
        <w:tabs>
          <w:tab w:val="left" w:pos="284"/>
          <w:tab w:val="left" w:pos="1134"/>
        </w:tabs>
        <w:spacing w:before="0" w:beforeAutospacing="0" w:after="0" w:afterAutospacing="0"/>
        <w:ind w:left="0" w:firstLine="851"/>
        <w:jc w:val="both"/>
        <w:rPr>
          <w:color w:val="000000"/>
          <w:sz w:val="28"/>
          <w:szCs w:val="28"/>
        </w:rPr>
      </w:pPr>
      <w:r w:rsidRPr="007167F2">
        <w:rPr>
          <w:color w:val="000000"/>
          <w:sz w:val="28"/>
          <w:szCs w:val="28"/>
        </w:rPr>
        <w:t>динамические, в процессе которых измеряемая величина изменяется и является непостоянной во времени.</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color w:val="000000"/>
          <w:sz w:val="28"/>
          <w:szCs w:val="28"/>
        </w:rPr>
        <w:t>Статическими измерениями являются, например, измерения размеров тела, постоянного давления, динамическими – измерения пульсирующих давлений, вибраций.</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color w:val="000000"/>
          <w:sz w:val="28"/>
          <w:szCs w:val="28"/>
        </w:rPr>
        <w:t>По числу измерений они делятся на однократные и многократные. Однократным называют измерение, выполненное один раз. Многократным называют измерение физической величины одного размера, результат которого получен из нескольких следующих друг за другом измерений, то есть состоящее из ряда однократных измерений. Многократное измерение выполняют в случае, когда случайная составляющая погрешности однократного измерения может превысить требуемые по условиям задачи значение. Выполнив ряд последовательных отдельных измерений, получают одно многократное измерение, погрешность которого может быть уменьшена методами математической статистики.</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color w:val="000000"/>
          <w:sz w:val="28"/>
          <w:szCs w:val="28"/>
        </w:rPr>
        <w:t>По способу получения результатов измерений их разделяют на:</w:t>
      </w:r>
    </w:p>
    <w:p w:rsidR="007167F2" w:rsidRPr="007167F2" w:rsidRDefault="007167F2" w:rsidP="00C36983">
      <w:pPr>
        <w:pStyle w:val="a3"/>
        <w:numPr>
          <w:ilvl w:val="0"/>
          <w:numId w:val="25"/>
        </w:numPr>
        <w:tabs>
          <w:tab w:val="left" w:pos="284"/>
          <w:tab w:val="left" w:pos="1134"/>
        </w:tabs>
        <w:spacing w:before="0" w:beforeAutospacing="0" w:after="0" w:afterAutospacing="0"/>
        <w:ind w:left="0" w:firstLine="851"/>
        <w:jc w:val="both"/>
        <w:rPr>
          <w:color w:val="000000"/>
          <w:sz w:val="28"/>
          <w:szCs w:val="28"/>
        </w:rPr>
      </w:pPr>
      <w:r w:rsidRPr="007167F2">
        <w:rPr>
          <w:color w:val="000000"/>
          <w:sz w:val="28"/>
          <w:szCs w:val="28"/>
        </w:rPr>
        <w:t>прямые;</w:t>
      </w:r>
    </w:p>
    <w:p w:rsidR="007167F2" w:rsidRPr="007167F2" w:rsidRDefault="007167F2" w:rsidP="00C36983">
      <w:pPr>
        <w:pStyle w:val="a3"/>
        <w:numPr>
          <w:ilvl w:val="0"/>
          <w:numId w:val="25"/>
        </w:numPr>
        <w:tabs>
          <w:tab w:val="left" w:pos="284"/>
          <w:tab w:val="left" w:pos="1134"/>
        </w:tabs>
        <w:spacing w:before="0" w:beforeAutospacing="0" w:after="0" w:afterAutospacing="0"/>
        <w:ind w:left="0" w:firstLine="851"/>
        <w:jc w:val="both"/>
        <w:rPr>
          <w:color w:val="000000"/>
          <w:sz w:val="28"/>
          <w:szCs w:val="28"/>
        </w:rPr>
      </w:pPr>
      <w:r w:rsidRPr="007167F2">
        <w:rPr>
          <w:color w:val="000000"/>
          <w:sz w:val="28"/>
          <w:szCs w:val="28"/>
        </w:rPr>
        <w:t>косвенные;</w:t>
      </w:r>
    </w:p>
    <w:p w:rsidR="007167F2" w:rsidRPr="007167F2" w:rsidRDefault="007167F2" w:rsidP="00C36983">
      <w:pPr>
        <w:pStyle w:val="a3"/>
        <w:numPr>
          <w:ilvl w:val="0"/>
          <w:numId w:val="25"/>
        </w:numPr>
        <w:tabs>
          <w:tab w:val="left" w:pos="284"/>
          <w:tab w:val="left" w:pos="1134"/>
        </w:tabs>
        <w:spacing w:before="0" w:beforeAutospacing="0" w:after="0" w:afterAutospacing="0"/>
        <w:ind w:left="0" w:firstLine="851"/>
        <w:jc w:val="both"/>
        <w:rPr>
          <w:color w:val="000000"/>
          <w:sz w:val="28"/>
          <w:szCs w:val="28"/>
        </w:rPr>
      </w:pPr>
      <w:r w:rsidRPr="007167F2">
        <w:rPr>
          <w:color w:val="000000"/>
          <w:sz w:val="28"/>
          <w:szCs w:val="28"/>
        </w:rPr>
        <w:t>совокупные;</w:t>
      </w:r>
    </w:p>
    <w:p w:rsidR="007167F2" w:rsidRPr="007167F2" w:rsidRDefault="007167F2" w:rsidP="00C36983">
      <w:pPr>
        <w:pStyle w:val="a3"/>
        <w:numPr>
          <w:ilvl w:val="0"/>
          <w:numId w:val="25"/>
        </w:numPr>
        <w:tabs>
          <w:tab w:val="left" w:pos="284"/>
          <w:tab w:val="left" w:pos="1134"/>
        </w:tabs>
        <w:spacing w:before="0" w:beforeAutospacing="0" w:after="0" w:afterAutospacing="0"/>
        <w:ind w:left="0" w:firstLine="851"/>
        <w:jc w:val="both"/>
        <w:rPr>
          <w:color w:val="000000"/>
          <w:sz w:val="28"/>
          <w:szCs w:val="28"/>
        </w:rPr>
      </w:pPr>
      <w:r w:rsidRPr="007167F2">
        <w:rPr>
          <w:color w:val="000000"/>
          <w:sz w:val="28"/>
          <w:szCs w:val="28"/>
        </w:rPr>
        <w:lastRenderedPageBreak/>
        <w:t>совместные.</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color w:val="000000"/>
          <w:sz w:val="28"/>
          <w:szCs w:val="28"/>
        </w:rPr>
        <w:t>Прямые – это измерения, при которых искомое значение физической величины находят непосредственно из опытных данных. Прямые измерения можно выразить формулой Q = X, где Q – искомое значение измеряемой величины, а X – значение, непосредственно получаемое из опытных данных.</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color w:val="000000"/>
          <w:sz w:val="28"/>
          <w:szCs w:val="28"/>
        </w:rPr>
        <w:t>При прямых измерениях экспериментальным операциям подвергают измеряемую величину, которую сравнивают с мерой непосредственно или же с помощью измерительных приборов, градуированных в требуемых единицах. Примерами прямых служат измерения длины тела линейкой, массы при помощи весов и др. Прямые измерения широко применяются в машиностроении, а также при контроле технологических процессов (измерение давления, температуры).</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color w:val="000000"/>
          <w:sz w:val="28"/>
          <w:szCs w:val="28"/>
        </w:rPr>
        <w:t>Косвенные – это измерения, при которых искомую величину определяют на основании известной зависимости между этой величиной и величинами, подвергаемыми прямым измерениям, т.е. измеряют не собственно определяемую величину, а другие, функционально с ней связанные. Значение измеряемой величины находят путем вычисления по формуле Q = F(x</w:t>
      </w:r>
      <w:r w:rsidRPr="007167F2">
        <w:rPr>
          <w:color w:val="000000"/>
          <w:sz w:val="28"/>
          <w:szCs w:val="28"/>
          <w:vertAlign w:val="subscript"/>
        </w:rPr>
        <w:t>1</w:t>
      </w:r>
      <w:r w:rsidRPr="007167F2">
        <w:rPr>
          <w:color w:val="000000"/>
          <w:sz w:val="28"/>
          <w:szCs w:val="28"/>
        </w:rPr>
        <w:t>,x</w:t>
      </w:r>
      <w:r w:rsidRPr="007167F2">
        <w:rPr>
          <w:color w:val="000000"/>
          <w:sz w:val="28"/>
          <w:szCs w:val="28"/>
          <w:vertAlign w:val="subscript"/>
        </w:rPr>
        <w:t>2</w:t>
      </w:r>
      <w:r w:rsidRPr="007167F2">
        <w:rPr>
          <w:color w:val="000000"/>
          <w:sz w:val="28"/>
          <w:szCs w:val="28"/>
        </w:rPr>
        <w:t>,…,x</w:t>
      </w:r>
      <w:r w:rsidRPr="007167F2">
        <w:rPr>
          <w:color w:val="000000"/>
          <w:sz w:val="28"/>
          <w:szCs w:val="28"/>
          <w:vertAlign w:val="subscript"/>
        </w:rPr>
        <w:t>n</w:t>
      </w:r>
      <w:r w:rsidRPr="007167F2">
        <w:rPr>
          <w:color w:val="000000"/>
          <w:sz w:val="28"/>
          <w:szCs w:val="28"/>
        </w:rPr>
        <w:t>), где Q – искомое значение косвенно измеряемой величины; F – функциональная зависимость, которая заранее известна, x</w:t>
      </w:r>
      <w:r w:rsidRPr="007167F2">
        <w:rPr>
          <w:color w:val="000000"/>
          <w:sz w:val="28"/>
          <w:szCs w:val="28"/>
          <w:vertAlign w:val="subscript"/>
        </w:rPr>
        <w:t>1</w:t>
      </w:r>
      <w:r w:rsidRPr="007167F2">
        <w:rPr>
          <w:color w:val="000000"/>
          <w:sz w:val="28"/>
          <w:szCs w:val="28"/>
        </w:rPr>
        <w:t>,x</w:t>
      </w:r>
      <w:r w:rsidRPr="007167F2">
        <w:rPr>
          <w:color w:val="000000"/>
          <w:sz w:val="28"/>
          <w:szCs w:val="28"/>
          <w:vertAlign w:val="subscript"/>
        </w:rPr>
        <w:t>2</w:t>
      </w:r>
      <w:r w:rsidRPr="007167F2">
        <w:rPr>
          <w:color w:val="000000"/>
          <w:sz w:val="28"/>
          <w:szCs w:val="28"/>
        </w:rPr>
        <w:t>,…,x</w:t>
      </w:r>
      <w:r w:rsidRPr="007167F2">
        <w:rPr>
          <w:color w:val="000000"/>
          <w:sz w:val="28"/>
          <w:szCs w:val="28"/>
          <w:vertAlign w:val="subscript"/>
        </w:rPr>
        <w:t>n</w:t>
      </w:r>
      <w:r w:rsidRPr="007167F2">
        <w:rPr>
          <w:color w:val="000000"/>
          <w:sz w:val="28"/>
          <w:szCs w:val="28"/>
        </w:rPr>
        <w:t> – значения величин, измеренных прямым способом.</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color w:val="000000"/>
          <w:sz w:val="28"/>
          <w:szCs w:val="28"/>
        </w:rPr>
        <w:t>Совокупные – это производимые одновременно измерения нескольких одноименных величин, при которых искомую определяют решением системы уравнений, получаемых при прямых измерениях различных сочетаний этих величин.</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color w:val="000000"/>
          <w:sz w:val="28"/>
          <w:szCs w:val="28"/>
        </w:rPr>
        <w:t>Совместные – это производимые одновременно измерения двух или нескольких неодноименных величин для нахождения зависимостей между ними.</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color w:val="000000"/>
          <w:sz w:val="28"/>
          <w:szCs w:val="28"/>
        </w:rPr>
        <w:t>По условиям, определяющим точность результата, измерения делятся на три класса:</w:t>
      </w:r>
    </w:p>
    <w:p w:rsidR="007167F2" w:rsidRPr="007167F2" w:rsidRDefault="007167F2" w:rsidP="00C36983">
      <w:pPr>
        <w:pStyle w:val="a3"/>
        <w:numPr>
          <w:ilvl w:val="0"/>
          <w:numId w:val="26"/>
        </w:numPr>
        <w:tabs>
          <w:tab w:val="left" w:pos="284"/>
          <w:tab w:val="left" w:pos="1134"/>
        </w:tabs>
        <w:spacing w:before="0" w:beforeAutospacing="0" w:after="0" w:afterAutospacing="0"/>
        <w:ind w:left="0" w:firstLine="851"/>
        <w:jc w:val="both"/>
        <w:rPr>
          <w:color w:val="000000"/>
          <w:sz w:val="28"/>
          <w:szCs w:val="28"/>
        </w:rPr>
      </w:pPr>
      <w:r w:rsidRPr="007167F2">
        <w:rPr>
          <w:color w:val="000000"/>
          <w:sz w:val="28"/>
          <w:szCs w:val="28"/>
        </w:rPr>
        <w:t>измерения максимально возможной точности, достижимой при существующем уровне техники. К этому же классу относятся и некоторые специальные измерения, требующие высокой точности;</w:t>
      </w:r>
    </w:p>
    <w:p w:rsidR="007167F2" w:rsidRPr="007167F2" w:rsidRDefault="007167F2" w:rsidP="00C36983">
      <w:pPr>
        <w:pStyle w:val="a3"/>
        <w:numPr>
          <w:ilvl w:val="0"/>
          <w:numId w:val="26"/>
        </w:numPr>
        <w:tabs>
          <w:tab w:val="left" w:pos="284"/>
          <w:tab w:val="left" w:pos="1134"/>
        </w:tabs>
        <w:spacing w:before="0" w:beforeAutospacing="0" w:after="0" w:afterAutospacing="0"/>
        <w:ind w:left="0" w:firstLine="851"/>
        <w:jc w:val="both"/>
        <w:rPr>
          <w:color w:val="000000"/>
          <w:sz w:val="28"/>
          <w:szCs w:val="28"/>
        </w:rPr>
      </w:pPr>
      <w:r w:rsidRPr="007167F2">
        <w:rPr>
          <w:color w:val="000000"/>
          <w:sz w:val="28"/>
          <w:szCs w:val="28"/>
        </w:rPr>
        <w:t>контрольно–поверочные измерения, погрешность которых с определенной вероятностью не должна превышать некоторого заданного значения;</w:t>
      </w:r>
    </w:p>
    <w:p w:rsidR="007167F2" w:rsidRPr="007167F2" w:rsidRDefault="007167F2" w:rsidP="00C36983">
      <w:pPr>
        <w:pStyle w:val="a3"/>
        <w:numPr>
          <w:ilvl w:val="0"/>
          <w:numId w:val="26"/>
        </w:numPr>
        <w:tabs>
          <w:tab w:val="left" w:pos="284"/>
          <w:tab w:val="left" w:pos="1134"/>
        </w:tabs>
        <w:spacing w:before="0" w:beforeAutospacing="0" w:after="0" w:afterAutospacing="0"/>
        <w:ind w:left="0" w:firstLine="851"/>
        <w:jc w:val="both"/>
        <w:rPr>
          <w:color w:val="000000"/>
          <w:sz w:val="28"/>
          <w:szCs w:val="28"/>
        </w:rPr>
      </w:pPr>
      <w:r w:rsidRPr="007167F2">
        <w:rPr>
          <w:color w:val="000000"/>
          <w:sz w:val="28"/>
          <w:szCs w:val="28"/>
        </w:rPr>
        <w:t>технические измерения, в которых погрешность результата определяется характеристиками средств измерений.</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color w:val="000000"/>
          <w:sz w:val="28"/>
          <w:szCs w:val="28"/>
        </w:rPr>
        <w:t>По способу выражения результатов измерений различают абсолютные и относительные измерения.</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color w:val="000000"/>
          <w:sz w:val="28"/>
          <w:szCs w:val="28"/>
        </w:rPr>
        <w:t>Абсолютными называются измерения, которые основаны на прямых измерениях одной или нескольких основных величин или на использовании значений физических констант.</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color w:val="000000"/>
          <w:sz w:val="28"/>
          <w:szCs w:val="28"/>
        </w:rPr>
        <w:t>Относительными называются измерения отношения величины к одноименной величине, играющей роль единицы, или измерения величины по отношению к одноименной величине, принимаемой за исходную.</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color w:val="000000"/>
          <w:sz w:val="28"/>
          <w:szCs w:val="28"/>
        </w:rPr>
        <w:t>Существуют и другие классификации измерений, например, по связи с объектом (контактные и бесконтактные), по условиям измерений (равноточные и неравноточные).</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color w:val="000000"/>
          <w:sz w:val="28"/>
          <w:szCs w:val="28"/>
        </w:rPr>
        <w:lastRenderedPageBreak/>
        <w:t>Основными характеристиками измерений являются: принцип измерений, метод измерений, погрешность, точность, правильность и достоверность.</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b/>
          <w:bCs/>
          <w:color w:val="000000"/>
          <w:sz w:val="28"/>
          <w:szCs w:val="28"/>
        </w:rPr>
        <w:t>Принцип измерений</w:t>
      </w:r>
      <w:r w:rsidRPr="007167F2">
        <w:rPr>
          <w:color w:val="000000"/>
          <w:sz w:val="28"/>
          <w:szCs w:val="28"/>
        </w:rPr>
        <w:t> – физическое явление или совокупность физических явлений, положенных в основу измерений. Например, измерение массы тела при помощи взвешивания с использованием силы тяжести, пропорциональной массе, измерение температуры с использованием термоэлектрического эффекта.</w:t>
      </w:r>
    </w:p>
    <w:p w:rsidR="007167F2" w:rsidRPr="007167F2" w:rsidRDefault="007167F2" w:rsidP="00C36983">
      <w:pPr>
        <w:pStyle w:val="a3"/>
        <w:tabs>
          <w:tab w:val="left" w:pos="284"/>
          <w:tab w:val="left" w:pos="1134"/>
        </w:tabs>
        <w:spacing w:before="0" w:beforeAutospacing="0" w:after="0" w:afterAutospacing="0"/>
        <w:ind w:firstLine="851"/>
        <w:jc w:val="both"/>
        <w:rPr>
          <w:color w:val="000000"/>
          <w:sz w:val="28"/>
          <w:szCs w:val="28"/>
        </w:rPr>
      </w:pPr>
      <w:r w:rsidRPr="007167F2">
        <w:rPr>
          <w:color w:val="000000"/>
          <w:sz w:val="28"/>
          <w:szCs w:val="28"/>
        </w:rPr>
        <w:t>В настоящее время все измерения в соответствии с физическими законами, используемыми при их проведении, сгруппированы в 13 видов измерений. Им в соответствии с классификацией были присвоены двухразрядные коды видов измерений: геометрические (27), механические (28), расхода, вместимости, уровня (29), давления и вакуума (30), физико–химические (31), температурные и теплофизические (32), времени и частоты (33), электрические и магнитные (34), радиоэлектронные (35), виброакустические (36), оптические (37), параметров ионизирующих излучений (38), биомедицинские (39).</w:t>
      </w:r>
    </w:p>
    <w:p w:rsidR="007167F2" w:rsidRPr="007167F2" w:rsidRDefault="007167F2" w:rsidP="00C36983">
      <w:pPr>
        <w:tabs>
          <w:tab w:val="left" w:pos="284"/>
          <w:tab w:val="left" w:pos="1134"/>
        </w:tabs>
        <w:spacing w:after="0" w:line="240" w:lineRule="auto"/>
        <w:ind w:firstLine="851"/>
        <w:jc w:val="both"/>
        <w:textAlignment w:val="baseline"/>
        <w:rPr>
          <w:rFonts w:ascii="Times New Roman" w:eastAsia="Times New Roman" w:hAnsi="Times New Roman" w:cs="Times New Roman"/>
          <w:sz w:val="28"/>
          <w:szCs w:val="28"/>
          <w:lang w:eastAsia="ru-RU"/>
        </w:rPr>
      </w:pPr>
      <w:r w:rsidRPr="00C36983">
        <w:rPr>
          <w:rFonts w:ascii="Times New Roman" w:eastAsia="Times New Roman" w:hAnsi="Times New Roman" w:cs="Times New Roman"/>
          <w:b/>
          <w:bCs/>
          <w:sz w:val="28"/>
          <w:szCs w:val="28"/>
          <w:lang w:eastAsia="ru-RU"/>
        </w:rPr>
        <w:t>Метод измерений</w:t>
      </w:r>
      <w:r w:rsidRPr="007167F2">
        <w:rPr>
          <w:rFonts w:ascii="Times New Roman" w:eastAsia="Times New Roman" w:hAnsi="Times New Roman" w:cs="Times New Roman"/>
          <w:sz w:val="28"/>
          <w:szCs w:val="28"/>
          <w:lang w:eastAsia="ru-RU"/>
        </w:rPr>
        <w:t> – прием или совокупность приемов сравнения измеряемой величины с ее единицей или шкалой в соответствии с реализованным принципом измерений.</w:t>
      </w:r>
    </w:p>
    <w:p w:rsidR="007167F2" w:rsidRPr="007167F2" w:rsidRDefault="007167F2" w:rsidP="00C36983">
      <w:pPr>
        <w:tabs>
          <w:tab w:val="left" w:pos="284"/>
          <w:tab w:val="left" w:pos="1134"/>
        </w:tabs>
        <w:spacing w:after="0" w:line="240" w:lineRule="auto"/>
        <w:ind w:firstLine="851"/>
        <w:jc w:val="both"/>
        <w:textAlignment w:val="baseline"/>
        <w:rPr>
          <w:rFonts w:ascii="Times New Roman" w:eastAsia="Times New Roman" w:hAnsi="Times New Roman" w:cs="Times New Roman"/>
          <w:sz w:val="28"/>
          <w:szCs w:val="28"/>
          <w:lang w:eastAsia="ru-RU"/>
        </w:rPr>
      </w:pPr>
      <w:r w:rsidRPr="00C36983">
        <w:rPr>
          <w:rFonts w:ascii="Times New Roman" w:eastAsia="Times New Roman" w:hAnsi="Times New Roman" w:cs="Times New Roman"/>
          <w:b/>
          <w:bCs/>
          <w:sz w:val="28"/>
          <w:szCs w:val="28"/>
          <w:lang w:eastAsia="ru-RU"/>
        </w:rPr>
        <w:t>По общим приемам получения результатов измерений</w:t>
      </w:r>
      <w:r w:rsidRPr="007167F2">
        <w:rPr>
          <w:rFonts w:ascii="Times New Roman" w:eastAsia="Times New Roman" w:hAnsi="Times New Roman" w:cs="Times New Roman"/>
          <w:sz w:val="28"/>
          <w:szCs w:val="28"/>
          <w:lang w:eastAsia="ru-RU"/>
        </w:rPr>
        <w:t> методы различают на:</w:t>
      </w:r>
    </w:p>
    <w:p w:rsidR="007167F2" w:rsidRPr="007167F2" w:rsidRDefault="007167F2" w:rsidP="00C36983">
      <w:pPr>
        <w:numPr>
          <w:ilvl w:val="0"/>
          <w:numId w:val="28"/>
        </w:numPr>
        <w:tabs>
          <w:tab w:val="left" w:pos="284"/>
          <w:tab w:val="left" w:pos="1134"/>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7167F2">
        <w:rPr>
          <w:rFonts w:ascii="Times New Roman" w:eastAsia="Times New Roman" w:hAnsi="Times New Roman" w:cs="Times New Roman"/>
          <w:sz w:val="28"/>
          <w:szCs w:val="28"/>
          <w:lang w:eastAsia="ru-RU"/>
        </w:rPr>
        <w:t>прямой метод измерений – измерение, при котором искомое значение величины находят непосредственно из опытных данных. Прямые измерения не требуют методики проведения измерений и проводятся по эксплуатационной  документации на применяемое средство измерений; </w:t>
      </w:r>
    </w:p>
    <w:p w:rsidR="007167F2" w:rsidRPr="007167F2" w:rsidRDefault="007167F2" w:rsidP="00C36983">
      <w:pPr>
        <w:numPr>
          <w:ilvl w:val="0"/>
          <w:numId w:val="28"/>
        </w:numPr>
        <w:tabs>
          <w:tab w:val="left" w:pos="284"/>
          <w:tab w:val="left" w:pos="1134"/>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7167F2">
        <w:rPr>
          <w:rFonts w:ascii="Times New Roman" w:eastAsia="Times New Roman" w:hAnsi="Times New Roman" w:cs="Times New Roman"/>
          <w:sz w:val="28"/>
          <w:szCs w:val="28"/>
          <w:lang w:eastAsia="ru-RU"/>
        </w:rPr>
        <w:t>косвенный метод измерений – измерение, результат которого определяют на основании прямых измерений величин, связанных с измеряемой величиной известной зависимостью. Косвенные измерения применяются в случаях, когда невозможно выполнить прямые измерения, например при определении плотности твердого тела, вычисляемой по результатам измерений объема и массы.</w:t>
      </w:r>
    </w:p>
    <w:p w:rsidR="007167F2" w:rsidRPr="007167F2" w:rsidRDefault="007167F2" w:rsidP="00C36983">
      <w:pPr>
        <w:tabs>
          <w:tab w:val="left" w:pos="284"/>
          <w:tab w:val="left" w:pos="1134"/>
        </w:tabs>
        <w:spacing w:after="0" w:line="240" w:lineRule="auto"/>
        <w:ind w:firstLine="851"/>
        <w:jc w:val="both"/>
        <w:textAlignment w:val="baseline"/>
        <w:rPr>
          <w:rFonts w:ascii="Times New Roman" w:eastAsia="Times New Roman" w:hAnsi="Times New Roman" w:cs="Times New Roman"/>
          <w:sz w:val="28"/>
          <w:szCs w:val="28"/>
          <w:lang w:eastAsia="ru-RU"/>
        </w:rPr>
      </w:pPr>
      <w:r w:rsidRPr="00C36983">
        <w:rPr>
          <w:rFonts w:ascii="Times New Roman" w:eastAsia="Times New Roman" w:hAnsi="Times New Roman" w:cs="Times New Roman"/>
          <w:b/>
          <w:bCs/>
          <w:sz w:val="28"/>
          <w:szCs w:val="28"/>
          <w:lang w:eastAsia="ru-RU"/>
        </w:rPr>
        <w:t>По условиям измерения:</w:t>
      </w:r>
    </w:p>
    <w:p w:rsidR="007167F2" w:rsidRPr="007167F2" w:rsidRDefault="007167F2" w:rsidP="00C36983">
      <w:pPr>
        <w:numPr>
          <w:ilvl w:val="0"/>
          <w:numId w:val="29"/>
        </w:numPr>
        <w:tabs>
          <w:tab w:val="left" w:pos="284"/>
          <w:tab w:val="left" w:pos="1134"/>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7167F2">
        <w:rPr>
          <w:rFonts w:ascii="Times New Roman" w:eastAsia="Times New Roman" w:hAnsi="Times New Roman" w:cs="Times New Roman"/>
          <w:sz w:val="28"/>
          <w:szCs w:val="28"/>
          <w:lang w:eastAsia="ru-RU"/>
        </w:rPr>
        <w:t>контактный метод измерений – основан на том, что чувствительный элемент прибора приводится в контакт с объектом измерения (измерение температуры тела термометром);</w:t>
      </w:r>
    </w:p>
    <w:p w:rsidR="007167F2" w:rsidRPr="007167F2" w:rsidRDefault="007167F2" w:rsidP="00C36983">
      <w:pPr>
        <w:numPr>
          <w:ilvl w:val="0"/>
          <w:numId w:val="29"/>
        </w:numPr>
        <w:tabs>
          <w:tab w:val="left" w:pos="284"/>
          <w:tab w:val="left" w:pos="1134"/>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7167F2">
        <w:rPr>
          <w:rFonts w:ascii="Times New Roman" w:eastAsia="Times New Roman" w:hAnsi="Times New Roman" w:cs="Times New Roman"/>
          <w:sz w:val="28"/>
          <w:szCs w:val="28"/>
          <w:lang w:eastAsia="ru-RU"/>
        </w:rPr>
        <w:t>бесконтактный метод измерений – основан на том, что чувствительный элемент прибора не приводится в контакт с объектом измерения (измерение расстояния до объекта радиолокатором, измерение температуры в доменной печи пирометром).</w:t>
      </w:r>
    </w:p>
    <w:p w:rsidR="007167F2" w:rsidRPr="007167F2" w:rsidRDefault="007167F2" w:rsidP="00C36983">
      <w:pPr>
        <w:tabs>
          <w:tab w:val="left" w:pos="284"/>
          <w:tab w:val="left" w:pos="1134"/>
        </w:tabs>
        <w:spacing w:after="0" w:line="240" w:lineRule="auto"/>
        <w:ind w:firstLine="851"/>
        <w:jc w:val="both"/>
        <w:textAlignment w:val="baseline"/>
        <w:rPr>
          <w:rFonts w:ascii="Times New Roman" w:eastAsia="Times New Roman" w:hAnsi="Times New Roman" w:cs="Times New Roman"/>
          <w:sz w:val="28"/>
          <w:szCs w:val="28"/>
          <w:lang w:eastAsia="ru-RU"/>
        </w:rPr>
      </w:pPr>
      <w:r w:rsidRPr="00C36983">
        <w:rPr>
          <w:rFonts w:ascii="Times New Roman" w:eastAsia="Times New Roman" w:hAnsi="Times New Roman" w:cs="Times New Roman"/>
          <w:b/>
          <w:bCs/>
          <w:sz w:val="28"/>
          <w:szCs w:val="28"/>
          <w:lang w:eastAsia="ru-RU"/>
        </w:rPr>
        <w:t>Исходя из способа сравнения </w:t>
      </w:r>
      <w:r w:rsidRPr="007167F2">
        <w:rPr>
          <w:rFonts w:ascii="Times New Roman" w:eastAsia="Times New Roman" w:hAnsi="Times New Roman" w:cs="Times New Roman"/>
          <w:sz w:val="28"/>
          <w:szCs w:val="28"/>
          <w:lang w:eastAsia="ru-RU"/>
        </w:rPr>
        <w:t>измеряемой величины с ее единицей, различают:</w:t>
      </w:r>
    </w:p>
    <w:p w:rsidR="007167F2" w:rsidRPr="00C36983" w:rsidRDefault="007167F2" w:rsidP="00C36983">
      <w:pPr>
        <w:pStyle w:val="ab"/>
        <w:numPr>
          <w:ilvl w:val="0"/>
          <w:numId w:val="31"/>
        </w:numPr>
        <w:tabs>
          <w:tab w:val="left" w:pos="284"/>
          <w:tab w:val="left" w:pos="1134"/>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C36983">
        <w:rPr>
          <w:rFonts w:ascii="Times New Roman" w:eastAsia="Times New Roman" w:hAnsi="Times New Roman" w:cs="Times New Roman"/>
          <w:sz w:val="28"/>
          <w:szCs w:val="28"/>
          <w:lang w:eastAsia="ru-RU"/>
        </w:rPr>
        <w:t>метод непосредственной оценки – метод при котором значение величины определяют непосредственно по отсчетному устройству показывающего СИ (термометр, вольтметр и пр.). Мера, отражающая единицу измерения, в измерении не участвует. Ее роль играет в СИ шкала, проградуированная при его производстве с помощью достаточно точных СИ.</w:t>
      </w:r>
    </w:p>
    <w:p w:rsidR="007167F2" w:rsidRPr="00C36983" w:rsidRDefault="007167F2" w:rsidP="00C36983">
      <w:pPr>
        <w:pStyle w:val="ab"/>
        <w:numPr>
          <w:ilvl w:val="0"/>
          <w:numId w:val="31"/>
        </w:numPr>
        <w:tabs>
          <w:tab w:val="left" w:pos="284"/>
          <w:tab w:val="left" w:pos="1134"/>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C36983">
        <w:rPr>
          <w:rFonts w:ascii="Times New Roman" w:eastAsia="Times New Roman" w:hAnsi="Times New Roman" w:cs="Times New Roman"/>
          <w:sz w:val="28"/>
          <w:szCs w:val="28"/>
          <w:lang w:eastAsia="ru-RU"/>
        </w:rPr>
        <w:lastRenderedPageBreak/>
        <w:t>метод сравнения с мерой – метод при котором измеряемую величину сравнивают с величиной, воспроизводимой мерой (измерение массы на рычажных весах с уравновешиванием гирями). Существует три разновидности этого метода:</w:t>
      </w:r>
    </w:p>
    <w:p w:rsidR="007167F2" w:rsidRPr="00C36983" w:rsidRDefault="007167F2" w:rsidP="00C36983">
      <w:pPr>
        <w:pStyle w:val="ab"/>
        <w:numPr>
          <w:ilvl w:val="0"/>
          <w:numId w:val="31"/>
        </w:numPr>
        <w:tabs>
          <w:tab w:val="left" w:pos="284"/>
          <w:tab w:val="left" w:pos="1134"/>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C36983">
        <w:rPr>
          <w:rFonts w:ascii="Times New Roman" w:eastAsia="Times New Roman" w:hAnsi="Times New Roman" w:cs="Times New Roman"/>
          <w:sz w:val="28"/>
          <w:szCs w:val="28"/>
          <w:lang w:eastAsia="ru-RU"/>
        </w:rPr>
        <w:t>нулевой метод – метод сравнения с мерой, в котором результирующий эффект воздействия величин на прибор сравнения доводят до нуля, например, измерения электрического сопротивления мостом с полным его уравновешиванием;</w:t>
      </w:r>
    </w:p>
    <w:p w:rsidR="007167F2" w:rsidRPr="00C36983" w:rsidRDefault="007167F2" w:rsidP="00C36983">
      <w:pPr>
        <w:pStyle w:val="ab"/>
        <w:numPr>
          <w:ilvl w:val="0"/>
          <w:numId w:val="31"/>
        </w:numPr>
        <w:tabs>
          <w:tab w:val="left" w:pos="284"/>
          <w:tab w:val="left" w:pos="1134"/>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C36983">
        <w:rPr>
          <w:rFonts w:ascii="Times New Roman" w:eastAsia="Times New Roman" w:hAnsi="Times New Roman" w:cs="Times New Roman"/>
          <w:sz w:val="28"/>
          <w:szCs w:val="28"/>
          <w:lang w:eastAsia="ru-RU"/>
        </w:rPr>
        <w:t>метод замещения – основан на сравнении с мерой, при котором измеряемую величину замещают измвестной величиной, воспроизводимой мерой, сохраняя все условия неизменными, например взвешивание c поочередным помещением измеряемой массы и гирь на одну и ту же чашку весов; </w:t>
      </w:r>
    </w:p>
    <w:p w:rsidR="007167F2" w:rsidRPr="00C36983" w:rsidRDefault="007167F2" w:rsidP="00C36983">
      <w:pPr>
        <w:pStyle w:val="ab"/>
        <w:numPr>
          <w:ilvl w:val="0"/>
          <w:numId w:val="31"/>
        </w:numPr>
        <w:tabs>
          <w:tab w:val="left" w:pos="284"/>
          <w:tab w:val="left" w:pos="1134"/>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C36983">
        <w:rPr>
          <w:rFonts w:ascii="Times New Roman" w:eastAsia="Times New Roman" w:hAnsi="Times New Roman" w:cs="Times New Roman"/>
          <w:sz w:val="28"/>
          <w:szCs w:val="28"/>
          <w:lang w:eastAsia="ru-RU"/>
        </w:rPr>
        <w:t>метод совпадений – метод сравнения с мерой, в котором разность между значениями искомой и воспроизводимой мерой величин измеряют, используя совпадения отметок шкал или периодических сигналов, например при измерении с использованием штангенциркуляс нониусом наблюдают совпадение меток на шкалах штангенциркуля и нониуса;</w:t>
      </w:r>
    </w:p>
    <w:p w:rsidR="007167F2" w:rsidRPr="00C36983" w:rsidRDefault="007167F2" w:rsidP="00C36983">
      <w:pPr>
        <w:pStyle w:val="ab"/>
        <w:numPr>
          <w:ilvl w:val="0"/>
          <w:numId w:val="31"/>
        </w:numPr>
        <w:tabs>
          <w:tab w:val="left" w:pos="284"/>
          <w:tab w:val="left" w:pos="1134"/>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C36983">
        <w:rPr>
          <w:rFonts w:ascii="Times New Roman" w:eastAsia="Times New Roman" w:hAnsi="Times New Roman" w:cs="Times New Roman"/>
          <w:sz w:val="28"/>
          <w:szCs w:val="28"/>
          <w:lang w:eastAsia="ru-RU"/>
        </w:rPr>
        <w:t>дифференциальный метод – метод измерений, при котором измеряемая величина сравнивается с однородной величиной, имеющей известное значение, незначительно отличающееся от значения измеряемой величины, и при котором измеряется разность между этими двумя величинами.</w:t>
      </w:r>
    </w:p>
    <w:p w:rsidR="007167F2" w:rsidRPr="00C36983" w:rsidRDefault="007167F2" w:rsidP="00C36983">
      <w:pPr>
        <w:pStyle w:val="ab"/>
        <w:numPr>
          <w:ilvl w:val="0"/>
          <w:numId w:val="31"/>
        </w:numPr>
        <w:tabs>
          <w:tab w:val="left" w:pos="284"/>
          <w:tab w:val="left" w:pos="1134"/>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C36983">
        <w:rPr>
          <w:rFonts w:ascii="Times New Roman" w:eastAsia="Times New Roman" w:hAnsi="Times New Roman" w:cs="Times New Roman"/>
          <w:sz w:val="28"/>
          <w:szCs w:val="28"/>
          <w:lang w:eastAsia="ru-RU"/>
        </w:rPr>
        <w:t>метод совпадений – метод измерений, при котором определяют разность между измеряемой величиной и величиной воспроизводимой мерой, используя совпадение отметок шкал или периодических сигналов. Примером этого метода является измерение длины при помощи штангенциркуля с нониусом. Метод совпадений часто применяется при измерениях параметров периодических процессов.</w:t>
      </w:r>
    </w:p>
    <w:p w:rsidR="004E0EEA" w:rsidRPr="00925F66" w:rsidRDefault="004E0EEA" w:rsidP="00B766F9">
      <w:pPr>
        <w:spacing w:before="100" w:beforeAutospacing="1" w:after="100" w:afterAutospacing="1" w:line="240" w:lineRule="auto"/>
        <w:ind w:firstLine="225"/>
        <w:jc w:val="both"/>
        <w:rPr>
          <w:rFonts w:ascii="Times New Roman" w:hAnsi="Times New Roman" w:cs="Times New Roman"/>
          <w:b/>
          <w:sz w:val="28"/>
          <w:szCs w:val="28"/>
        </w:rPr>
      </w:pPr>
      <w:r>
        <w:rPr>
          <w:rFonts w:ascii="Tahoma" w:hAnsi="Tahoma" w:cs="Tahoma"/>
          <w:color w:val="424242"/>
        </w:rPr>
        <w:t> </w:t>
      </w:r>
      <w:r w:rsidRPr="00925F66">
        <w:rPr>
          <w:rFonts w:ascii="Times New Roman" w:hAnsi="Times New Roman" w:cs="Times New Roman"/>
          <w:b/>
          <w:sz w:val="28"/>
          <w:szCs w:val="28"/>
        </w:rPr>
        <w:t>Задание:</w:t>
      </w:r>
    </w:p>
    <w:p w:rsidR="004E0EEA" w:rsidRPr="00C36983" w:rsidRDefault="00873C27" w:rsidP="00873C27">
      <w:pPr>
        <w:pStyle w:val="ab"/>
        <w:numPr>
          <w:ilvl w:val="0"/>
          <w:numId w:val="19"/>
        </w:numPr>
        <w:shd w:val="clear" w:color="auto" w:fill="FFFFFF" w:themeFill="background1"/>
        <w:spacing w:after="0" w:line="240" w:lineRule="auto"/>
        <w:jc w:val="both"/>
        <w:rPr>
          <w:rFonts w:ascii="Times New Roman" w:hAnsi="Times New Roman" w:cs="Times New Roman"/>
          <w:b/>
          <w:sz w:val="24"/>
          <w:szCs w:val="24"/>
        </w:rPr>
      </w:pPr>
      <w:r w:rsidRPr="00873C27">
        <w:rPr>
          <w:rFonts w:ascii="Times New Roman" w:hAnsi="Times New Roman" w:cs="Times New Roman"/>
          <w:sz w:val="28"/>
          <w:szCs w:val="28"/>
        </w:rPr>
        <w:t xml:space="preserve">Повторите </w:t>
      </w:r>
      <w:r w:rsidR="004E0EEA" w:rsidRPr="00873C27">
        <w:rPr>
          <w:rFonts w:ascii="Times New Roman" w:hAnsi="Times New Roman" w:cs="Times New Roman"/>
          <w:sz w:val="28"/>
          <w:szCs w:val="28"/>
        </w:rPr>
        <w:t xml:space="preserve"> </w:t>
      </w:r>
      <w:r w:rsidRPr="00873C27">
        <w:rPr>
          <w:rFonts w:ascii="Times New Roman" w:hAnsi="Times New Roman" w:cs="Times New Roman"/>
          <w:sz w:val="28"/>
          <w:szCs w:val="28"/>
        </w:rPr>
        <w:t>учебный</w:t>
      </w:r>
      <w:r w:rsidR="004E0EEA" w:rsidRPr="00873C27">
        <w:rPr>
          <w:rFonts w:ascii="Times New Roman" w:hAnsi="Times New Roman" w:cs="Times New Roman"/>
          <w:sz w:val="28"/>
          <w:szCs w:val="28"/>
        </w:rPr>
        <w:t xml:space="preserve"> материал</w:t>
      </w:r>
    </w:p>
    <w:p w:rsidR="00C36983" w:rsidRPr="00C36983" w:rsidRDefault="00C36983" w:rsidP="00873C27">
      <w:pPr>
        <w:pStyle w:val="ab"/>
        <w:numPr>
          <w:ilvl w:val="0"/>
          <w:numId w:val="19"/>
        </w:numPr>
        <w:shd w:val="clear" w:color="auto" w:fill="FFFFFF" w:themeFill="background1"/>
        <w:spacing w:after="0" w:line="240" w:lineRule="auto"/>
        <w:jc w:val="both"/>
        <w:rPr>
          <w:rFonts w:ascii="Times New Roman" w:hAnsi="Times New Roman" w:cs="Times New Roman"/>
          <w:b/>
          <w:sz w:val="24"/>
          <w:szCs w:val="24"/>
        </w:rPr>
      </w:pPr>
      <w:r>
        <w:rPr>
          <w:rFonts w:ascii="Times New Roman" w:hAnsi="Times New Roman" w:cs="Times New Roman"/>
          <w:sz w:val="28"/>
          <w:szCs w:val="28"/>
        </w:rPr>
        <w:t>Запишите в тетрадь:</w:t>
      </w:r>
    </w:p>
    <w:p w:rsidR="00C36983" w:rsidRDefault="00C36983" w:rsidP="00C36983">
      <w:pPr>
        <w:pStyle w:val="ab"/>
        <w:numPr>
          <w:ilvl w:val="0"/>
          <w:numId w:val="32"/>
        </w:num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«измерение»,</w:t>
      </w:r>
    </w:p>
    <w:p w:rsidR="00C36983" w:rsidRDefault="00C36983" w:rsidP="00C36983">
      <w:pPr>
        <w:pStyle w:val="ab"/>
        <w:numPr>
          <w:ilvl w:val="0"/>
          <w:numId w:val="32"/>
        </w:num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классификацию измерений,</w:t>
      </w:r>
    </w:p>
    <w:p w:rsidR="00C36983" w:rsidRDefault="00C36983" w:rsidP="00C36983">
      <w:pPr>
        <w:pStyle w:val="ab"/>
        <w:numPr>
          <w:ilvl w:val="0"/>
          <w:numId w:val="32"/>
        </w:num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«метод измерений»,</w:t>
      </w:r>
    </w:p>
    <w:p w:rsidR="00C36983" w:rsidRPr="00873C27" w:rsidRDefault="00C36983" w:rsidP="00C36983">
      <w:pPr>
        <w:pStyle w:val="ab"/>
        <w:numPr>
          <w:ilvl w:val="0"/>
          <w:numId w:val="32"/>
        </w:numPr>
        <w:shd w:val="clear" w:color="auto" w:fill="FFFFFF" w:themeFill="background1"/>
        <w:spacing w:after="0" w:line="240" w:lineRule="auto"/>
        <w:jc w:val="both"/>
        <w:rPr>
          <w:rFonts w:ascii="Times New Roman" w:hAnsi="Times New Roman" w:cs="Times New Roman"/>
          <w:b/>
          <w:sz w:val="24"/>
          <w:szCs w:val="24"/>
        </w:rPr>
      </w:pPr>
      <w:r>
        <w:rPr>
          <w:rFonts w:ascii="Times New Roman" w:hAnsi="Times New Roman" w:cs="Times New Roman"/>
          <w:sz w:val="28"/>
          <w:szCs w:val="28"/>
        </w:rPr>
        <w:t>классификацию методов измерений.</w:t>
      </w:r>
    </w:p>
    <w:p w:rsidR="00873C27" w:rsidRDefault="00873C27" w:rsidP="00873C27">
      <w:pPr>
        <w:jc w:val="both"/>
        <w:rPr>
          <w:rFonts w:ascii="Times New Roman" w:hAnsi="Times New Roman" w:cs="Times New Roman"/>
          <w:sz w:val="28"/>
          <w:szCs w:val="28"/>
        </w:rPr>
      </w:pPr>
    </w:p>
    <w:p w:rsidR="008574A7" w:rsidRPr="00E14779" w:rsidRDefault="004E0EEA" w:rsidP="00DE68C3">
      <w:pPr>
        <w:pStyle w:val="a3"/>
        <w:shd w:val="clear" w:color="auto" w:fill="FFFFFF"/>
        <w:spacing w:before="225" w:beforeAutospacing="0" w:line="288" w:lineRule="atLeast"/>
        <w:ind w:left="225" w:right="525"/>
        <w:rPr>
          <w:b/>
          <w:sz w:val="28"/>
          <w:szCs w:val="28"/>
        </w:rPr>
      </w:pPr>
      <w:r>
        <w:rPr>
          <w:rFonts w:ascii="Tahoma" w:hAnsi="Tahoma" w:cs="Tahoma"/>
          <w:color w:val="424242"/>
        </w:rPr>
        <w:t> </w:t>
      </w:r>
      <w:r w:rsidR="008574A7">
        <w:rPr>
          <w:b/>
          <w:sz w:val="28"/>
          <w:szCs w:val="28"/>
        </w:rPr>
        <w:t xml:space="preserve">Задания выложены в </w:t>
      </w:r>
      <w:r w:rsidR="008574A7">
        <w:rPr>
          <w:b/>
          <w:sz w:val="28"/>
          <w:szCs w:val="28"/>
          <w:lang w:val="en-US"/>
        </w:rPr>
        <w:t>Google</w:t>
      </w:r>
      <w:r w:rsidR="008574A7" w:rsidRPr="003910B9">
        <w:rPr>
          <w:b/>
          <w:sz w:val="28"/>
          <w:szCs w:val="28"/>
        </w:rPr>
        <w:t xml:space="preserve"> </w:t>
      </w:r>
      <w:r w:rsidR="008574A7">
        <w:rPr>
          <w:b/>
          <w:sz w:val="28"/>
          <w:szCs w:val="28"/>
          <w:lang w:val="en-US"/>
        </w:rPr>
        <w:t>Classroom</w:t>
      </w:r>
      <w:r w:rsidR="008574A7">
        <w:rPr>
          <w:b/>
          <w:sz w:val="28"/>
          <w:szCs w:val="28"/>
        </w:rPr>
        <w:t xml:space="preserve">, код курса </w:t>
      </w:r>
      <w:r w:rsidR="008574A7">
        <w:rPr>
          <w:b/>
          <w:sz w:val="28"/>
          <w:szCs w:val="28"/>
          <w:lang w:val="en-US"/>
        </w:rPr>
        <w:t>bxdeek</w:t>
      </w:r>
      <w:r w:rsidR="008574A7" w:rsidRPr="00E14779">
        <w:rPr>
          <w:b/>
          <w:sz w:val="28"/>
          <w:szCs w:val="28"/>
        </w:rPr>
        <w:t>5</w:t>
      </w:r>
    </w:p>
    <w:p w:rsidR="008574A7" w:rsidRDefault="008574A7" w:rsidP="008574A7">
      <w:pPr>
        <w:spacing w:after="0" w:line="240" w:lineRule="auto"/>
        <w:jc w:val="both"/>
        <w:rPr>
          <w:rFonts w:ascii="Times New Roman" w:hAnsi="Times New Roman" w:cs="Times New Roman"/>
          <w:b/>
          <w:sz w:val="28"/>
          <w:szCs w:val="28"/>
        </w:rPr>
      </w:pPr>
      <w:r w:rsidRPr="002D5A35">
        <w:rPr>
          <w:rFonts w:ascii="Times New Roman" w:hAnsi="Times New Roman" w:cs="Times New Roman"/>
          <w:b/>
          <w:sz w:val="28"/>
          <w:szCs w:val="28"/>
        </w:rPr>
        <w:t xml:space="preserve">Форма отчета. </w:t>
      </w:r>
    </w:p>
    <w:p w:rsidR="008574A7" w:rsidRDefault="008574A7" w:rsidP="008574A7">
      <w:pPr>
        <w:pStyle w:val="ab"/>
        <w:numPr>
          <w:ilvl w:val="0"/>
          <w:numId w:val="18"/>
        </w:numPr>
        <w:spacing w:after="0" w:line="240" w:lineRule="auto"/>
        <w:jc w:val="both"/>
        <w:rPr>
          <w:rFonts w:ascii="Times New Roman" w:hAnsi="Times New Roman" w:cs="Times New Roman"/>
          <w:sz w:val="28"/>
          <w:szCs w:val="28"/>
        </w:rPr>
      </w:pPr>
      <w:r w:rsidRPr="00AE3161">
        <w:rPr>
          <w:rFonts w:ascii="Times New Roman" w:hAnsi="Times New Roman" w:cs="Times New Roman"/>
          <w:sz w:val="28"/>
          <w:szCs w:val="28"/>
        </w:rPr>
        <w:t xml:space="preserve">Сделать фото </w:t>
      </w:r>
      <w:r w:rsidR="00DE68C3">
        <w:rPr>
          <w:rFonts w:ascii="Times New Roman" w:hAnsi="Times New Roman" w:cs="Times New Roman"/>
          <w:sz w:val="28"/>
          <w:szCs w:val="28"/>
        </w:rPr>
        <w:t>заполненных таблиц</w:t>
      </w:r>
      <w:r w:rsidRPr="00AE3161">
        <w:rPr>
          <w:rFonts w:ascii="Times New Roman" w:hAnsi="Times New Roman" w:cs="Times New Roman"/>
          <w:sz w:val="28"/>
          <w:szCs w:val="28"/>
        </w:rPr>
        <w:t xml:space="preserve"> в тетради </w:t>
      </w:r>
    </w:p>
    <w:p w:rsidR="008574A7" w:rsidRDefault="008574A7" w:rsidP="008574A7">
      <w:pPr>
        <w:pStyle w:val="ab"/>
        <w:numPr>
          <w:ilvl w:val="0"/>
          <w:numId w:val="18"/>
        </w:numPr>
        <w:spacing w:after="0" w:line="240" w:lineRule="auto"/>
        <w:jc w:val="both"/>
        <w:rPr>
          <w:rFonts w:ascii="Times New Roman" w:hAnsi="Times New Roman" w:cs="Times New Roman"/>
          <w:sz w:val="28"/>
          <w:szCs w:val="28"/>
        </w:rPr>
      </w:pPr>
      <w:r w:rsidRPr="00AE3161">
        <w:rPr>
          <w:rFonts w:ascii="Times New Roman" w:hAnsi="Times New Roman" w:cs="Times New Roman"/>
          <w:b/>
          <w:sz w:val="28"/>
          <w:szCs w:val="28"/>
        </w:rPr>
        <w:t>Срок выполнения задания</w:t>
      </w:r>
      <w:r w:rsidRPr="00AE3161">
        <w:rPr>
          <w:rFonts w:ascii="Times New Roman" w:hAnsi="Times New Roman" w:cs="Times New Roman"/>
          <w:sz w:val="28"/>
          <w:szCs w:val="28"/>
        </w:rPr>
        <w:t xml:space="preserve"> </w:t>
      </w:r>
      <w:r w:rsidR="00C36983">
        <w:rPr>
          <w:rFonts w:ascii="Times New Roman" w:hAnsi="Times New Roman" w:cs="Times New Roman"/>
          <w:sz w:val="28"/>
          <w:szCs w:val="28"/>
          <w:u w:val="single"/>
        </w:rPr>
        <w:t>20</w:t>
      </w:r>
      <w:r w:rsidRPr="00AE3161">
        <w:rPr>
          <w:rFonts w:ascii="Times New Roman" w:hAnsi="Times New Roman" w:cs="Times New Roman"/>
          <w:sz w:val="28"/>
          <w:szCs w:val="28"/>
          <w:u w:val="single"/>
        </w:rPr>
        <w:t>.0</w:t>
      </w:r>
      <w:r>
        <w:rPr>
          <w:rFonts w:ascii="Times New Roman" w:hAnsi="Times New Roman" w:cs="Times New Roman"/>
          <w:sz w:val="28"/>
          <w:szCs w:val="28"/>
          <w:u w:val="single"/>
        </w:rPr>
        <w:t>5</w:t>
      </w:r>
      <w:r w:rsidRPr="00AE3161">
        <w:rPr>
          <w:rFonts w:ascii="Times New Roman" w:hAnsi="Times New Roman" w:cs="Times New Roman"/>
          <w:sz w:val="28"/>
          <w:szCs w:val="28"/>
          <w:u w:val="single"/>
        </w:rPr>
        <w:t>.2020г</w:t>
      </w:r>
      <w:r w:rsidRPr="00AE3161">
        <w:rPr>
          <w:rFonts w:ascii="Times New Roman" w:hAnsi="Times New Roman" w:cs="Times New Roman"/>
          <w:sz w:val="28"/>
          <w:szCs w:val="28"/>
        </w:rPr>
        <w:t>.</w:t>
      </w:r>
    </w:p>
    <w:p w:rsidR="008574A7" w:rsidRPr="00E14779" w:rsidRDefault="008574A7" w:rsidP="008574A7">
      <w:pPr>
        <w:pStyle w:val="ab"/>
        <w:numPr>
          <w:ilvl w:val="0"/>
          <w:numId w:val="18"/>
        </w:numPr>
        <w:spacing w:after="0" w:line="240" w:lineRule="auto"/>
        <w:jc w:val="both"/>
        <w:rPr>
          <w:rFonts w:ascii="Times New Roman" w:hAnsi="Times New Roman" w:cs="Times New Roman"/>
          <w:sz w:val="28"/>
          <w:szCs w:val="28"/>
        </w:rPr>
      </w:pPr>
      <w:r w:rsidRPr="00E14779">
        <w:rPr>
          <w:rFonts w:ascii="Times New Roman" w:hAnsi="Times New Roman" w:cs="Times New Roman"/>
          <w:b/>
          <w:sz w:val="28"/>
          <w:szCs w:val="28"/>
        </w:rPr>
        <w:t>Получатель отчета.</w:t>
      </w:r>
      <w:r w:rsidRPr="00E14779">
        <w:rPr>
          <w:rFonts w:ascii="Times New Roman" w:hAnsi="Times New Roman" w:cs="Times New Roman"/>
          <w:sz w:val="28"/>
          <w:szCs w:val="28"/>
        </w:rPr>
        <w:t xml:space="preserve"> Сделанные фото  высылаем в </w:t>
      </w:r>
      <w:r w:rsidRPr="00E14779">
        <w:rPr>
          <w:rFonts w:ascii="Times New Roman" w:hAnsi="Times New Roman" w:cs="Times New Roman"/>
          <w:sz w:val="28"/>
          <w:szCs w:val="28"/>
          <w:lang w:val="en-US"/>
        </w:rPr>
        <w:t>Google</w:t>
      </w:r>
      <w:r w:rsidRPr="00E14779">
        <w:rPr>
          <w:rFonts w:ascii="Times New Roman" w:hAnsi="Times New Roman" w:cs="Times New Roman"/>
          <w:sz w:val="28"/>
          <w:szCs w:val="28"/>
        </w:rPr>
        <w:t xml:space="preserve"> </w:t>
      </w:r>
      <w:r>
        <w:rPr>
          <w:rFonts w:ascii="Times New Roman" w:hAnsi="Times New Roman" w:cs="Times New Roman"/>
          <w:sz w:val="28"/>
          <w:szCs w:val="28"/>
        </w:rPr>
        <w:t>Класс</w:t>
      </w:r>
      <w:r w:rsidRPr="00E14779">
        <w:rPr>
          <w:rFonts w:ascii="Times New Roman" w:hAnsi="Times New Roman" w:cs="Times New Roman"/>
          <w:sz w:val="28"/>
          <w:szCs w:val="28"/>
        </w:rPr>
        <w:t xml:space="preserve"> или на электронную почту </w:t>
      </w:r>
      <w:hyperlink r:id="rId7" w:history="1">
        <w:r w:rsidRPr="00E14779">
          <w:rPr>
            <w:rStyle w:val="ac"/>
            <w:rFonts w:ascii="Times New Roman" w:hAnsi="Times New Roman" w:cs="Times New Roman"/>
            <w:sz w:val="28"/>
            <w:szCs w:val="28"/>
            <w:lang w:val="en-US"/>
          </w:rPr>
          <w:t>olga</w:t>
        </w:r>
        <w:r w:rsidRPr="00E14779">
          <w:rPr>
            <w:rStyle w:val="ac"/>
            <w:rFonts w:ascii="Times New Roman" w:hAnsi="Times New Roman" w:cs="Times New Roman"/>
            <w:sz w:val="28"/>
            <w:szCs w:val="28"/>
          </w:rPr>
          <w:t>_</w:t>
        </w:r>
        <w:r w:rsidRPr="00E14779">
          <w:rPr>
            <w:rStyle w:val="ac"/>
            <w:rFonts w:ascii="Times New Roman" w:hAnsi="Times New Roman" w:cs="Times New Roman"/>
            <w:sz w:val="28"/>
            <w:szCs w:val="28"/>
            <w:lang w:val="en-US"/>
          </w:rPr>
          <w:t>galkina</w:t>
        </w:r>
        <w:r w:rsidRPr="00E14779">
          <w:rPr>
            <w:rStyle w:val="ac"/>
            <w:rFonts w:ascii="Times New Roman" w:hAnsi="Times New Roman" w:cs="Times New Roman"/>
            <w:sz w:val="28"/>
            <w:szCs w:val="28"/>
          </w:rPr>
          <w:t>_2021@</w:t>
        </w:r>
        <w:r w:rsidRPr="00E14779">
          <w:rPr>
            <w:rStyle w:val="ac"/>
            <w:rFonts w:ascii="Times New Roman" w:hAnsi="Times New Roman" w:cs="Times New Roman"/>
            <w:sz w:val="28"/>
            <w:szCs w:val="28"/>
            <w:lang w:val="en-US"/>
          </w:rPr>
          <w:t>mail</w:t>
        </w:r>
        <w:r w:rsidRPr="00E14779">
          <w:rPr>
            <w:rStyle w:val="ac"/>
            <w:rFonts w:ascii="Times New Roman" w:hAnsi="Times New Roman" w:cs="Times New Roman"/>
            <w:sz w:val="28"/>
            <w:szCs w:val="28"/>
          </w:rPr>
          <w:t>.</w:t>
        </w:r>
        <w:r w:rsidRPr="00E14779">
          <w:rPr>
            <w:rStyle w:val="ac"/>
            <w:rFonts w:ascii="Times New Roman" w:hAnsi="Times New Roman" w:cs="Times New Roman"/>
            <w:sz w:val="28"/>
            <w:szCs w:val="28"/>
            <w:lang w:val="en-US"/>
          </w:rPr>
          <w:t>ru</w:t>
        </w:r>
      </w:hyperlink>
      <w:r>
        <w:t xml:space="preserve">   </w:t>
      </w:r>
    </w:p>
    <w:p w:rsidR="008574A7" w:rsidRPr="009F2414" w:rsidRDefault="008574A7" w:rsidP="00BC14E2">
      <w:pPr>
        <w:spacing w:after="0" w:line="240" w:lineRule="auto"/>
        <w:ind w:left="851"/>
        <w:jc w:val="both"/>
        <w:rPr>
          <w:rFonts w:ascii="Times New Roman" w:eastAsia="Times New Roman" w:hAnsi="Times New Roman" w:cs="Times New Roman"/>
          <w:sz w:val="28"/>
          <w:szCs w:val="28"/>
          <w:lang w:eastAsia="ru-RU"/>
        </w:rPr>
      </w:pPr>
      <w:r w:rsidRPr="007C445E">
        <w:rPr>
          <w:rFonts w:ascii="Times New Roman" w:hAnsi="Times New Roman" w:cs="Times New Roman"/>
          <w:sz w:val="28"/>
          <w:szCs w:val="28"/>
        </w:rPr>
        <w:t>Обязательно укажите фамилию, группу, название дисциплины (</w:t>
      </w:r>
      <w:r>
        <w:rPr>
          <w:rFonts w:ascii="Times New Roman" w:hAnsi="Times New Roman" w:cs="Times New Roman"/>
          <w:sz w:val="28"/>
          <w:szCs w:val="28"/>
        </w:rPr>
        <w:t>Метрология</w:t>
      </w:r>
      <w:r w:rsidRPr="007C445E">
        <w:rPr>
          <w:rFonts w:ascii="Times New Roman" w:hAnsi="Times New Roman" w:cs="Times New Roman"/>
          <w:sz w:val="28"/>
          <w:szCs w:val="28"/>
        </w:rPr>
        <w:t>).</w:t>
      </w:r>
    </w:p>
    <w:sectPr w:rsidR="008574A7" w:rsidRPr="009F2414" w:rsidSect="008574A7">
      <w:footerReference w:type="default" r:id="rId8"/>
      <w:pgSz w:w="11906" w:h="16838"/>
      <w:pgMar w:top="709" w:right="850"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2DF" w:rsidRDefault="007F72DF" w:rsidP="005F5ED2">
      <w:pPr>
        <w:spacing w:after="0" w:line="240" w:lineRule="auto"/>
      </w:pPr>
      <w:r>
        <w:separator/>
      </w:r>
    </w:p>
  </w:endnote>
  <w:endnote w:type="continuationSeparator" w:id="0">
    <w:p w:rsidR="007F72DF" w:rsidRDefault="007F72DF" w:rsidP="005F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0855"/>
      <w:docPartObj>
        <w:docPartGallery w:val="Page Numbers (Bottom of Page)"/>
        <w:docPartUnique/>
      </w:docPartObj>
    </w:sdtPr>
    <w:sdtContent>
      <w:p w:rsidR="00514878" w:rsidRDefault="00502A44">
        <w:pPr>
          <w:pStyle w:val="a9"/>
          <w:jc w:val="right"/>
        </w:pPr>
        <w:fldSimple w:instr=" PAGE   \* MERGEFORMAT ">
          <w:r w:rsidR="00C36983">
            <w:rPr>
              <w:noProof/>
            </w:rPr>
            <w:t>4</w:t>
          </w:r>
        </w:fldSimple>
      </w:p>
    </w:sdtContent>
  </w:sdt>
  <w:p w:rsidR="00514878" w:rsidRDefault="005148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2DF" w:rsidRDefault="007F72DF" w:rsidP="005F5ED2">
      <w:pPr>
        <w:spacing w:after="0" w:line="240" w:lineRule="auto"/>
      </w:pPr>
      <w:r>
        <w:separator/>
      </w:r>
    </w:p>
  </w:footnote>
  <w:footnote w:type="continuationSeparator" w:id="0">
    <w:p w:rsidR="007F72DF" w:rsidRDefault="007F72DF" w:rsidP="005F5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5D8"/>
    <w:multiLevelType w:val="hybridMultilevel"/>
    <w:tmpl w:val="9BFA2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145FA"/>
    <w:multiLevelType w:val="hybridMultilevel"/>
    <w:tmpl w:val="7A16204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5C0E5C"/>
    <w:multiLevelType w:val="hybridMultilevel"/>
    <w:tmpl w:val="48B84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A15E0"/>
    <w:multiLevelType w:val="hybridMultilevel"/>
    <w:tmpl w:val="D534C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842528"/>
    <w:multiLevelType w:val="hybridMultilevel"/>
    <w:tmpl w:val="5AE0C8DE"/>
    <w:lvl w:ilvl="0" w:tplc="04190011">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2590436B"/>
    <w:multiLevelType w:val="multilevel"/>
    <w:tmpl w:val="26A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D1D0C"/>
    <w:multiLevelType w:val="multilevel"/>
    <w:tmpl w:val="1C9E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3452D"/>
    <w:multiLevelType w:val="multilevel"/>
    <w:tmpl w:val="35E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21FD8"/>
    <w:multiLevelType w:val="multilevel"/>
    <w:tmpl w:val="C190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62F3B"/>
    <w:multiLevelType w:val="hybridMultilevel"/>
    <w:tmpl w:val="369202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63B2A9E"/>
    <w:multiLevelType w:val="multilevel"/>
    <w:tmpl w:val="6BB8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74E53"/>
    <w:multiLevelType w:val="multilevel"/>
    <w:tmpl w:val="0188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415F9A"/>
    <w:multiLevelType w:val="hybridMultilevel"/>
    <w:tmpl w:val="3AAA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C52D44"/>
    <w:multiLevelType w:val="hybridMultilevel"/>
    <w:tmpl w:val="B0202A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02B6580"/>
    <w:multiLevelType w:val="multilevel"/>
    <w:tmpl w:val="77DC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7F70E2"/>
    <w:multiLevelType w:val="hybridMultilevel"/>
    <w:tmpl w:val="120823F8"/>
    <w:lvl w:ilvl="0" w:tplc="A476E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29E7B47"/>
    <w:multiLevelType w:val="hybridMultilevel"/>
    <w:tmpl w:val="9E9E85D0"/>
    <w:lvl w:ilvl="0" w:tplc="DC762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42050D9"/>
    <w:multiLevelType w:val="hybridMultilevel"/>
    <w:tmpl w:val="C554CEC6"/>
    <w:lvl w:ilvl="0" w:tplc="B50281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8FC2596"/>
    <w:multiLevelType w:val="hybridMultilevel"/>
    <w:tmpl w:val="BA0A9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47218"/>
    <w:multiLevelType w:val="hybridMultilevel"/>
    <w:tmpl w:val="D5884AB8"/>
    <w:lvl w:ilvl="0" w:tplc="7EACF62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0">
    <w:nsid w:val="4DB54F09"/>
    <w:multiLevelType w:val="hybridMultilevel"/>
    <w:tmpl w:val="58EE3E2C"/>
    <w:lvl w:ilvl="0" w:tplc="5126AA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F8B605A"/>
    <w:multiLevelType w:val="multilevel"/>
    <w:tmpl w:val="75C6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D3132F"/>
    <w:multiLevelType w:val="multilevel"/>
    <w:tmpl w:val="6D24744A"/>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23">
    <w:nsid w:val="54F91C57"/>
    <w:multiLevelType w:val="hybridMultilevel"/>
    <w:tmpl w:val="D9A2CC8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BD23F60"/>
    <w:multiLevelType w:val="hybridMultilevel"/>
    <w:tmpl w:val="1C787A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12D3C2B"/>
    <w:multiLevelType w:val="multilevel"/>
    <w:tmpl w:val="FFC00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B14C6B"/>
    <w:multiLevelType w:val="hybridMultilevel"/>
    <w:tmpl w:val="CDD28378"/>
    <w:lvl w:ilvl="0" w:tplc="8484455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685D0C4D"/>
    <w:multiLevelType w:val="multilevel"/>
    <w:tmpl w:val="34DC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D74268"/>
    <w:multiLevelType w:val="multilevel"/>
    <w:tmpl w:val="B2FE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2C63D3"/>
    <w:multiLevelType w:val="multilevel"/>
    <w:tmpl w:val="A70A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A67A9F"/>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9"/>
  </w:num>
  <w:num w:numId="3">
    <w:abstractNumId w:val="20"/>
  </w:num>
  <w:num w:numId="4">
    <w:abstractNumId w:val="16"/>
  </w:num>
  <w:num w:numId="5">
    <w:abstractNumId w:val="18"/>
  </w:num>
  <w:num w:numId="6">
    <w:abstractNumId w:val="9"/>
  </w:num>
  <w:num w:numId="7">
    <w:abstractNumId w:val="27"/>
  </w:num>
  <w:num w:numId="8">
    <w:abstractNumId w:val="22"/>
  </w:num>
  <w:num w:numId="9">
    <w:abstractNumId w:val="11"/>
  </w:num>
  <w:num w:numId="10">
    <w:abstractNumId w:val="1"/>
  </w:num>
  <w:num w:numId="11">
    <w:abstractNumId w:val="6"/>
  </w:num>
  <w:num w:numId="12">
    <w:abstractNumId w:val="21"/>
  </w:num>
  <w:num w:numId="13">
    <w:abstractNumId w:val="5"/>
  </w:num>
  <w:num w:numId="14">
    <w:abstractNumId w:val="12"/>
  </w:num>
  <w:num w:numId="15">
    <w:abstractNumId w:val="26"/>
  </w:num>
  <w:num w:numId="16">
    <w:abstractNumId w:val="3"/>
  </w:num>
  <w:num w:numId="17">
    <w:abstractNumId w:val="24"/>
  </w:num>
  <w:num w:numId="18">
    <w:abstractNumId w:val="31"/>
  </w:num>
  <w:num w:numId="19">
    <w:abstractNumId w:val="0"/>
  </w:num>
  <w:num w:numId="20">
    <w:abstractNumId w:val="4"/>
  </w:num>
  <w:num w:numId="21">
    <w:abstractNumId w:val="19"/>
  </w:num>
  <w:num w:numId="22">
    <w:abstractNumId w:val="23"/>
  </w:num>
  <w:num w:numId="23">
    <w:abstractNumId w:val="2"/>
  </w:num>
  <w:num w:numId="24">
    <w:abstractNumId w:val="8"/>
  </w:num>
  <w:num w:numId="25">
    <w:abstractNumId w:val="7"/>
  </w:num>
  <w:num w:numId="26">
    <w:abstractNumId w:val="10"/>
  </w:num>
  <w:num w:numId="27">
    <w:abstractNumId w:val="28"/>
  </w:num>
  <w:num w:numId="28">
    <w:abstractNumId w:val="14"/>
  </w:num>
  <w:num w:numId="29">
    <w:abstractNumId w:val="30"/>
  </w:num>
  <w:num w:numId="30">
    <w:abstractNumId w:val="25"/>
  </w:num>
  <w:num w:numId="31">
    <w:abstractNumId w:val="13"/>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C6057"/>
    <w:rsid w:val="00002A1C"/>
    <w:rsid w:val="000A61F1"/>
    <w:rsid w:val="0012111C"/>
    <w:rsid w:val="00132FEA"/>
    <w:rsid w:val="0016399D"/>
    <w:rsid w:val="00234109"/>
    <w:rsid w:val="002630D5"/>
    <w:rsid w:val="00300B82"/>
    <w:rsid w:val="003169F3"/>
    <w:rsid w:val="00384444"/>
    <w:rsid w:val="003B7382"/>
    <w:rsid w:val="003B77BC"/>
    <w:rsid w:val="003C3081"/>
    <w:rsid w:val="003E07C7"/>
    <w:rsid w:val="004220B5"/>
    <w:rsid w:val="004B3333"/>
    <w:rsid w:val="004B5247"/>
    <w:rsid w:val="004C6057"/>
    <w:rsid w:val="004E0EEA"/>
    <w:rsid w:val="00502A44"/>
    <w:rsid w:val="00514878"/>
    <w:rsid w:val="00550420"/>
    <w:rsid w:val="005B4596"/>
    <w:rsid w:val="005F5ED2"/>
    <w:rsid w:val="00662A8F"/>
    <w:rsid w:val="006E39AB"/>
    <w:rsid w:val="006E683F"/>
    <w:rsid w:val="006F153C"/>
    <w:rsid w:val="00703548"/>
    <w:rsid w:val="00706330"/>
    <w:rsid w:val="007167F2"/>
    <w:rsid w:val="0075714C"/>
    <w:rsid w:val="007A666F"/>
    <w:rsid w:val="007C445E"/>
    <w:rsid w:val="007E2EA6"/>
    <w:rsid w:val="007F72DF"/>
    <w:rsid w:val="00824786"/>
    <w:rsid w:val="00834EBA"/>
    <w:rsid w:val="008368FD"/>
    <w:rsid w:val="00854C60"/>
    <w:rsid w:val="008574A7"/>
    <w:rsid w:val="0086797D"/>
    <w:rsid w:val="00873C27"/>
    <w:rsid w:val="008C61F3"/>
    <w:rsid w:val="009010FD"/>
    <w:rsid w:val="00907954"/>
    <w:rsid w:val="00934C5C"/>
    <w:rsid w:val="009F2414"/>
    <w:rsid w:val="00A222EB"/>
    <w:rsid w:val="00A51A4B"/>
    <w:rsid w:val="00A93BA1"/>
    <w:rsid w:val="00AD1EFB"/>
    <w:rsid w:val="00AE2021"/>
    <w:rsid w:val="00AE525A"/>
    <w:rsid w:val="00B345E5"/>
    <w:rsid w:val="00B46B53"/>
    <w:rsid w:val="00B766F9"/>
    <w:rsid w:val="00BB2600"/>
    <w:rsid w:val="00BC14E2"/>
    <w:rsid w:val="00C12644"/>
    <w:rsid w:val="00C36983"/>
    <w:rsid w:val="00C4356A"/>
    <w:rsid w:val="00C658A3"/>
    <w:rsid w:val="00D945C2"/>
    <w:rsid w:val="00DA6269"/>
    <w:rsid w:val="00DE3A7A"/>
    <w:rsid w:val="00DE68C3"/>
    <w:rsid w:val="00E07445"/>
    <w:rsid w:val="00E4575E"/>
    <w:rsid w:val="00E7699A"/>
    <w:rsid w:val="00EE7821"/>
    <w:rsid w:val="00F74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paragraph" w:styleId="1">
    <w:name w:val="heading 1"/>
    <w:basedOn w:val="a"/>
    <w:next w:val="a"/>
    <w:link w:val="10"/>
    <w:uiPriority w:val="9"/>
    <w:qFormat/>
    <w:rsid w:val="00716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34E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766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6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6057"/>
    <w:rPr>
      <w:b/>
      <w:bCs/>
    </w:rPr>
  </w:style>
  <w:style w:type="paragraph" w:styleId="a5">
    <w:name w:val="Balloon Text"/>
    <w:basedOn w:val="a"/>
    <w:link w:val="a6"/>
    <w:uiPriority w:val="99"/>
    <w:semiHidden/>
    <w:unhideWhenUsed/>
    <w:rsid w:val="004C60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057"/>
    <w:rPr>
      <w:rFonts w:ascii="Tahoma" w:hAnsi="Tahoma" w:cs="Tahoma"/>
      <w:sz w:val="16"/>
      <w:szCs w:val="16"/>
    </w:rPr>
  </w:style>
  <w:style w:type="paragraph" w:styleId="a7">
    <w:name w:val="header"/>
    <w:basedOn w:val="a"/>
    <w:link w:val="a8"/>
    <w:uiPriority w:val="99"/>
    <w:semiHidden/>
    <w:unhideWhenUsed/>
    <w:rsid w:val="005F5E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F5ED2"/>
  </w:style>
  <w:style w:type="paragraph" w:styleId="a9">
    <w:name w:val="footer"/>
    <w:basedOn w:val="a"/>
    <w:link w:val="aa"/>
    <w:uiPriority w:val="99"/>
    <w:unhideWhenUsed/>
    <w:rsid w:val="005F5E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5ED2"/>
  </w:style>
  <w:style w:type="paragraph" w:styleId="ab">
    <w:name w:val="List Paragraph"/>
    <w:basedOn w:val="a"/>
    <w:uiPriority w:val="34"/>
    <w:qFormat/>
    <w:rsid w:val="008C61F3"/>
    <w:pPr>
      <w:ind w:left="720"/>
      <w:contextualSpacing/>
    </w:pPr>
  </w:style>
  <w:style w:type="character" w:customStyle="1" w:styleId="20">
    <w:name w:val="Заголовок 2 Знак"/>
    <w:basedOn w:val="a0"/>
    <w:link w:val="2"/>
    <w:uiPriority w:val="9"/>
    <w:rsid w:val="00834EBA"/>
    <w:rPr>
      <w:rFonts w:ascii="Times New Roman" w:eastAsia="Times New Roman" w:hAnsi="Times New Roman" w:cs="Times New Roman"/>
      <w:b/>
      <w:bCs/>
      <w:sz w:val="36"/>
      <w:szCs w:val="36"/>
      <w:lang w:eastAsia="ru-RU"/>
    </w:rPr>
  </w:style>
  <w:style w:type="character" w:styleId="ac">
    <w:name w:val="Hyperlink"/>
    <w:basedOn w:val="a0"/>
    <w:uiPriority w:val="99"/>
    <w:unhideWhenUsed/>
    <w:rsid w:val="00A222EB"/>
    <w:rPr>
      <w:color w:val="0000FF"/>
      <w:u w:val="single"/>
    </w:rPr>
  </w:style>
  <w:style w:type="table" w:styleId="ad">
    <w:name w:val="Table Grid"/>
    <w:basedOn w:val="a1"/>
    <w:uiPriority w:val="59"/>
    <w:rsid w:val="00757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xtooltip">
    <w:name w:val="mox__tooltip"/>
    <w:basedOn w:val="a0"/>
    <w:rsid w:val="00300B82"/>
  </w:style>
  <w:style w:type="character" w:customStyle="1" w:styleId="label-pressed">
    <w:name w:val="label-pressed"/>
    <w:basedOn w:val="a0"/>
    <w:rsid w:val="00300B82"/>
  </w:style>
  <w:style w:type="character" w:customStyle="1" w:styleId="label-not-pressed">
    <w:name w:val="label-not-pressed"/>
    <w:basedOn w:val="a0"/>
    <w:rsid w:val="00300B82"/>
  </w:style>
  <w:style w:type="paragraph" w:styleId="ae">
    <w:name w:val="Body Text"/>
    <w:basedOn w:val="a"/>
    <w:link w:val="af"/>
    <w:rsid w:val="009F2414"/>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F2414"/>
    <w:rPr>
      <w:rFonts w:ascii="Times New Roman" w:eastAsia="Times New Roman" w:hAnsi="Times New Roman" w:cs="Times New Roman"/>
      <w:sz w:val="24"/>
      <w:szCs w:val="24"/>
      <w:lang w:eastAsia="ru-RU"/>
    </w:rPr>
  </w:style>
  <w:style w:type="paragraph" w:customStyle="1" w:styleId="21">
    <w:name w:val="Основной текст 21"/>
    <w:basedOn w:val="ae"/>
    <w:rsid w:val="009F2414"/>
    <w:pPr>
      <w:spacing w:after="240" w:line="240" w:lineRule="atLeast"/>
      <w:ind w:left="360" w:firstLine="360"/>
      <w:jc w:val="both"/>
    </w:pPr>
    <w:rPr>
      <w:sz w:val="22"/>
      <w:szCs w:val="20"/>
    </w:rPr>
  </w:style>
  <w:style w:type="paragraph" w:styleId="af0">
    <w:name w:val="List"/>
    <w:basedOn w:val="ae"/>
    <w:rsid w:val="009F2414"/>
    <w:pPr>
      <w:spacing w:after="240" w:line="240" w:lineRule="atLeast"/>
      <w:ind w:left="360" w:hanging="360"/>
      <w:jc w:val="both"/>
    </w:pPr>
    <w:rPr>
      <w:sz w:val="22"/>
      <w:szCs w:val="20"/>
    </w:rPr>
  </w:style>
  <w:style w:type="paragraph" w:styleId="4">
    <w:name w:val="List 4"/>
    <w:basedOn w:val="af0"/>
    <w:rsid w:val="009F2414"/>
    <w:pPr>
      <w:ind w:left="1440"/>
    </w:pPr>
  </w:style>
  <w:style w:type="paragraph" w:styleId="22">
    <w:name w:val="List 2"/>
    <w:basedOn w:val="af0"/>
    <w:rsid w:val="009F2414"/>
    <w:pPr>
      <w:ind w:left="720"/>
    </w:pPr>
  </w:style>
  <w:style w:type="character" w:customStyle="1" w:styleId="30">
    <w:name w:val="Заголовок 3 Знак"/>
    <w:basedOn w:val="a0"/>
    <w:link w:val="3"/>
    <w:uiPriority w:val="9"/>
    <w:semiHidden/>
    <w:rsid w:val="00B766F9"/>
    <w:rPr>
      <w:rFonts w:asciiTheme="majorHAnsi" w:eastAsiaTheme="majorEastAsia" w:hAnsiTheme="majorHAnsi" w:cstheme="majorBidi"/>
      <w:b/>
      <w:bCs/>
      <w:color w:val="4F81BD" w:themeColor="accent1"/>
    </w:rPr>
  </w:style>
  <w:style w:type="character" w:customStyle="1" w:styleId="mw-headline">
    <w:name w:val="mw-headline"/>
    <w:basedOn w:val="a0"/>
    <w:rsid w:val="00B766F9"/>
  </w:style>
  <w:style w:type="character" w:customStyle="1" w:styleId="mw-editsection">
    <w:name w:val="mw-editsection"/>
    <w:basedOn w:val="a0"/>
    <w:rsid w:val="00B766F9"/>
  </w:style>
  <w:style w:type="character" w:customStyle="1" w:styleId="mw-editsection-bracket">
    <w:name w:val="mw-editsection-bracket"/>
    <w:basedOn w:val="a0"/>
    <w:rsid w:val="00B766F9"/>
  </w:style>
  <w:style w:type="character" w:customStyle="1" w:styleId="mw-editsection-divider">
    <w:name w:val="mw-editsection-divider"/>
    <w:basedOn w:val="a0"/>
    <w:rsid w:val="00B766F9"/>
  </w:style>
  <w:style w:type="character" w:customStyle="1" w:styleId="10">
    <w:name w:val="Заголовок 1 Знак"/>
    <w:basedOn w:val="a0"/>
    <w:link w:val="1"/>
    <w:uiPriority w:val="9"/>
    <w:rsid w:val="007167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69771461">
      <w:bodyDiv w:val="1"/>
      <w:marLeft w:val="0"/>
      <w:marRight w:val="0"/>
      <w:marTop w:val="0"/>
      <w:marBottom w:val="0"/>
      <w:divBdr>
        <w:top w:val="none" w:sz="0" w:space="0" w:color="auto"/>
        <w:left w:val="none" w:sz="0" w:space="0" w:color="auto"/>
        <w:bottom w:val="none" w:sz="0" w:space="0" w:color="auto"/>
        <w:right w:val="none" w:sz="0" w:space="0" w:color="auto"/>
      </w:divBdr>
    </w:div>
    <w:div w:id="676662696">
      <w:bodyDiv w:val="1"/>
      <w:marLeft w:val="0"/>
      <w:marRight w:val="0"/>
      <w:marTop w:val="0"/>
      <w:marBottom w:val="0"/>
      <w:divBdr>
        <w:top w:val="none" w:sz="0" w:space="0" w:color="auto"/>
        <w:left w:val="none" w:sz="0" w:space="0" w:color="auto"/>
        <w:bottom w:val="none" w:sz="0" w:space="0" w:color="auto"/>
        <w:right w:val="none" w:sz="0" w:space="0" w:color="auto"/>
      </w:divBdr>
    </w:div>
    <w:div w:id="686056791">
      <w:bodyDiv w:val="1"/>
      <w:marLeft w:val="0"/>
      <w:marRight w:val="0"/>
      <w:marTop w:val="0"/>
      <w:marBottom w:val="0"/>
      <w:divBdr>
        <w:top w:val="none" w:sz="0" w:space="0" w:color="auto"/>
        <w:left w:val="none" w:sz="0" w:space="0" w:color="auto"/>
        <w:bottom w:val="none" w:sz="0" w:space="0" w:color="auto"/>
        <w:right w:val="none" w:sz="0" w:space="0" w:color="auto"/>
      </w:divBdr>
      <w:divsChild>
        <w:div w:id="634406534">
          <w:marLeft w:val="0"/>
          <w:marRight w:val="0"/>
          <w:marTop w:val="0"/>
          <w:marBottom w:val="0"/>
          <w:divBdr>
            <w:top w:val="none" w:sz="0" w:space="0" w:color="auto"/>
            <w:left w:val="none" w:sz="0" w:space="0" w:color="auto"/>
            <w:bottom w:val="none" w:sz="0" w:space="0" w:color="auto"/>
            <w:right w:val="none" w:sz="0" w:space="0" w:color="auto"/>
          </w:divBdr>
        </w:div>
      </w:divsChild>
    </w:div>
    <w:div w:id="1349987803">
      <w:bodyDiv w:val="1"/>
      <w:marLeft w:val="0"/>
      <w:marRight w:val="0"/>
      <w:marTop w:val="0"/>
      <w:marBottom w:val="0"/>
      <w:divBdr>
        <w:top w:val="none" w:sz="0" w:space="0" w:color="auto"/>
        <w:left w:val="none" w:sz="0" w:space="0" w:color="auto"/>
        <w:bottom w:val="none" w:sz="0" w:space="0" w:color="auto"/>
        <w:right w:val="none" w:sz="0" w:space="0" w:color="auto"/>
      </w:divBdr>
    </w:div>
    <w:div w:id="1419865592">
      <w:bodyDiv w:val="1"/>
      <w:marLeft w:val="0"/>
      <w:marRight w:val="0"/>
      <w:marTop w:val="0"/>
      <w:marBottom w:val="0"/>
      <w:divBdr>
        <w:top w:val="none" w:sz="0" w:space="0" w:color="auto"/>
        <w:left w:val="none" w:sz="0" w:space="0" w:color="auto"/>
        <w:bottom w:val="none" w:sz="0" w:space="0" w:color="auto"/>
        <w:right w:val="none" w:sz="0" w:space="0" w:color="auto"/>
      </w:divBdr>
      <w:divsChild>
        <w:div w:id="68237014">
          <w:marLeft w:val="0"/>
          <w:marRight w:val="0"/>
          <w:marTop w:val="0"/>
          <w:marBottom w:val="0"/>
          <w:divBdr>
            <w:top w:val="none" w:sz="0" w:space="0" w:color="auto"/>
            <w:left w:val="none" w:sz="0" w:space="0" w:color="auto"/>
            <w:bottom w:val="none" w:sz="0" w:space="0" w:color="auto"/>
            <w:right w:val="none" w:sz="0" w:space="0" w:color="auto"/>
          </w:divBdr>
        </w:div>
      </w:divsChild>
    </w:div>
    <w:div w:id="1635867060">
      <w:bodyDiv w:val="1"/>
      <w:marLeft w:val="0"/>
      <w:marRight w:val="0"/>
      <w:marTop w:val="0"/>
      <w:marBottom w:val="0"/>
      <w:divBdr>
        <w:top w:val="none" w:sz="0" w:space="0" w:color="auto"/>
        <w:left w:val="none" w:sz="0" w:space="0" w:color="auto"/>
        <w:bottom w:val="none" w:sz="0" w:space="0" w:color="auto"/>
        <w:right w:val="none" w:sz="0" w:space="0" w:color="auto"/>
      </w:divBdr>
    </w:div>
    <w:div w:id="1698241088">
      <w:bodyDiv w:val="1"/>
      <w:marLeft w:val="0"/>
      <w:marRight w:val="0"/>
      <w:marTop w:val="0"/>
      <w:marBottom w:val="0"/>
      <w:divBdr>
        <w:top w:val="none" w:sz="0" w:space="0" w:color="auto"/>
        <w:left w:val="none" w:sz="0" w:space="0" w:color="auto"/>
        <w:bottom w:val="none" w:sz="0" w:space="0" w:color="auto"/>
        <w:right w:val="none" w:sz="0" w:space="0" w:color="auto"/>
      </w:divBdr>
    </w:div>
    <w:div w:id="1801269261">
      <w:bodyDiv w:val="1"/>
      <w:marLeft w:val="0"/>
      <w:marRight w:val="0"/>
      <w:marTop w:val="0"/>
      <w:marBottom w:val="0"/>
      <w:divBdr>
        <w:top w:val="none" w:sz="0" w:space="0" w:color="auto"/>
        <w:left w:val="none" w:sz="0" w:space="0" w:color="auto"/>
        <w:bottom w:val="none" w:sz="0" w:space="0" w:color="auto"/>
        <w:right w:val="none" w:sz="0" w:space="0" w:color="auto"/>
      </w:divBdr>
    </w:div>
    <w:div w:id="1859081796">
      <w:bodyDiv w:val="1"/>
      <w:marLeft w:val="0"/>
      <w:marRight w:val="0"/>
      <w:marTop w:val="0"/>
      <w:marBottom w:val="0"/>
      <w:divBdr>
        <w:top w:val="none" w:sz="0" w:space="0" w:color="auto"/>
        <w:left w:val="none" w:sz="0" w:space="0" w:color="auto"/>
        <w:bottom w:val="none" w:sz="0" w:space="0" w:color="auto"/>
        <w:right w:val="none" w:sz="0" w:space="0" w:color="auto"/>
      </w:divBdr>
      <w:divsChild>
        <w:div w:id="66535448">
          <w:marLeft w:val="0"/>
          <w:marRight w:val="0"/>
          <w:marTop w:val="0"/>
          <w:marBottom w:val="0"/>
          <w:divBdr>
            <w:top w:val="none" w:sz="0" w:space="0" w:color="auto"/>
            <w:left w:val="none" w:sz="0" w:space="0" w:color="auto"/>
            <w:bottom w:val="none" w:sz="0" w:space="0" w:color="auto"/>
            <w:right w:val="none" w:sz="0" w:space="0" w:color="auto"/>
          </w:divBdr>
          <w:divsChild>
            <w:div w:id="2048986843">
              <w:marLeft w:val="0"/>
              <w:marRight w:val="0"/>
              <w:marTop w:val="0"/>
              <w:marBottom w:val="0"/>
              <w:divBdr>
                <w:top w:val="none" w:sz="0" w:space="0" w:color="auto"/>
                <w:left w:val="none" w:sz="0" w:space="0" w:color="auto"/>
                <w:bottom w:val="none" w:sz="0" w:space="0" w:color="auto"/>
                <w:right w:val="none" w:sz="0" w:space="0" w:color="auto"/>
              </w:divBdr>
              <w:divsChild>
                <w:div w:id="1777288090">
                  <w:marLeft w:val="0"/>
                  <w:marRight w:val="0"/>
                  <w:marTop w:val="0"/>
                  <w:marBottom w:val="0"/>
                  <w:divBdr>
                    <w:top w:val="none" w:sz="0" w:space="0" w:color="auto"/>
                    <w:left w:val="none" w:sz="0" w:space="0" w:color="auto"/>
                    <w:bottom w:val="none" w:sz="0" w:space="0" w:color="auto"/>
                    <w:right w:val="none" w:sz="0" w:space="0" w:color="auto"/>
                  </w:divBdr>
                  <w:divsChild>
                    <w:div w:id="280381701">
                      <w:marLeft w:val="0"/>
                      <w:marRight w:val="0"/>
                      <w:marTop w:val="0"/>
                      <w:marBottom w:val="0"/>
                      <w:divBdr>
                        <w:top w:val="none" w:sz="0" w:space="0" w:color="auto"/>
                        <w:left w:val="none" w:sz="0" w:space="0" w:color="auto"/>
                        <w:bottom w:val="none" w:sz="0" w:space="0" w:color="auto"/>
                        <w:right w:val="none" w:sz="0" w:space="0" w:color="auto"/>
                      </w:divBdr>
                      <w:divsChild>
                        <w:div w:id="1012924890">
                          <w:marLeft w:val="0"/>
                          <w:marRight w:val="0"/>
                          <w:marTop w:val="0"/>
                          <w:marBottom w:val="0"/>
                          <w:divBdr>
                            <w:top w:val="none" w:sz="0" w:space="0" w:color="auto"/>
                            <w:left w:val="none" w:sz="0" w:space="0" w:color="auto"/>
                            <w:bottom w:val="none" w:sz="0" w:space="0" w:color="auto"/>
                            <w:right w:val="none" w:sz="0" w:space="0" w:color="auto"/>
                          </w:divBdr>
                          <w:divsChild>
                            <w:div w:id="1374698955">
                              <w:marLeft w:val="0"/>
                              <w:marRight w:val="0"/>
                              <w:marTop w:val="0"/>
                              <w:marBottom w:val="0"/>
                              <w:divBdr>
                                <w:top w:val="none" w:sz="0" w:space="0" w:color="auto"/>
                                <w:left w:val="none" w:sz="0" w:space="0" w:color="auto"/>
                                <w:bottom w:val="none" w:sz="0" w:space="0" w:color="auto"/>
                                <w:right w:val="none" w:sz="0" w:space="0" w:color="auto"/>
                              </w:divBdr>
                              <w:divsChild>
                                <w:div w:id="471022786">
                                  <w:marLeft w:val="0"/>
                                  <w:marRight w:val="0"/>
                                  <w:marTop w:val="0"/>
                                  <w:marBottom w:val="0"/>
                                  <w:divBdr>
                                    <w:top w:val="none" w:sz="0" w:space="0" w:color="auto"/>
                                    <w:left w:val="none" w:sz="0" w:space="0" w:color="auto"/>
                                    <w:bottom w:val="none" w:sz="0" w:space="0" w:color="auto"/>
                                    <w:right w:val="none" w:sz="0" w:space="0" w:color="auto"/>
                                  </w:divBdr>
                                </w:div>
                                <w:div w:id="1343514022">
                                  <w:marLeft w:val="60"/>
                                  <w:marRight w:val="0"/>
                                  <w:marTop w:val="0"/>
                                  <w:marBottom w:val="0"/>
                                  <w:divBdr>
                                    <w:top w:val="none" w:sz="0" w:space="0" w:color="auto"/>
                                    <w:left w:val="none" w:sz="0" w:space="0" w:color="auto"/>
                                    <w:bottom w:val="none" w:sz="0" w:space="0" w:color="auto"/>
                                    <w:right w:val="none" w:sz="0" w:space="0" w:color="auto"/>
                                  </w:divBdr>
                                </w:div>
                                <w:div w:id="1730762596">
                                  <w:marLeft w:val="120"/>
                                  <w:marRight w:val="300"/>
                                  <w:marTop w:val="0"/>
                                  <w:marBottom w:val="0"/>
                                  <w:divBdr>
                                    <w:top w:val="none" w:sz="0" w:space="0" w:color="auto"/>
                                    <w:left w:val="none" w:sz="0" w:space="0" w:color="auto"/>
                                    <w:bottom w:val="none" w:sz="0" w:space="0" w:color="auto"/>
                                    <w:right w:val="none" w:sz="0" w:space="0" w:color="auto"/>
                                  </w:divBdr>
                                </w:div>
                                <w:div w:id="1861972597">
                                  <w:marLeft w:val="120"/>
                                  <w:marRight w:val="0"/>
                                  <w:marTop w:val="0"/>
                                  <w:marBottom w:val="0"/>
                                  <w:divBdr>
                                    <w:top w:val="none" w:sz="0" w:space="0" w:color="auto"/>
                                    <w:left w:val="none" w:sz="0" w:space="0" w:color="auto"/>
                                    <w:bottom w:val="none" w:sz="0" w:space="0" w:color="auto"/>
                                    <w:right w:val="none" w:sz="0" w:space="0" w:color="auto"/>
                                  </w:divBdr>
                                </w:div>
                                <w:div w:id="1124690673">
                                  <w:marLeft w:val="0"/>
                                  <w:marRight w:val="0"/>
                                  <w:marTop w:val="0"/>
                                  <w:marBottom w:val="0"/>
                                  <w:divBdr>
                                    <w:top w:val="none" w:sz="0" w:space="0" w:color="auto"/>
                                    <w:left w:val="none" w:sz="0" w:space="0" w:color="auto"/>
                                    <w:bottom w:val="none" w:sz="0" w:space="0" w:color="auto"/>
                                    <w:right w:val="none" w:sz="0" w:space="0" w:color="auto"/>
                                  </w:divBdr>
                                  <w:divsChild>
                                    <w:div w:id="687146370">
                                      <w:marLeft w:val="0"/>
                                      <w:marRight w:val="0"/>
                                      <w:marTop w:val="0"/>
                                      <w:marBottom w:val="0"/>
                                      <w:divBdr>
                                        <w:top w:val="none" w:sz="0" w:space="0" w:color="auto"/>
                                        <w:left w:val="none" w:sz="0" w:space="0" w:color="auto"/>
                                        <w:bottom w:val="none" w:sz="0" w:space="0" w:color="auto"/>
                                        <w:right w:val="none" w:sz="0" w:space="0" w:color="auto"/>
                                      </w:divBdr>
                                    </w:div>
                                    <w:div w:id="346054541">
                                      <w:marLeft w:val="0"/>
                                      <w:marRight w:val="0"/>
                                      <w:marTop w:val="0"/>
                                      <w:marBottom w:val="0"/>
                                      <w:divBdr>
                                        <w:top w:val="none" w:sz="0" w:space="0" w:color="auto"/>
                                        <w:left w:val="none" w:sz="0" w:space="0" w:color="auto"/>
                                        <w:bottom w:val="none" w:sz="0" w:space="0" w:color="auto"/>
                                        <w:right w:val="none" w:sz="0" w:space="0" w:color="auto"/>
                                      </w:divBdr>
                                    </w:div>
                                    <w:div w:id="1369721702">
                                      <w:marLeft w:val="0"/>
                                      <w:marRight w:val="0"/>
                                      <w:marTop w:val="0"/>
                                      <w:marBottom w:val="0"/>
                                      <w:divBdr>
                                        <w:top w:val="none" w:sz="0" w:space="0" w:color="auto"/>
                                        <w:left w:val="none" w:sz="0" w:space="0" w:color="auto"/>
                                        <w:bottom w:val="none" w:sz="0" w:space="0" w:color="auto"/>
                                        <w:right w:val="none" w:sz="0" w:space="0" w:color="auto"/>
                                      </w:divBdr>
                                    </w:div>
                                    <w:div w:id="1042946601">
                                      <w:marLeft w:val="0"/>
                                      <w:marRight w:val="0"/>
                                      <w:marTop w:val="0"/>
                                      <w:marBottom w:val="0"/>
                                      <w:divBdr>
                                        <w:top w:val="none" w:sz="0" w:space="0" w:color="auto"/>
                                        <w:left w:val="none" w:sz="0" w:space="0" w:color="auto"/>
                                        <w:bottom w:val="none" w:sz="0" w:space="0" w:color="auto"/>
                                        <w:right w:val="none" w:sz="0" w:space="0" w:color="auto"/>
                                      </w:divBdr>
                                    </w:div>
                                    <w:div w:id="722023410">
                                      <w:marLeft w:val="0"/>
                                      <w:marRight w:val="0"/>
                                      <w:marTop w:val="0"/>
                                      <w:marBottom w:val="0"/>
                                      <w:divBdr>
                                        <w:top w:val="none" w:sz="0" w:space="0" w:color="auto"/>
                                        <w:left w:val="none" w:sz="0" w:space="0" w:color="auto"/>
                                        <w:bottom w:val="none" w:sz="0" w:space="0" w:color="auto"/>
                                        <w:right w:val="none" w:sz="0" w:space="0" w:color="auto"/>
                                      </w:divBdr>
                                    </w:div>
                                    <w:div w:id="21340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464478">
      <w:bodyDiv w:val="1"/>
      <w:marLeft w:val="0"/>
      <w:marRight w:val="0"/>
      <w:marTop w:val="0"/>
      <w:marBottom w:val="0"/>
      <w:divBdr>
        <w:top w:val="none" w:sz="0" w:space="0" w:color="auto"/>
        <w:left w:val="none" w:sz="0" w:space="0" w:color="auto"/>
        <w:bottom w:val="none" w:sz="0" w:space="0" w:color="auto"/>
        <w:right w:val="none" w:sz="0" w:space="0" w:color="auto"/>
      </w:divBdr>
    </w:div>
    <w:div w:id="2002195249">
      <w:bodyDiv w:val="1"/>
      <w:marLeft w:val="0"/>
      <w:marRight w:val="0"/>
      <w:marTop w:val="0"/>
      <w:marBottom w:val="0"/>
      <w:divBdr>
        <w:top w:val="none" w:sz="0" w:space="0" w:color="auto"/>
        <w:left w:val="none" w:sz="0" w:space="0" w:color="auto"/>
        <w:bottom w:val="none" w:sz="0" w:space="0" w:color="auto"/>
        <w:right w:val="none" w:sz="0" w:space="0" w:color="auto"/>
      </w:divBdr>
    </w:div>
    <w:div w:id="2048216839">
      <w:bodyDiv w:val="1"/>
      <w:marLeft w:val="0"/>
      <w:marRight w:val="0"/>
      <w:marTop w:val="0"/>
      <w:marBottom w:val="0"/>
      <w:divBdr>
        <w:top w:val="none" w:sz="0" w:space="0" w:color="auto"/>
        <w:left w:val="none" w:sz="0" w:space="0" w:color="auto"/>
        <w:bottom w:val="none" w:sz="0" w:space="0" w:color="auto"/>
        <w:right w:val="none" w:sz="0" w:space="0" w:color="auto"/>
      </w:divBdr>
    </w:div>
    <w:div w:id="2079743511">
      <w:bodyDiv w:val="1"/>
      <w:marLeft w:val="0"/>
      <w:marRight w:val="0"/>
      <w:marTop w:val="0"/>
      <w:marBottom w:val="0"/>
      <w:divBdr>
        <w:top w:val="none" w:sz="0" w:space="0" w:color="auto"/>
        <w:left w:val="none" w:sz="0" w:space="0" w:color="auto"/>
        <w:bottom w:val="none" w:sz="0" w:space="0" w:color="auto"/>
        <w:right w:val="none" w:sz="0" w:space="0" w:color="auto"/>
      </w:divBdr>
      <w:divsChild>
        <w:div w:id="1298336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ga_galkina_202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1407</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2020-05-19T07:42:00Z</dcterms:created>
  <dcterms:modified xsi:type="dcterms:W3CDTF">2020-05-19T07:42:00Z</dcterms:modified>
</cp:coreProperties>
</file>