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8E" w:rsidRDefault="005F118E" w:rsidP="00BA4CCE">
      <w:pPr>
        <w:pStyle w:val="a3"/>
        <w:spacing w:before="0" w:beforeAutospacing="0" w:after="0" w:afterAutospacing="0"/>
        <w:rPr>
          <w:b/>
          <w:bCs/>
          <w:sz w:val="26"/>
          <w:szCs w:val="26"/>
          <w:u w:val="single"/>
        </w:rPr>
      </w:pPr>
    </w:p>
    <w:p w:rsidR="005F118E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5F118E" w:rsidRPr="00902560" w:rsidRDefault="005F118E" w:rsidP="003C51F9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Дата </w:t>
      </w:r>
      <w:r w:rsidR="00AD5CF2" w:rsidRPr="00902560">
        <w:rPr>
          <w:color w:val="000000"/>
          <w:sz w:val="28"/>
          <w:szCs w:val="28"/>
        </w:rPr>
        <w:t>20.05.20</w:t>
      </w:r>
      <w:r w:rsidRPr="00902560">
        <w:rPr>
          <w:color w:val="000000"/>
          <w:sz w:val="28"/>
          <w:szCs w:val="28"/>
        </w:rPr>
        <w:t xml:space="preserve"> </w:t>
      </w:r>
    </w:p>
    <w:p w:rsidR="005F118E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>Группа</w:t>
      </w:r>
      <w:r w:rsidR="00AD5CF2" w:rsidRPr="00902560">
        <w:rPr>
          <w:color w:val="000000"/>
          <w:sz w:val="28"/>
          <w:szCs w:val="28"/>
        </w:rPr>
        <w:t xml:space="preserve"> Т-19</w:t>
      </w:r>
      <w:r w:rsidRPr="00902560">
        <w:rPr>
          <w:color w:val="000000"/>
          <w:sz w:val="28"/>
          <w:szCs w:val="28"/>
        </w:rPr>
        <w:t xml:space="preserve"> </w:t>
      </w:r>
    </w:p>
    <w:p w:rsidR="005F118E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AD5CF2" w:rsidRPr="00902560">
        <w:rPr>
          <w:color w:val="000000"/>
          <w:sz w:val="28"/>
          <w:szCs w:val="28"/>
        </w:rPr>
        <w:t xml:space="preserve">литература </w:t>
      </w:r>
      <w:r w:rsidRPr="00902560">
        <w:rPr>
          <w:color w:val="000000"/>
          <w:sz w:val="28"/>
          <w:szCs w:val="28"/>
        </w:rPr>
        <w:t xml:space="preserve"> </w:t>
      </w:r>
    </w:p>
    <w:p w:rsidR="00AD5CF2" w:rsidRPr="00902560" w:rsidRDefault="005F118E" w:rsidP="00AD5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60">
        <w:rPr>
          <w:rFonts w:ascii="Times New Roman" w:hAnsi="Times New Roman" w:cs="Times New Roman"/>
          <w:color w:val="000000"/>
          <w:sz w:val="28"/>
          <w:szCs w:val="28"/>
        </w:rPr>
        <w:t>Тема занятия</w:t>
      </w:r>
      <w:r w:rsidR="00AD5CF2" w:rsidRPr="0090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CF2" w:rsidRPr="0090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русской поэзии второй половины XIX века.</w:t>
      </w:r>
    </w:p>
    <w:p w:rsidR="00AD5CF2" w:rsidRPr="00902560" w:rsidRDefault="00AD5CF2" w:rsidP="00D126AB">
      <w:pPr>
        <w:pStyle w:val="a3"/>
        <w:rPr>
          <w:color w:val="000000"/>
          <w:sz w:val="28"/>
          <w:szCs w:val="28"/>
        </w:rPr>
      </w:pPr>
      <w:r w:rsidRPr="00902560">
        <w:rPr>
          <w:b/>
          <w:sz w:val="28"/>
          <w:szCs w:val="28"/>
        </w:rPr>
        <w:t>Федор Иванович Тютчев</w:t>
      </w:r>
      <w:r w:rsidR="00D126AB">
        <w:rPr>
          <w:b/>
          <w:sz w:val="28"/>
          <w:szCs w:val="28"/>
        </w:rPr>
        <w:t>.</w:t>
      </w:r>
      <w:r w:rsidRPr="00902560">
        <w:rPr>
          <w:color w:val="000000"/>
          <w:sz w:val="28"/>
          <w:szCs w:val="28"/>
        </w:rPr>
        <w:t xml:space="preserve"> </w:t>
      </w:r>
    </w:p>
    <w:p w:rsidR="005F118E" w:rsidRPr="00902560" w:rsidRDefault="005F118E" w:rsidP="00AD5CF2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>Форма</w:t>
      </w:r>
      <w:r w:rsidR="00AD5CF2" w:rsidRPr="00902560">
        <w:rPr>
          <w:color w:val="000000"/>
          <w:sz w:val="28"/>
          <w:szCs w:val="28"/>
        </w:rPr>
        <w:t>: комбинированный урок</w:t>
      </w:r>
      <w:r w:rsidRPr="00902560">
        <w:rPr>
          <w:color w:val="000000"/>
          <w:sz w:val="28"/>
          <w:szCs w:val="28"/>
        </w:rPr>
        <w:t xml:space="preserve"> </w:t>
      </w:r>
    </w:p>
    <w:p w:rsidR="005F118E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Содержание занятия: </w:t>
      </w:r>
    </w:p>
    <w:p w:rsidR="00AD5CF2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 Новый материал. </w:t>
      </w:r>
    </w:p>
    <w:p w:rsidR="00AD5CF2" w:rsidRPr="00902560" w:rsidRDefault="00AD5CF2" w:rsidP="00AD5C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2560">
        <w:rPr>
          <w:b/>
          <w:color w:val="000000"/>
          <w:sz w:val="28"/>
          <w:szCs w:val="28"/>
        </w:rPr>
        <w:t>Вопросы, рассматриваемые в ходе занятия:</w:t>
      </w:r>
    </w:p>
    <w:p w:rsidR="00AD5CF2" w:rsidRPr="00902560" w:rsidRDefault="00AD5CF2" w:rsidP="00AD5C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>-поэзия второй половины 19 века.</w:t>
      </w:r>
    </w:p>
    <w:p w:rsidR="00AD5CF2" w:rsidRPr="00902560" w:rsidRDefault="00AD5CF2" w:rsidP="00AD5C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>-чистое искусство;</w:t>
      </w:r>
    </w:p>
    <w:p w:rsidR="00AD5CF2" w:rsidRPr="00902560" w:rsidRDefault="00AD5CF2" w:rsidP="00AD5C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>- биография и творчество Ф.И.</w:t>
      </w:r>
      <w:r w:rsidR="00D126AB">
        <w:rPr>
          <w:color w:val="000000"/>
          <w:sz w:val="28"/>
          <w:szCs w:val="28"/>
        </w:rPr>
        <w:t xml:space="preserve"> </w:t>
      </w:r>
      <w:r w:rsidRPr="00902560">
        <w:rPr>
          <w:color w:val="000000"/>
          <w:sz w:val="28"/>
          <w:szCs w:val="28"/>
        </w:rPr>
        <w:t>Тютчева.</w:t>
      </w:r>
    </w:p>
    <w:p w:rsidR="00AD5CF2" w:rsidRPr="00902560" w:rsidRDefault="005F118E" w:rsidP="005F118E">
      <w:pPr>
        <w:pStyle w:val="a3"/>
        <w:rPr>
          <w:color w:val="000000"/>
          <w:sz w:val="28"/>
          <w:szCs w:val="28"/>
        </w:rPr>
      </w:pPr>
      <w:r w:rsidRPr="00902560">
        <w:rPr>
          <w:color w:val="000000"/>
          <w:sz w:val="28"/>
          <w:szCs w:val="28"/>
        </w:rPr>
        <w:t xml:space="preserve">Задание для обучающихся. </w:t>
      </w:r>
    </w:p>
    <w:p w:rsidR="00AD5CF2" w:rsidRPr="00902560" w:rsidRDefault="00AD5CF2" w:rsidP="00D126AB">
      <w:pPr>
        <w:pStyle w:val="a3"/>
        <w:rPr>
          <w:b/>
          <w:sz w:val="28"/>
          <w:szCs w:val="28"/>
        </w:rPr>
      </w:pPr>
      <w:r w:rsidRPr="00902560">
        <w:rPr>
          <w:b/>
          <w:color w:val="000000"/>
          <w:sz w:val="28"/>
          <w:szCs w:val="28"/>
        </w:rPr>
        <w:t>1.</w:t>
      </w:r>
      <w:r w:rsidR="00902560">
        <w:rPr>
          <w:b/>
          <w:color w:val="000000"/>
          <w:sz w:val="28"/>
          <w:szCs w:val="28"/>
        </w:rPr>
        <w:t xml:space="preserve"> </w:t>
      </w:r>
      <w:r w:rsidR="00D126AB" w:rsidRPr="00902560">
        <w:rPr>
          <w:b/>
          <w:color w:val="000000"/>
          <w:sz w:val="28"/>
          <w:szCs w:val="28"/>
        </w:rPr>
        <w:t>Зайдите на</w:t>
      </w:r>
      <w:r w:rsidRPr="00902560">
        <w:rPr>
          <w:b/>
          <w:color w:val="000000"/>
          <w:sz w:val="28"/>
          <w:szCs w:val="28"/>
        </w:rPr>
        <w:t xml:space="preserve"> сайт </w:t>
      </w:r>
      <w:hyperlink r:id="rId5" w:history="1">
        <w:r w:rsidRPr="00902560">
          <w:rPr>
            <w:b/>
            <w:sz w:val="28"/>
            <w:szCs w:val="28"/>
          </w:rPr>
          <w:t>https://resh.edu.ru/subject/lesson/4615/main/12424/</w:t>
        </w:r>
      </w:hyperlink>
      <w:r w:rsidRPr="00902560">
        <w:rPr>
          <w:b/>
          <w:sz w:val="28"/>
          <w:szCs w:val="28"/>
        </w:rPr>
        <w:t xml:space="preserve">, просмотрите </w:t>
      </w:r>
      <w:proofErr w:type="spellStart"/>
      <w:proofErr w:type="gramStart"/>
      <w:r w:rsidRPr="00902560">
        <w:rPr>
          <w:b/>
          <w:sz w:val="28"/>
          <w:szCs w:val="28"/>
        </w:rPr>
        <w:t>видеоурок</w:t>
      </w:r>
      <w:proofErr w:type="spellEnd"/>
      <w:r w:rsidRPr="00902560">
        <w:rPr>
          <w:b/>
          <w:sz w:val="28"/>
          <w:szCs w:val="28"/>
        </w:rPr>
        <w:t xml:space="preserve">  </w:t>
      </w:r>
      <w:r w:rsidRPr="00902560">
        <w:rPr>
          <w:b/>
          <w:sz w:val="28"/>
          <w:szCs w:val="28"/>
        </w:rPr>
        <w:t>Урок</w:t>
      </w:r>
      <w:proofErr w:type="gramEnd"/>
      <w:r w:rsidRPr="00902560">
        <w:rPr>
          <w:b/>
          <w:sz w:val="28"/>
          <w:szCs w:val="28"/>
        </w:rPr>
        <w:t xml:space="preserve"> № 22</w:t>
      </w:r>
      <w:r w:rsidRPr="00902560">
        <w:rPr>
          <w:b/>
          <w:sz w:val="28"/>
          <w:szCs w:val="28"/>
        </w:rPr>
        <w:t xml:space="preserve"> </w:t>
      </w:r>
      <w:r w:rsidRPr="00902560">
        <w:rPr>
          <w:b/>
          <w:sz w:val="28"/>
          <w:szCs w:val="28"/>
        </w:rPr>
        <w:t>Картина мира и природы в лирике Ф. И. Тютчева.</w:t>
      </w:r>
    </w:p>
    <w:p w:rsidR="00902560" w:rsidRDefault="00AD5CF2" w:rsidP="00AD5CF2">
      <w:pPr>
        <w:pStyle w:val="a3"/>
        <w:rPr>
          <w:b/>
          <w:sz w:val="28"/>
          <w:szCs w:val="28"/>
        </w:rPr>
      </w:pPr>
      <w:r w:rsidRPr="00AD5CF2">
        <w:rPr>
          <w:b/>
          <w:sz w:val="28"/>
          <w:szCs w:val="28"/>
        </w:rPr>
        <w:t>2.Прочитайте в учебнике литературы, а</w:t>
      </w:r>
      <w:r w:rsidRPr="00AD5CF2">
        <w:rPr>
          <w:b/>
          <w:sz w:val="28"/>
          <w:szCs w:val="28"/>
        </w:rPr>
        <w:t xml:space="preserve">втор: Обернихина, Г. А., </w:t>
      </w:r>
      <w:proofErr w:type="spellStart"/>
      <w:proofErr w:type="gramStart"/>
      <w:r w:rsidRPr="00AD5CF2">
        <w:rPr>
          <w:b/>
          <w:sz w:val="28"/>
          <w:szCs w:val="28"/>
        </w:rPr>
        <w:t>Вольнова</w:t>
      </w:r>
      <w:proofErr w:type="spellEnd"/>
      <w:r w:rsidRPr="00AD5CF2">
        <w:rPr>
          <w:b/>
          <w:sz w:val="28"/>
          <w:szCs w:val="28"/>
        </w:rPr>
        <w:t xml:space="preserve">  И.</w:t>
      </w:r>
      <w:proofErr w:type="gramEnd"/>
      <w:r w:rsidRPr="00AD5CF2">
        <w:rPr>
          <w:b/>
          <w:sz w:val="28"/>
          <w:szCs w:val="28"/>
        </w:rPr>
        <w:t xml:space="preserve"> </w:t>
      </w:r>
      <w:proofErr w:type="spellStart"/>
      <w:r w:rsidRPr="00AD5CF2">
        <w:rPr>
          <w:b/>
          <w:sz w:val="28"/>
          <w:szCs w:val="28"/>
        </w:rPr>
        <w:t>Л.</w:t>
      </w:r>
      <w:r w:rsidRPr="00AD5CF2">
        <w:rPr>
          <w:b/>
          <w:sz w:val="28"/>
          <w:szCs w:val="28"/>
        </w:rPr>
        <w:t>и</w:t>
      </w:r>
      <w:proofErr w:type="spellEnd"/>
      <w:r w:rsidRPr="00AD5CF2">
        <w:rPr>
          <w:b/>
          <w:sz w:val="28"/>
          <w:szCs w:val="28"/>
        </w:rPr>
        <w:t xml:space="preserve"> др., материал по биографии и творчеству Ф.И.</w:t>
      </w:r>
      <w:r w:rsidR="00902560">
        <w:rPr>
          <w:b/>
          <w:sz w:val="28"/>
          <w:szCs w:val="28"/>
        </w:rPr>
        <w:t xml:space="preserve"> </w:t>
      </w:r>
      <w:r w:rsidRPr="00AD5CF2">
        <w:rPr>
          <w:b/>
          <w:sz w:val="28"/>
          <w:szCs w:val="28"/>
        </w:rPr>
        <w:t>Тютчева.</w:t>
      </w:r>
      <w:r w:rsidR="00902560">
        <w:rPr>
          <w:b/>
          <w:sz w:val="28"/>
          <w:szCs w:val="28"/>
        </w:rPr>
        <w:t xml:space="preserve"> Стр.177-187.</w:t>
      </w:r>
    </w:p>
    <w:p w:rsidR="00D126AB" w:rsidRDefault="00902560" w:rsidP="0013693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126AB">
        <w:rPr>
          <w:b/>
          <w:sz w:val="28"/>
          <w:szCs w:val="28"/>
        </w:rPr>
        <w:t>Ответьте на вопросы:</w:t>
      </w:r>
    </w:p>
    <w:p w:rsidR="00D126AB" w:rsidRPr="00D126AB" w:rsidRDefault="00D126AB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AB">
        <w:rPr>
          <w:rFonts w:ascii="Times New Roman" w:hAnsi="Times New Roman" w:cs="Times New Roman"/>
          <w:sz w:val="28"/>
          <w:szCs w:val="28"/>
        </w:rPr>
        <w:t>А. Укажите кто</w:t>
      </w:r>
      <w:r w:rsidRPr="00D1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возглавлял </w:t>
      </w:r>
      <w:r w:rsidRPr="00D126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демократическое направление</w:t>
      </w: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поэзии второй половины 19 века?</w:t>
      </w:r>
    </w:p>
    <w:p w:rsidR="0013693D" w:rsidRDefault="0013693D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6AB" w:rsidRPr="00D126AB" w:rsidRDefault="00D126AB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Что стало 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темой </w:t>
      </w: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3693D" w:rsidRDefault="0013693D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6AB" w:rsidRPr="00D126AB" w:rsidRDefault="00D126AB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Каковы особенности и темы «чистого искусства»?</w:t>
      </w:r>
    </w:p>
    <w:p w:rsidR="0013693D" w:rsidRDefault="0013693D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6AB" w:rsidRDefault="00D126AB" w:rsidP="0013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Укажите представителей «чистого искусства»?</w:t>
      </w:r>
    </w:p>
    <w:p w:rsidR="0013693D" w:rsidRDefault="0013693D" w:rsidP="0013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3D" w:rsidRDefault="0013693D" w:rsidP="001369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902560" w:rsidRPr="0013693D">
        <w:rPr>
          <w:rFonts w:ascii="Times New Roman" w:hAnsi="Times New Roman" w:cs="Times New Roman"/>
          <w:sz w:val="28"/>
          <w:szCs w:val="28"/>
        </w:rPr>
        <w:t xml:space="preserve">Перечислите основные темы лирики </w:t>
      </w:r>
      <w:r w:rsidR="00902560" w:rsidRPr="0013693D">
        <w:rPr>
          <w:rFonts w:ascii="Times New Roman" w:hAnsi="Times New Roman" w:cs="Times New Roman"/>
          <w:sz w:val="28"/>
          <w:szCs w:val="28"/>
        </w:rPr>
        <w:t>Ф.И. Тютчев</w:t>
      </w:r>
      <w:r w:rsidR="00902560" w:rsidRPr="0013693D">
        <w:rPr>
          <w:rFonts w:ascii="Times New Roman" w:hAnsi="Times New Roman" w:cs="Times New Roman"/>
          <w:sz w:val="28"/>
          <w:szCs w:val="28"/>
        </w:rPr>
        <w:t>а, приведите примеры стихов данной темы.</w:t>
      </w:r>
      <w:r w:rsidRPr="0013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693D" w:rsidRPr="0013693D" w:rsidRDefault="0013693D" w:rsidP="0013693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9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ответов используйте лекционный материал и материал учебника.</w:t>
      </w:r>
      <w:r w:rsidRPr="001369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02560" w:rsidRPr="00AD5CF2" w:rsidRDefault="00902560" w:rsidP="0013693D">
      <w:pPr>
        <w:pStyle w:val="a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136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Проанализируйте стихотворение </w:t>
      </w:r>
      <w:r w:rsidRPr="00AD5CF2">
        <w:rPr>
          <w:b/>
          <w:sz w:val="28"/>
          <w:szCs w:val="28"/>
        </w:rPr>
        <w:t>Ф.И.</w:t>
      </w:r>
      <w:r>
        <w:rPr>
          <w:b/>
          <w:sz w:val="28"/>
          <w:szCs w:val="28"/>
        </w:rPr>
        <w:t xml:space="preserve"> </w:t>
      </w:r>
      <w:r w:rsidRPr="00AD5CF2">
        <w:rPr>
          <w:b/>
          <w:sz w:val="28"/>
          <w:szCs w:val="28"/>
        </w:rPr>
        <w:t>Тютчев</w:t>
      </w:r>
      <w:r>
        <w:rPr>
          <w:b/>
          <w:sz w:val="28"/>
          <w:szCs w:val="28"/>
        </w:rPr>
        <w:t>а</w:t>
      </w:r>
      <w:r w:rsidR="00D126AB">
        <w:rPr>
          <w:b/>
          <w:sz w:val="28"/>
          <w:szCs w:val="28"/>
        </w:rPr>
        <w:t xml:space="preserve"> </w:t>
      </w:r>
      <w:r w:rsidR="00D126AB">
        <w:rPr>
          <w:b/>
          <w:sz w:val="28"/>
          <w:szCs w:val="28"/>
        </w:rPr>
        <w:t>(по выбору)</w:t>
      </w:r>
      <w:r>
        <w:rPr>
          <w:b/>
          <w:sz w:val="28"/>
          <w:szCs w:val="28"/>
        </w:rPr>
        <w:t>, придерживаясь плана а</w:t>
      </w:r>
      <w:r w:rsidR="00D126AB">
        <w:rPr>
          <w:b/>
          <w:sz w:val="28"/>
          <w:szCs w:val="28"/>
        </w:rPr>
        <w:t>нализа лирического произведения. (См. ниже)</w:t>
      </w:r>
      <w:r>
        <w:rPr>
          <w:b/>
          <w:sz w:val="28"/>
          <w:szCs w:val="28"/>
        </w:rPr>
        <w:t xml:space="preserve"> </w:t>
      </w:r>
    </w:p>
    <w:p w:rsidR="00902560" w:rsidRPr="00902560" w:rsidRDefault="00902560" w:rsidP="00902560">
      <w:pPr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902560">
        <w:rPr>
          <w:rFonts w:ascii="Times New Roman" w:hAnsi="Times New Roman" w:cs="Times New Roman"/>
          <w:b/>
          <w:color w:val="000000"/>
          <w:sz w:val="28"/>
          <w:szCs w:val="28"/>
        </w:rPr>
        <w:t>Форма отчета.</w:t>
      </w:r>
    </w:p>
    <w:p w:rsidR="00902560" w:rsidRPr="00902560" w:rsidRDefault="00902560" w:rsidP="00902560">
      <w:pPr>
        <w:rPr>
          <w:rFonts w:ascii="Roboto" w:eastAsia="Times New Roman" w:hAnsi="Roboto" w:cs="Times New Roman"/>
          <w:b/>
          <w:color w:val="FFFFFF"/>
          <w:spacing w:val="2"/>
          <w:sz w:val="21"/>
          <w:szCs w:val="21"/>
          <w:lang w:eastAsia="ru-RU"/>
        </w:rPr>
      </w:pPr>
      <w:r w:rsidRPr="00902560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9025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абота должна быть размещена в Гугл классе.</w:t>
      </w:r>
      <w:r w:rsidRPr="00902560">
        <w:rPr>
          <w:rFonts w:ascii="Roboto" w:eastAsia="Times New Roman" w:hAnsi="Roboto" w:cs="Times New Roman"/>
          <w:b/>
          <w:color w:val="FFFFFF"/>
          <w:spacing w:val="2"/>
          <w:sz w:val="21"/>
          <w:szCs w:val="21"/>
          <w:lang w:eastAsia="ru-RU"/>
        </w:rPr>
        <w:t xml:space="preserve"> </w:t>
      </w:r>
      <w:r w:rsidRPr="00902560">
        <w:rPr>
          <w:rFonts w:ascii="Roboto" w:eastAsia="Times New Roman" w:hAnsi="Roboto" w:cs="Times New Roman" w:hint="eastAsia"/>
          <w:b/>
          <w:color w:val="FFFFFF"/>
          <w:spacing w:val="2"/>
          <w:sz w:val="21"/>
          <w:szCs w:val="21"/>
          <w:lang w:eastAsia="ru-RU"/>
        </w:rPr>
        <w:t>С</w:t>
      </w:r>
    </w:p>
    <w:p w:rsidR="00902560" w:rsidRPr="00902560" w:rsidRDefault="00902560" w:rsidP="009025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2560">
        <w:rPr>
          <w:rFonts w:ascii="Roboto" w:eastAsia="Times New Roman" w:hAnsi="Roboto" w:cs="Times New Roman"/>
          <w:color w:val="FFFFFF"/>
          <w:spacing w:val="2"/>
          <w:sz w:val="21"/>
          <w:szCs w:val="21"/>
          <w:lang w:eastAsia="ru-RU"/>
        </w:rPr>
        <w:t>а</w:t>
      </w:r>
      <w:r w:rsidRPr="00902560">
        <w:rPr>
          <w:rFonts w:ascii="Times New Roman" w:hAnsi="Times New Roman" w:cs="Times New Roman"/>
          <w:color w:val="FF0000"/>
          <w:sz w:val="28"/>
          <w:szCs w:val="28"/>
        </w:rPr>
        <w:t>Код курса    bzcbzcp.</w:t>
      </w:r>
    </w:p>
    <w:p w:rsidR="00902560" w:rsidRPr="00902560" w:rsidRDefault="00902560" w:rsidP="0090256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902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Word</w:t>
      </w:r>
      <w:proofErr w:type="spellEnd"/>
      <w:r w:rsidRPr="00902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902560" w:rsidRPr="00D126AB" w:rsidRDefault="00902560" w:rsidP="009025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13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на вопросы</w:t>
      </w:r>
      <w:r w:rsidRPr="00D126AB">
        <w:rPr>
          <w:rFonts w:ascii="Times New Roman" w:hAnsi="Times New Roman" w:cs="Times New Roman"/>
          <w:b/>
          <w:sz w:val="28"/>
          <w:szCs w:val="28"/>
        </w:rPr>
        <w:t>.</w:t>
      </w:r>
    </w:p>
    <w:p w:rsidR="00902560" w:rsidRPr="00902560" w:rsidRDefault="00902560" w:rsidP="009025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Анализ </w:t>
      </w:r>
      <w:bookmarkStart w:id="0" w:name="_GoBack"/>
      <w:bookmarkEnd w:id="0"/>
      <w:r w:rsidR="0013693D" w:rsidRPr="00D1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стихотворения поэта</w:t>
      </w:r>
      <w:r w:rsidR="00D1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выбору</w:t>
      </w:r>
      <w:r w:rsidR="00D1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02560" w:rsidRPr="00902560" w:rsidRDefault="00D126AB" w:rsidP="00902560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работы 20</w:t>
      </w:r>
      <w:r w:rsidR="00902560" w:rsidRPr="00902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.05.20.</w:t>
      </w:r>
    </w:p>
    <w:p w:rsidR="00AD5CF2" w:rsidRDefault="00AD5CF2" w:rsidP="005F118E">
      <w:pPr>
        <w:pStyle w:val="a3"/>
        <w:rPr>
          <w:color w:val="000000"/>
        </w:rPr>
      </w:pPr>
    </w:p>
    <w:p w:rsidR="005F118E" w:rsidRPr="003C51F9" w:rsidRDefault="005F118E" w:rsidP="00BA4CCE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  <w:lang w:val="en-US"/>
        </w:rPr>
      </w:pPr>
    </w:p>
    <w:p w:rsidR="005F118E" w:rsidRPr="005F118E" w:rsidRDefault="005F118E" w:rsidP="00D126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второй половины XIX века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русской поэзии второй половины XIX века имело творчество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Николая Алексеевича Некрасова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главной темой произведений которого стало изображение жизненных тягот трудового народа. Донести силой художественного слова до образованного, живущего в достатке читателя глубину народной нищеты и горя, показать величие простого крестьянина – таков смысл поэзии Некрасова. Свою поэтическую деятельность поэт </w:t>
      </w:r>
      <w:r w:rsidR="003C51F9"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понимал,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гражданский долг служения своей стране.</w:t>
      </w:r>
      <w:r w:rsidR="003C51F9" w:rsidRPr="003C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сказать, что Некрасов возглавлял </w:t>
      </w:r>
      <w:r w:rsidR="003C51F9" w:rsidRPr="003C5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демократическое направление</w:t>
      </w:r>
      <w:r w:rsidR="003C51F9" w:rsidRPr="003C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поэзии.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Противоположной по тематике была лирика представителей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«чистого искусства»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«чистое искусство» сложилось в русской критике как отрицательное в 40–50-х годах, когда ярко заявляет о себе поэтическое творчество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 Фета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Тютчева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своеобразная реакция на демократические ориентации, которые шли от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Некрасова и Белинского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Оба поэта – Фет и Тютчев – были вне укреплявшегося направления в литературе, закладывали её новую родословную.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начинания подхватили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 Майков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Я.П. Полонский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А.К. Толстой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Всю эту группу поэтов и принято называть представителями «чистого искусства».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поэты этой группы ничего оскорбительного для себя в такой аттестации не видели и охотно с ней соглашались, искренне полагая, что 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поэзия выше скоропреходящих интересов, должна говорить о вечном свободно, без принуждения. У каждого из этих поэтов мы найдем декларации, подобные той, что высказал Аполлон Майков:</w:t>
      </w:r>
    </w:p>
    <w:p w:rsidR="005F118E" w:rsidRPr="005F118E" w:rsidRDefault="005F118E" w:rsidP="003C51F9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мысль поэта! ты вольна,</w:t>
      </w:r>
    </w:p>
    <w:p w:rsidR="005F118E" w:rsidRPr="005F118E" w:rsidRDefault="005F118E" w:rsidP="003C51F9">
      <w:pPr>
        <w:spacing w:after="0" w:line="240" w:lineRule="auto"/>
        <w:ind w:left="2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песня вольной </w:t>
      </w:r>
      <w:proofErr w:type="spellStart"/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гальционы</w:t>
      </w:r>
      <w:proofErr w:type="spellEnd"/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F118E" w:rsidRPr="005F118E" w:rsidRDefault="005F118E" w:rsidP="003C51F9">
      <w:pPr>
        <w:spacing w:after="0" w:line="240" w:lineRule="auto"/>
        <w:ind w:left="2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тебе самой твои законы,</w:t>
      </w:r>
    </w:p>
    <w:p w:rsidR="005F118E" w:rsidRPr="005F118E" w:rsidRDefault="005F118E" w:rsidP="003C51F9">
      <w:pPr>
        <w:spacing w:after="0" w:line="240" w:lineRule="auto"/>
        <w:ind w:left="2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собою ты стройна!</w:t>
      </w:r>
    </w:p>
    <w:p w:rsidR="005F118E" w:rsidRPr="005F118E" w:rsidRDefault="005F118E" w:rsidP="003C51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(«Мысль поэта», 1839)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18E" w:rsidRPr="005F118E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теории над собой они не признавали, и тот же Майков открыто провозглашал это в стихотворении «Октава»:</w:t>
      </w:r>
    </w:p>
    <w:p w:rsidR="005F118E" w:rsidRPr="005F118E" w:rsidRDefault="005F118E" w:rsidP="00902560">
      <w:pPr>
        <w:spacing w:after="0" w:line="240" w:lineRule="auto"/>
        <w:ind w:left="2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Гармонии стиха божественные тайны</w:t>
      </w:r>
    </w:p>
    <w:p w:rsidR="005F118E" w:rsidRPr="005F118E" w:rsidRDefault="005F118E" w:rsidP="00902560">
      <w:pPr>
        <w:spacing w:after="0" w:line="240" w:lineRule="auto"/>
        <w:ind w:left="2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 разгадать по книгам мудрецов.</w:t>
      </w:r>
    </w:p>
    <w:p w:rsidR="005F118E" w:rsidRPr="003C51F9" w:rsidRDefault="005F118E" w:rsidP="0090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2560" w:rsidRDefault="00902560" w:rsidP="005F118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560" w:rsidRDefault="00902560" w:rsidP="005F118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6AB" w:rsidRDefault="005F118E" w:rsidP="005F118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18E" w:rsidRPr="005F118E" w:rsidRDefault="003C51F9" w:rsidP="005F118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F118E"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18E"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поэзии «чистого искусства»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7895"/>
      </w:tblGrid>
      <w:tr w:rsidR="005F118E" w:rsidRPr="005F118E" w:rsidTr="005F118E">
        <w:trPr>
          <w:jc w:val="center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</w:t>
            </w:r>
          </w:p>
        </w:tc>
      </w:tr>
      <w:tr w:rsidR="005F118E" w:rsidRPr="005F118E" w:rsidTr="005F118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Поэзия намеков, догадок, умолчаний.</w:t>
            </w:r>
          </w:p>
        </w:tc>
      </w:tr>
      <w:tr w:rsidR="005F118E" w:rsidRPr="005F118E" w:rsidTr="005F118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не имеют сюжета: лирические миниатюры передают не мысли и чувства, а «летучее» настроение поэта.</w:t>
            </w:r>
          </w:p>
        </w:tc>
      </w:tr>
      <w:tr w:rsidR="005F118E" w:rsidRPr="005F118E" w:rsidTr="005F118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не должно быть связано с жизнью.</w:t>
            </w:r>
          </w:p>
        </w:tc>
      </w:tr>
      <w:tr w:rsidR="005F118E" w:rsidRPr="005F118E" w:rsidTr="005F118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 не должен вмешиваться в дела бедного мира.</w:t>
            </w:r>
          </w:p>
        </w:tc>
      </w:tr>
      <w:tr w:rsidR="005F118E" w:rsidRPr="005F118E" w:rsidTr="005F118E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поэзия для избранных.</w:t>
            </w:r>
          </w:p>
        </w:tc>
      </w:tr>
    </w:tbl>
    <w:p w:rsidR="005F118E" w:rsidRPr="005F118E" w:rsidRDefault="005F118E" w:rsidP="005F1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18E" w:rsidRPr="005F118E" w:rsidRDefault="005F118E" w:rsidP="005F1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maintemy"/>
      <w:bookmarkEnd w:id="1"/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темы поэзии «чистого искусства»</w:t>
      </w:r>
      <w:r w:rsidRPr="005F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3"/>
        <w:gridCol w:w="3039"/>
        <w:gridCol w:w="2713"/>
      </w:tblGrid>
      <w:tr w:rsidR="005F118E" w:rsidRPr="005F118E" w:rsidTr="005F118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Искусство</w:t>
            </w:r>
          </w:p>
        </w:tc>
      </w:tr>
      <w:tr w:rsidR="005F118E" w:rsidRPr="005F118E" w:rsidTr="005F118E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Лирику отличает богатство оттенков: 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нежность и душев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теплота.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Образность, </w:t>
            </w:r>
            <w:proofErr w:type="spellStart"/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  <w:proofErr w:type="spellEnd"/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сравнений,эпитетов</w:t>
            </w:r>
            <w:proofErr w:type="spellEnd"/>
            <w:proofErr w:type="gramEnd"/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очеловечивание природы, на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хождение отзвука своим на</w:t>
            </w: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строениям и чувствам.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18E" w:rsidRPr="005F118E" w:rsidRDefault="005F118E" w:rsidP="005F11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Певучесть и </w:t>
            </w:r>
            <w:proofErr w:type="spellStart"/>
            <w:r w:rsidRPr="005F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музыкальност</w:t>
            </w:r>
            <w:proofErr w:type="spellEnd"/>
          </w:p>
        </w:tc>
      </w:tr>
    </w:tbl>
    <w:p w:rsidR="005F118E" w:rsidRPr="003C51F9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8E" w:rsidRPr="003C51F9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 анализа лирического произведения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написания стихотворения с использованием фактического материала.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Биографический комментарий.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Жанровое своеобразие (монолог, исповедь, послание, завещание и т. д.)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Идейное содержание: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ведущая тема;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основная мысль;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эмоциональная окраска чувств;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структуры произведения: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основные образы;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основные изобразительные средства (эпитет, метафора, аллегория, сравнение, гипербола, литота, олицетворения, оксюморон, перифраза);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речевые особенности в плане интонационно-синтаксических фигур (повтор, антитеза, инверсия, анафора, риторический вопрос, рефрен);</w:t>
      </w:r>
    </w:p>
    <w:p w:rsidR="00902560" w:rsidRPr="00902560" w:rsidRDefault="00902560" w:rsidP="0090256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18E" w:rsidRPr="00902560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8E" w:rsidRPr="003C51F9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8E" w:rsidRPr="003C51F9" w:rsidRDefault="005F118E" w:rsidP="005F118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F118E" w:rsidRPr="003C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BD7"/>
    <w:multiLevelType w:val="multilevel"/>
    <w:tmpl w:val="E32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05"/>
    <w:rsid w:val="0013693D"/>
    <w:rsid w:val="003C51F9"/>
    <w:rsid w:val="005F118E"/>
    <w:rsid w:val="00665D05"/>
    <w:rsid w:val="00902560"/>
    <w:rsid w:val="009F2FE0"/>
    <w:rsid w:val="00AD5CF2"/>
    <w:rsid w:val="00BA4CCE"/>
    <w:rsid w:val="00D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0176-F250-43F3-89AB-B3474F5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5C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615/main/124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3</cp:revision>
  <dcterms:created xsi:type="dcterms:W3CDTF">2020-05-16T18:02:00Z</dcterms:created>
  <dcterms:modified xsi:type="dcterms:W3CDTF">2020-05-16T19:01:00Z</dcterms:modified>
</cp:coreProperties>
</file>