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7B1" w:rsidRPr="002D5A35" w:rsidRDefault="000967B1" w:rsidP="000967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0967B1" w:rsidRPr="002D5A35" w:rsidRDefault="000967B1" w:rsidP="00096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="003C55EB">
        <w:rPr>
          <w:rFonts w:ascii="Times New Roman" w:hAnsi="Times New Roman" w:cs="Times New Roman"/>
          <w:sz w:val="28"/>
          <w:szCs w:val="28"/>
          <w:u w:val="single"/>
        </w:rPr>
        <w:t>22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3C55EB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.2020г.</w:t>
      </w:r>
    </w:p>
    <w:p w:rsidR="000967B1" w:rsidRPr="002D5A35" w:rsidRDefault="000967B1" w:rsidP="00096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Группа</w:t>
      </w:r>
      <w:r w:rsidR="003C55EB">
        <w:rPr>
          <w:rFonts w:ascii="Times New Roman" w:hAnsi="Times New Roman" w:cs="Times New Roman"/>
          <w:sz w:val="28"/>
          <w:szCs w:val="28"/>
          <w:u w:val="single"/>
        </w:rPr>
        <w:t>Эм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-18</w:t>
      </w:r>
    </w:p>
    <w:p w:rsidR="000967B1" w:rsidRPr="002D5A35" w:rsidRDefault="000967B1" w:rsidP="00096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Астрономия</w:t>
      </w:r>
    </w:p>
    <w:p w:rsidR="000967B1" w:rsidRPr="000967B1" w:rsidRDefault="000967B1" w:rsidP="000967B1">
      <w:pPr>
        <w:rPr>
          <w:rFonts w:ascii="Times New Roman" w:hAnsi="Times New Roman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Pr="00C75C9E">
        <w:rPr>
          <w:rFonts w:ascii="Times New Roman" w:hAnsi="Times New Roman"/>
        </w:rPr>
        <w:t>ЗВЕЗДНЫЕ СКОПЛЕНИЯ</w:t>
      </w:r>
    </w:p>
    <w:p w:rsidR="000967B1" w:rsidRPr="002D5A35" w:rsidRDefault="000967B1" w:rsidP="00096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 w:rsidR="00E4526C"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E4526C">
        <w:rPr>
          <w:rFonts w:ascii="Times New Roman" w:hAnsi="Times New Roman" w:cs="Times New Roman"/>
          <w:sz w:val="28"/>
          <w:szCs w:val="28"/>
          <w:u w:val="single"/>
        </w:rPr>
        <w:t>Изучение нового материала</w:t>
      </w:r>
    </w:p>
    <w:p w:rsidR="00E4526C" w:rsidRPr="00E4526C" w:rsidRDefault="000967B1" w:rsidP="00E4526C">
      <w:pPr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 w:rsidRPr="000967B1">
        <w:rPr>
          <w:sz w:val="18"/>
          <w:szCs w:val="18"/>
        </w:rPr>
        <w:t xml:space="preserve"> </w:t>
      </w:r>
      <w:r w:rsidR="00E4526C">
        <w:rPr>
          <w:sz w:val="18"/>
          <w:szCs w:val="18"/>
        </w:rPr>
        <w:t xml:space="preserve"> </w:t>
      </w:r>
      <w:r w:rsidR="00E4526C" w:rsidRPr="00E4526C">
        <w:rPr>
          <w:rFonts w:ascii="Times New Roman" w:hAnsi="Times New Roman" w:cs="Times New Roman"/>
          <w:sz w:val="28"/>
          <w:szCs w:val="28"/>
        </w:rPr>
        <w:t>изучить предложенный материал</w:t>
      </w:r>
      <w:r w:rsidR="00E4526C">
        <w:rPr>
          <w:rFonts w:ascii="Times New Roman" w:hAnsi="Times New Roman" w:cs="Times New Roman"/>
          <w:sz w:val="28"/>
          <w:szCs w:val="28"/>
        </w:rPr>
        <w:t>, выписать определение звёздных скоплений, типы звёздных скоплений, заполнить таблицу.</w:t>
      </w:r>
    </w:p>
    <w:p w:rsidR="00967F1F" w:rsidRPr="00E4526C" w:rsidRDefault="00967F1F" w:rsidP="00E4526C">
      <w:pPr>
        <w:pStyle w:val="a3"/>
        <w:spacing w:before="0" w:beforeAutospacing="0" w:after="0" w:afterAutospacing="0"/>
        <w:ind w:firstLine="708"/>
        <w:jc w:val="both"/>
      </w:pPr>
      <w:r w:rsidRPr="00E4526C">
        <w:t xml:space="preserve">По современным данным, не менее 70% звёзд галактики входят в состав двойных и кратных систем, а одиночные звёзды (как, например, наше Солнце) — это, скорее, исключение из правил. Но нередко звёзды собираются и в более многочисленные «коллективы» — </w:t>
      </w:r>
      <w:r w:rsidRPr="00E4526C">
        <w:rPr>
          <w:rStyle w:val="a5"/>
        </w:rPr>
        <w:t>звёздные скопления</w:t>
      </w:r>
      <w:r w:rsidRPr="00E4526C">
        <w:t>.</w:t>
      </w:r>
    </w:p>
    <w:p w:rsidR="00ED2AA7" w:rsidRPr="00E4526C" w:rsidRDefault="00ED2AA7" w:rsidP="00E4526C">
      <w:pPr>
        <w:pStyle w:val="a3"/>
        <w:spacing w:before="0" w:beforeAutospacing="0" w:after="0" w:afterAutospacing="0"/>
        <w:jc w:val="center"/>
      </w:pPr>
      <w:r w:rsidRPr="00E4526C">
        <w:rPr>
          <w:noProof/>
        </w:rPr>
        <w:drawing>
          <wp:inline distT="0" distB="0" distL="0" distR="0">
            <wp:extent cx="5619750" cy="4114800"/>
            <wp:effectExtent l="19050" t="0" r="0" b="0"/>
            <wp:docPr id="3" name="Рисунок 3" descr="https://ds04.infourok.ru/uploads/ex/0e3f/000bba86-c5a8025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e3f/000bba86-c5a80254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63" t="1062" r="1488" b="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6C" w:rsidRDefault="00E4526C" w:rsidP="00E452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26C" w:rsidRPr="00E4526C" w:rsidRDefault="00E4526C" w:rsidP="00E452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Звёздные скопления — типичное население галактик — и эллиптических, и спиральных. </w:t>
      </w:r>
      <w:proofErr w:type="gramStart"/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эллиптических галактиках известны десятки тысяч шаровых скоплений — особенно в гигантских, вроде </w:t>
      </w:r>
      <w:proofErr w:type="spellStart"/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Мессье</w:t>
      </w:r>
      <w:proofErr w:type="spellEnd"/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> 87.</w:t>
      </w:r>
      <w:proofErr w:type="gramEnd"/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главная гигантская эллиптическая галактика, центр сверхскопления галактик, к которому принадлежит и наша. Скопления есть и в небольших галактиках. В </w:t>
      </w:r>
      <w:proofErr w:type="spellStart"/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Магеллановом</w:t>
      </w:r>
      <w:proofErr w:type="spellEnd"/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Облаке их тысячи. Возможность определять возрасты звездных скоплений используется для выявления истории образования звезд и в других галактиках. С этой точки зрения звездные скопления крайне важны для современной астрономии. </w:t>
      </w:r>
    </w:p>
    <w:p w:rsidR="00E4526C" w:rsidRPr="00E4526C" w:rsidRDefault="00E4526C" w:rsidP="00E452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Звездных скоплений известно мало (около 4-х тысяч рассеянных), и для многих плохо определены характеристики. Их важно исследовать, поскольку мы считаем скопления летописцами галактики. Однако есть серьезная помеха. На область неба, в которой мы видим скопление, проецируются звезды ближнего и дальнего фона. Чтобы определить характеристики скопления, необходимо точно знать, какие звезды расположены там, где находится скопление. Это сложная наблюдательная задача, над которой ведутся работы. </w:t>
      </w:r>
    </w:p>
    <w:p w:rsidR="00E4526C" w:rsidRPr="00E4526C" w:rsidRDefault="00E4526C" w:rsidP="00E4526C">
      <w:pPr>
        <w:pStyle w:val="a3"/>
        <w:spacing w:before="0" w:beforeAutospacing="0" w:after="0" w:afterAutospacing="0"/>
        <w:jc w:val="both"/>
      </w:pPr>
    </w:p>
    <w:p w:rsidR="00967F1F" w:rsidRPr="00E4526C" w:rsidRDefault="00967F1F" w:rsidP="00E4526C">
      <w:pPr>
        <w:pStyle w:val="digression2"/>
        <w:spacing w:before="0" w:beforeAutospacing="0" w:after="0" w:afterAutospacing="0"/>
        <w:ind w:firstLine="708"/>
        <w:jc w:val="both"/>
      </w:pPr>
      <w:r w:rsidRPr="00E4526C">
        <w:rPr>
          <w:rStyle w:val="a6"/>
          <w:b/>
          <w:bCs/>
        </w:rPr>
        <w:lastRenderedPageBreak/>
        <w:t xml:space="preserve">Звёздное скопление </w:t>
      </w:r>
      <w:r w:rsidRPr="00E4526C">
        <w:rPr>
          <w:rStyle w:val="a6"/>
        </w:rPr>
        <w:t>— это группа звёзд, расположенных в про</w:t>
      </w:r>
      <w:r w:rsidRPr="00E4526C">
        <w:rPr>
          <w:rStyle w:val="a6"/>
        </w:rPr>
        <w:softHyphen/>
        <w:t>странстве недалеко друг от друга, связанных общим происхождени</w:t>
      </w:r>
      <w:r w:rsidRPr="00E4526C">
        <w:rPr>
          <w:rStyle w:val="a6"/>
        </w:rPr>
        <w:softHyphen/>
        <w:t>ем и взаимным тяготением.</w:t>
      </w:r>
    </w:p>
    <w:p w:rsidR="00967F1F" w:rsidRPr="00E4526C" w:rsidRDefault="00967F1F" w:rsidP="00E4526C">
      <w:pPr>
        <w:pStyle w:val="a3"/>
        <w:spacing w:before="0" w:beforeAutospacing="0" w:after="0" w:afterAutospacing="0"/>
        <w:ind w:firstLine="708"/>
        <w:jc w:val="both"/>
      </w:pPr>
      <w:r w:rsidRPr="00E4526C">
        <w:t>Все входящие в скопление звёзды находятся от нас на одном рас</w:t>
      </w:r>
      <w:r w:rsidRPr="00E4526C">
        <w:softHyphen/>
        <w:t>стоянии (с точностью до размеров скопления) и имеют примерно оди</w:t>
      </w:r>
      <w:r w:rsidRPr="00E4526C">
        <w:softHyphen/>
        <w:t>наковый возраст и химический состав. В то же время они находятся на разных стадиях эволюции (определяется начальной массой каждой звезды), что делает их удобным объектом для проверки теорий проис</w:t>
      </w:r>
      <w:r w:rsidRPr="00E4526C">
        <w:softHyphen/>
        <w:t>хождения и эволюции звёзд.</w:t>
      </w:r>
    </w:p>
    <w:p w:rsidR="00967F1F" w:rsidRPr="00E4526C" w:rsidRDefault="00967F1F" w:rsidP="00E4526C">
      <w:pPr>
        <w:pStyle w:val="a3"/>
        <w:spacing w:before="0" w:beforeAutospacing="0" w:after="0" w:afterAutospacing="0"/>
        <w:ind w:firstLine="708"/>
      </w:pPr>
      <w:r w:rsidRPr="00E4526C">
        <w:t xml:space="preserve">Существует два типа звёздных скоплений — </w:t>
      </w:r>
      <w:r w:rsidRPr="00E4526C">
        <w:rPr>
          <w:rStyle w:val="a6"/>
        </w:rPr>
        <w:t>шаровые</w:t>
      </w:r>
      <w:r w:rsidRPr="00E4526C">
        <w:t xml:space="preserve"> и </w:t>
      </w:r>
      <w:r w:rsidRPr="00E4526C">
        <w:rPr>
          <w:rStyle w:val="a6"/>
        </w:rPr>
        <w:t>рассеян</w:t>
      </w:r>
      <w:r w:rsidRPr="00E4526C">
        <w:rPr>
          <w:rStyle w:val="a6"/>
        </w:rPr>
        <w:softHyphen/>
        <w:t>ные</w:t>
      </w:r>
      <w:r w:rsidRPr="00E4526C">
        <w:t>.</w:t>
      </w:r>
    </w:p>
    <w:p w:rsidR="00967F1F" w:rsidRPr="00E4526C" w:rsidRDefault="00967F1F" w:rsidP="00E4526C">
      <w:pPr>
        <w:pStyle w:val="a3"/>
        <w:spacing w:before="0" w:beforeAutospacing="0" w:after="0" w:afterAutospacing="0"/>
        <w:ind w:firstLine="708"/>
        <w:jc w:val="both"/>
      </w:pPr>
      <w:r w:rsidRPr="00E4526C">
        <w:rPr>
          <w:rStyle w:val="a5"/>
        </w:rPr>
        <w:t>Шаровые звёздные скопления</w:t>
      </w:r>
      <w:r w:rsidRPr="00E4526C">
        <w:t xml:space="preserve"> имеют правильную сферическую или несколько сплюснутую форму. В настоящее время известно около 150 шаровых скоплений в галактике. Они насчитывают в своём соста</w:t>
      </w:r>
      <w:r w:rsidRPr="00E4526C">
        <w:softHyphen/>
        <w:t>ве от десятков тысяч до миллионов звёзд. В шаровых скоплениях от</w:t>
      </w:r>
      <w:r w:rsidRPr="00E4526C">
        <w:softHyphen/>
        <w:t>сутствуют массивные звёзды главной последовательности. Это свиде</w:t>
      </w:r>
      <w:r w:rsidRPr="00E4526C">
        <w:softHyphen/>
        <w:t>тельствует о значительном возрасте шаровых скоплений (10—12 мил</w:t>
      </w:r>
      <w:r w:rsidRPr="00E4526C">
        <w:softHyphen/>
        <w:t xml:space="preserve">лиардов лет, т. е. </w:t>
      </w:r>
      <w:proofErr w:type="gramStart"/>
      <w:r w:rsidRPr="00E4526C">
        <w:t>они</w:t>
      </w:r>
      <w:proofErr w:type="gramEnd"/>
      <w:r w:rsidRPr="00E4526C">
        <w:t xml:space="preserve"> формировались одновременно с образованием самой галактики) — за такое время запасы водорода исчерпываются у звёзд с массой, близкой к солнечной, и они покидают главную после</w:t>
      </w:r>
      <w:r w:rsidRPr="00E4526C">
        <w:softHyphen/>
        <w:t>довательность, образуя ветвь субгигантов и гигантов. Поэтому в ша</w:t>
      </w:r>
      <w:r w:rsidRPr="00E4526C">
        <w:softHyphen/>
        <w:t>ровых скоплениях самыми яркими звёздами являются красные ги</w:t>
      </w:r>
      <w:r w:rsidRPr="00E4526C">
        <w:softHyphen/>
        <w:t>ганты.</w:t>
      </w:r>
    </w:p>
    <w:p w:rsidR="00ED2AA7" w:rsidRPr="00E4526C" w:rsidRDefault="00ED2AA7" w:rsidP="00E4526C">
      <w:pPr>
        <w:pStyle w:val="a3"/>
        <w:spacing w:before="0" w:beforeAutospacing="0" w:after="0" w:afterAutospacing="0"/>
        <w:ind w:firstLine="708"/>
        <w:jc w:val="both"/>
      </w:pPr>
      <w:r w:rsidRPr="00E4526C">
        <w:t>Примером шарового скопления может служить звёздное скопле</w:t>
      </w:r>
      <w:r w:rsidRPr="00E4526C">
        <w:softHyphen/>
        <w:t>ние, расположенное в созвездии Геркулеса. Диаметр этого скопления 36 световых лет, оно содержит около миллиона звёзд.</w:t>
      </w:r>
    </w:p>
    <w:p w:rsidR="00ED2AA7" w:rsidRPr="00E4526C" w:rsidRDefault="00ED2AA7" w:rsidP="00E4526C">
      <w:pPr>
        <w:pStyle w:val="a3"/>
        <w:spacing w:before="0" w:beforeAutospacing="0" w:after="0" w:afterAutospacing="0"/>
        <w:jc w:val="both"/>
        <w:rPr>
          <w:rStyle w:val="notforprint"/>
        </w:rPr>
      </w:pPr>
      <w:r w:rsidRPr="00E4526C">
        <w:t>Два самых ярких шаровых скопления — ω Центавра и 47 Ту</w:t>
      </w:r>
      <w:r w:rsidRPr="00E4526C">
        <w:softHyphen/>
        <w:t>кана — хорошо видны невооружённым глазом в южных странах, а в средних широтах Северного полушария для невооружённого глаза доступны скопления в созвездиях Стрельца и Геркулеса.</w:t>
      </w:r>
      <w:r w:rsidRPr="00E4526C">
        <w:rPr>
          <w:rStyle w:val="notforprint"/>
        </w:rPr>
        <w:t xml:space="preserve"> Материал с сайта </w:t>
      </w:r>
      <w:hyperlink r:id="rId8" w:history="1">
        <w:r w:rsidRPr="00E4526C">
          <w:rPr>
            <w:rStyle w:val="a7"/>
            <w:color w:val="000000"/>
          </w:rPr>
          <w:t>http://doklad-referat.ru</w:t>
        </w:r>
      </w:hyperlink>
    </w:p>
    <w:p w:rsidR="00ED2AA7" w:rsidRPr="00E4526C" w:rsidRDefault="00ED2AA7" w:rsidP="00E4526C">
      <w:pPr>
        <w:pStyle w:val="a3"/>
        <w:spacing w:before="0" w:beforeAutospacing="0" w:after="0" w:afterAutospacing="0"/>
        <w:jc w:val="center"/>
      </w:pPr>
      <w:r w:rsidRPr="00E4526C">
        <w:rPr>
          <w:noProof/>
        </w:rPr>
        <w:drawing>
          <wp:inline distT="0" distB="0" distL="0" distR="0">
            <wp:extent cx="5743575" cy="4095750"/>
            <wp:effectExtent l="19050" t="0" r="9525" b="0"/>
            <wp:docPr id="15" name="Рисунок 15" descr="https://ds04.infourok.ru/uploads/ex/1169/0011c4a8-bd4906b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1169/0011c4a8-bd4906bb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2" t="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A7" w:rsidRPr="00E4526C" w:rsidRDefault="00ED2AA7" w:rsidP="00E4526C">
      <w:pPr>
        <w:pStyle w:val="a3"/>
        <w:spacing w:before="0" w:beforeAutospacing="0" w:after="0" w:afterAutospacing="0"/>
        <w:jc w:val="center"/>
      </w:pPr>
      <w:r w:rsidRPr="00E4526C">
        <w:rPr>
          <w:noProof/>
        </w:rPr>
        <w:lastRenderedPageBreak/>
        <w:drawing>
          <wp:inline distT="0" distB="0" distL="0" distR="0">
            <wp:extent cx="5133975" cy="3588359"/>
            <wp:effectExtent l="19050" t="0" r="9525" b="0"/>
            <wp:docPr id="18" name="Рисунок 18" descr="https://cloud.prezentacii.org/18/08/63754/images/scree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oud.prezentacii.org/18/08/63754/images/screen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42" t="10730" r="1341" b="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8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6C" w:rsidRDefault="00E4526C" w:rsidP="00E4526C">
      <w:pPr>
        <w:pStyle w:val="a3"/>
        <w:spacing w:before="0" w:beforeAutospacing="0" w:after="0" w:afterAutospacing="0"/>
        <w:ind w:firstLine="708"/>
        <w:jc w:val="both"/>
        <w:rPr>
          <w:rStyle w:val="a5"/>
        </w:rPr>
      </w:pPr>
    </w:p>
    <w:p w:rsidR="00ED2AA7" w:rsidRPr="00E4526C" w:rsidRDefault="00ED2AA7" w:rsidP="00E4526C">
      <w:pPr>
        <w:pStyle w:val="a3"/>
        <w:spacing w:before="0" w:beforeAutospacing="0" w:after="0" w:afterAutospacing="0"/>
        <w:ind w:firstLine="708"/>
        <w:jc w:val="both"/>
      </w:pPr>
      <w:r w:rsidRPr="00E4526C">
        <w:rPr>
          <w:rStyle w:val="a5"/>
        </w:rPr>
        <w:t>Рассеянные звёздные скопления</w:t>
      </w:r>
      <w:r w:rsidRPr="00E4526C">
        <w:t xml:space="preserve"> имеют неправильную форму и со</w:t>
      </w:r>
      <w:r w:rsidRPr="00E4526C">
        <w:softHyphen/>
        <w:t>держат относительно немного звёзд — от нескольких десятков до не</w:t>
      </w:r>
      <w:r w:rsidRPr="00E4526C">
        <w:softHyphen/>
        <w:t>скольких тысяч. Самым известным рассеянным скоплением являются Плеяды, видимые в созвездии Тельца. В нём 120 звёзд, расстояние до него 410 световых лет.</w:t>
      </w:r>
    </w:p>
    <w:p w:rsidR="00ED2AA7" w:rsidRPr="00E4526C" w:rsidRDefault="00ED2AA7" w:rsidP="00E4526C">
      <w:pPr>
        <w:pStyle w:val="a3"/>
        <w:spacing w:before="0" w:beforeAutospacing="0" w:after="0" w:afterAutospacing="0"/>
        <w:ind w:firstLine="708"/>
        <w:jc w:val="both"/>
      </w:pPr>
      <w:r w:rsidRPr="00E4526C">
        <w:t>Известно более 1200 рассеянных звёздных скоплений. Они распре</w:t>
      </w:r>
      <w:r w:rsidRPr="00E4526C">
        <w:softHyphen/>
        <w:t>делены по небесной сфере неравномерно, но, в отличие от шаровых скоплений, практически все скопления этого типа видны вблизи Млечного Пути. Как правило, скопления состоят из относительно плотного ядра и более разреженной короны. В рассеянные скопления входят звёзды разного типа: в них встречаются голубые и красные сверхгиганты, гиганты и др.</w:t>
      </w:r>
    </w:p>
    <w:p w:rsidR="00ED2AA7" w:rsidRPr="00E4526C" w:rsidRDefault="00ED2AA7" w:rsidP="00E4526C">
      <w:pPr>
        <w:pStyle w:val="a3"/>
        <w:spacing w:before="0" w:beforeAutospacing="0" w:after="0" w:afterAutospacing="0"/>
        <w:jc w:val="center"/>
      </w:pPr>
      <w:r w:rsidRPr="00E4526C">
        <w:rPr>
          <w:noProof/>
        </w:rPr>
        <w:drawing>
          <wp:inline distT="0" distB="0" distL="0" distR="0">
            <wp:extent cx="4876800" cy="3645367"/>
            <wp:effectExtent l="19050" t="0" r="0" b="0"/>
            <wp:docPr id="12" name="Рисунок 12" descr="https://ds04.infourok.ru/uploads/ex/1127/0013e746-b635a51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127/0013e746-b635a51d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55" t="4893" r="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4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6C" w:rsidRDefault="00E4526C" w:rsidP="00E4526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4526C" w:rsidRDefault="00E4526C" w:rsidP="00E4526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4526C" w:rsidRDefault="00E4526C" w:rsidP="00E4526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0A2C00" w:rsidRPr="003C55EB" w:rsidRDefault="00E4526C" w:rsidP="00E4526C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4526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Задание</w:t>
      </w:r>
      <w:r w:rsidRPr="003C55E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:</w:t>
      </w:r>
      <w:r w:rsidRPr="003C55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47EE2" w:rsidRPr="003C55E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заполнить таблицу</w:t>
      </w:r>
      <w:r w:rsidRPr="003C55E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по образцу</w:t>
      </w:r>
      <w:r w:rsidR="003C55E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C55EB" w:rsidRPr="003C55E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вместо знаков</w:t>
      </w:r>
      <w:proofErr w:type="gramStart"/>
      <w:r w:rsidR="003C55EB" w:rsidRPr="003C55E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?</w:t>
      </w:r>
      <w:proofErr w:type="gramEnd"/>
      <w:r w:rsidR="003C55EB" w:rsidRPr="003C55E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записать ответы</w:t>
      </w:r>
    </w:p>
    <w:p w:rsidR="00967F1F" w:rsidRDefault="00E4526C" w:rsidP="00E452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5EB">
        <w:rPr>
          <w:rFonts w:ascii="Times New Roman" w:hAnsi="Times New Roman" w:cs="Times New Roman"/>
          <w:b/>
          <w:sz w:val="24"/>
          <w:szCs w:val="24"/>
        </w:rPr>
        <w:t xml:space="preserve">Звёздные </w:t>
      </w:r>
      <w:r w:rsidRPr="00B66F98">
        <w:rPr>
          <w:rFonts w:ascii="Times New Roman" w:hAnsi="Times New Roman" w:cs="Times New Roman"/>
          <w:b/>
          <w:sz w:val="24"/>
          <w:szCs w:val="24"/>
        </w:rPr>
        <w:t>скоплени</w:t>
      </w:r>
      <w:r w:rsidR="00B66F98" w:rsidRPr="00B66F98">
        <w:rPr>
          <w:rFonts w:ascii="Times New Roman" w:hAnsi="Times New Roman" w:cs="Times New Roman"/>
          <w:b/>
          <w:sz w:val="24"/>
          <w:szCs w:val="24"/>
        </w:rPr>
        <w:t>я</w:t>
      </w:r>
    </w:p>
    <w:p w:rsidR="00B66F98" w:rsidRPr="00B66F98" w:rsidRDefault="00B66F98" w:rsidP="00E452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802"/>
        <w:gridCol w:w="3969"/>
        <w:gridCol w:w="3911"/>
      </w:tblGrid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Характеристика скопления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Рассеянные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Шаровые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Сферическая, эллиптическая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16пк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Молодые, 50 млн. лет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Из каких звёзд состоит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7-8 с блеском 3</w:t>
            </w: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vertAlign w:val="superscript"/>
              </w:rPr>
              <w:t>m</w:t>
            </w: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– 5</w:t>
            </w: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vertAlign w:val="superscript"/>
              </w:rPr>
              <w:t xml:space="preserve">m </w:t>
            </w: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(достаточно </w:t>
            </w:r>
            <w:proofErr w:type="gramStart"/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слабые</w:t>
            </w:r>
            <w:proofErr w:type="gramEnd"/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)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Количество звёзд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100 млрд.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Условия наблюдения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proofErr w:type="gramStart"/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Недоступны</w:t>
            </w:r>
            <w:proofErr w:type="gramEnd"/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к наблюдению визуально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Расположение в Галактике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Вблизи плоскости Млечного пути</w:t>
            </w:r>
          </w:p>
        </w:tc>
        <w:tc>
          <w:tcPr>
            <w:tcW w:w="3911" w:type="dxa"/>
          </w:tcPr>
          <w:p w:rsidR="000A2C00" w:rsidRPr="00E4526C" w:rsidRDefault="00967F1F" w:rsidP="00E452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?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Типичные представители</w:t>
            </w:r>
          </w:p>
        </w:tc>
        <w:tc>
          <w:tcPr>
            <w:tcW w:w="3969" w:type="dxa"/>
          </w:tcPr>
          <w:p w:rsidR="000A2C00" w:rsidRPr="00E4526C" w:rsidRDefault="00967F1F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М-13 в созвездии Геркулеса</w:t>
            </w:r>
            <w:r w:rsidR="00ED2AA7"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; Омега Центавра</w:t>
            </w:r>
          </w:p>
        </w:tc>
      </w:tr>
    </w:tbl>
    <w:p w:rsidR="000A2C00" w:rsidRDefault="000A2C00" w:rsidP="00E45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26C" w:rsidRPr="003C55EB" w:rsidRDefault="003C55EB" w:rsidP="00E4526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отчета</w:t>
      </w:r>
      <w:r w:rsidR="00E4526C" w:rsidRPr="003C55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526C" w:rsidRDefault="00E4526C" w:rsidP="00E4526C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B2F81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8B2F8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конспекта или оформите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 документ</w:t>
      </w:r>
    </w:p>
    <w:p w:rsidR="00E4526C" w:rsidRPr="008B2F81" w:rsidRDefault="00E4526C" w:rsidP="00E4526C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8B2F81">
        <w:rPr>
          <w:rFonts w:ascii="Times New Roman" w:hAnsi="Times New Roman"/>
          <w:sz w:val="28"/>
          <w:szCs w:val="28"/>
        </w:rPr>
        <w:t xml:space="preserve"> </w:t>
      </w:r>
      <w:r w:rsidR="003C55EB">
        <w:rPr>
          <w:rFonts w:ascii="Times New Roman" w:hAnsi="Times New Roman"/>
          <w:sz w:val="28"/>
          <w:szCs w:val="28"/>
          <w:u w:val="single"/>
        </w:rPr>
        <w:t>22</w:t>
      </w:r>
      <w:r w:rsidRPr="008B2F81">
        <w:rPr>
          <w:rFonts w:ascii="Times New Roman" w:hAnsi="Times New Roman"/>
          <w:sz w:val="28"/>
          <w:szCs w:val="28"/>
          <w:u w:val="single"/>
        </w:rPr>
        <w:t>.0</w:t>
      </w:r>
      <w:r w:rsidR="003C55EB">
        <w:rPr>
          <w:rFonts w:ascii="Times New Roman" w:hAnsi="Times New Roman"/>
          <w:sz w:val="28"/>
          <w:szCs w:val="28"/>
          <w:u w:val="single"/>
        </w:rPr>
        <w:t>5</w:t>
      </w:r>
      <w:r w:rsidRPr="008B2F81">
        <w:rPr>
          <w:rFonts w:ascii="Times New Roman" w:hAnsi="Times New Roman"/>
          <w:sz w:val="28"/>
          <w:szCs w:val="28"/>
          <w:u w:val="single"/>
        </w:rPr>
        <w:t>.2020</w:t>
      </w:r>
      <w:r w:rsidRPr="008B2F81">
        <w:rPr>
          <w:rFonts w:ascii="Times New Roman" w:hAnsi="Times New Roman"/>
          <w:sz w:val="28"/>
          <w:szCs w:val="28"/>
        </w:rPr>
        <w:t>.</w:t>
      </w:r>
    </w:p>
    <w:p w:rsidR="00E4526C" w:rsidRPr="00E4526C" w:rsidRDefault="00E4526C" w:rsidP="00E4526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4526C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E45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3C55EB" w:rsidRDefault="00E4526C" w:rsidP="00E4526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4526C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hyperlink r:id="rId12" w:history="1">
        <w:r w:rsidRPr="00E4526C">
          <w:rPr>
            <w:rStyle w:val="a7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tich</w:t>
        </w:r>
        <w:r w:rsidRPr="00E4526C">
          <w:rPr>
            <w:rStyle w:val="a7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59@</w:t>
        </w:r>
        <w:r w:rsidRPr="00E4526C">
          <w:rPr>
            <w:rStyle w:val="a7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mail</w:t>
        </w:r>
        <w:r w:rsidRPr="00E4526C">
          <w:rPr>
            <w:rStyle w:val="a7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.</w:t>
        </w:r>
        <w:r w:rsidRPr="00E4526C">
          <w:rPr>
            <w:rStyle w:val="a7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ru</w:t>
        </w:r>
      </w:hyperlink>
      <w:r w:rsidRPr="00E4526C">
        <w:rPr>
          <w:rFonts w:ascii="Times New Roman" w:hAnsi="Times New Roman" w:cs="Times New Roman"/>
          <w:b/>
          <w:sz w:val="32"/>
          <w:szCs w:val="32"/>
        </w:rPr>
        <w:t xml:space="preserve">; </w:t>
      </w:r>
    </w:p>
    <w:p w:rsidR="00E4526C" w:rsidRPr="00E4526C" w:rsidRDefault="00E4526C" w:rsidP="00E4526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526C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proofErr w:type="spellEnd"/>
      <w:r w:rsidRPr="00E4526C">
        <w:rPr>
          <w:rFonts w:ascii="Times New Roman" w:hAnsi="Times New Roman" w:cs="Times New Roman"/>
          <w:b/>
          <w:sz w:val="28"/>
          <w:szCs w:val="28"/>
        </w:rPr>
        <w:t xml:space="preserve"> +79126641840</w:t>
      </w:r>
    </w:p>
    <w:p w:rsidR="003C55EB" w:rsidRPr="00B71910" w:rsidRDefault="003C55EB" w:rsidP="003C55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910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B71910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3C55EB" w:rsidRPr="001B4532" w:rsidRDefault="003C55EB" w:rsidP="003C55EB">
      <w:pPr>
        <w:jc w:val="both"/>
        <w:rPr>
          <w:rFonts w:ascii="Times New Roman" w:hAnsi="Times New Roman" w:cs="Times New Roman"/>
          <w:sz w:val="28"/>
          <w:szCs w:val="28"/>
        </w:rPr>
      </w:pPr>
      <w:r w:rsidRPr="001B4532">
        <w:rPr>
          <w:rFonts w:ascii="Times New Roman" w:hAnsi="Times New Roman" w:cs="Times New Roman"/>
          <w:sz w:val="28"/>
          <w:szCs w:val="28"/>
        </w:rPr>
        <w:t xml:space="preserve">Выполненное задание оформите в текстовом редакторе и прикрепите в разделе "Моя работа" в </w:t>
      </w:r>
      <w:proofErr w:type="spellStart"/>
      <w:r w:rsidRPr="001B4532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Pr="001B4532">
        <w:rPr>
          <w:rFonts w:ascii="Times New Roman" w:hAnsi="Times New Roman" w:cs="Times New Roman"/>
          <w:sz w:val="28"/>
          <w:szCs w:val="28"/>
        </w:rPr>
        <w:t xml:space="preserve"> классе. Не забывайте, после выполнения работы, нажать кнопку "Сдать"</w:t>
      </w:r>
    </w:p>
    <w:p w:rsidR="00E4526C" w:rsidRPr="00E4526C" w:rsidRDefault="00E4526C" w:rsidP="00E45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4526C" w:rsidRPr="00E4526C" w:rsidSect="000967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B7A" w:rsidRDefault="00083B7A" w:rsidP="003C55EB">
      <w:pPr>
        <w:spacing w:after="0" w:line="240" w:lineRule="auto"/>
      </w:pPr>
      <w:r>
        <w:separator/>
      </w:r>
    </w:p>
  </w:endnote>
  <w:endnote w:type="continuationSeparator" w:id="0">
    <w:p w:rsidR="00083B7A" w:rsidRDefault="00083B7A" w:rsidP="003C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B7A" w:rsidRDefault="00083B7A" w:rsidP="003C55EB">
      <w:pPr>
        <w:spacing w:after="0" w:line="240" w:lineRule="auto"/>
      </w:pPr>
      <w:r>
        <w:separator/>
      </w:r>
    </w:p>
  </w:footnote>
  <w:footnote w:type="continuationSeparator" w:id="0">
    <w:p w:rsidR="00083B7A" w:rsidRDefault="00083B7A" w:rsidP="003C5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0A68"/>
    <w:rsid w:val="00083B7A"/>
    <w:rsid w:val="000967B1"/>
    <w:rsid w:val="000A2C00"/>
    <w:rsid w:val="003C55EB"/>
    <w:rsid w:val="00431C6F"/>
    <w:rsid w:val="004469ED"/>
    <w:rsid w:val="007C062C"/>
    <w:rsid w:val="00967F1F"/>
    <w:rsid w:val="00B47EE2"/>
    <w:rsid w:val="00B66F98"/>
    <w:rsid w:val="00C822EA"/>
    <w:rsid w:val="00CD0A68"/>
    <w:rsid w:val="00D23FDE"/>
    <w:rsid w:val="00E4526C"/>
    <w:rsid w:val="00EA5E15"/>
    <w:rsid w:val="00ED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6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A2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967F1F"/>
    <w:rPr>
      <w:b/>
      <w:bCs/>
    </w:rPr>
  </w:style>
  <w:style w:type="paragraph" w:customStyle="1" w:styleId="digression2">
    <w:name w:val="digression_2"/>
    <w:basedOn w:val="a"/>
    <w:rsid w:val="00967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67F1F"/>
    <w:rPr>
      <w:i/>
      <w:iCs/>
    </w:rPr>
  </w:style>
  <w:style w:type="character" w:customStyle="1" w:styleId="notforprint">
    <w:name w:val="not_for_print"/>
    <w:basedOn w:val="a0"/>
    <w:rsid w:val="00ED2AA7"/>
  </w:style>
  <w:style w:type="character" w:styleId="a7">
    <w:name w:val="Hyperlink"/>
    <w:basedOn w:val="a0"/>
    <w:uiPriority w:val="99"/>
    <w:semiHidden/>
    <w:unhideWhenUsed/>
    <w:rsid w:val="00ED2AA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D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2AA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4526C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uiPriority w:val="99"/>
    <w:semiHidden/>
    <w:unhideWhenUsed/>
    <w:rsid w:val="003C5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C55EB"/>
  </w:style>
  <w:style w:type="paragraph" w:styleId="ad">
    <w:name w:val="footer"/>
    <w:basedOn w:val="a"/>
    <w:link w:val="ae"/>
    <w:uiPriority w:val="99"/>
    <w:semiHidden/>
    <w:unhideWhenUsed/>
    <w:rsid w:val="003C5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C55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klad-referat.ru/&#1047;&#1074;&#1077;&#1079;&#1076;&#1085;&#1099;&#1077;_&#1089;&#1082;&#1086;&#1087;&#1083;&#1077;&#1085;&#1080;&#1103;_(&#1096;&#1072;&#1088;&#1086;&#1074;&#1099;&#1077;_&#1080;_&#1088;&#1072;&#1089;&#1089;&#1077;&#1103;&#1085;&#1085;&#1099;&#1077;)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tich59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4</cp:revision>
  <dcterms:created xsi:type="dcterms:W3CDTF">2020-04-07T16:08:00Z</dcterms:created>
  <dcterms:modified xsi:type="dcterms:W3CDTF">2020-05-22T03:36:00Z</dcterms:modified>
</cp:coreProperties>
</file>