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Pr="000A527A" w:rsidRDefault="006E221B" w:rsidP="006E221B">
      <w:pPr>
        <w:pStyle w:val="a4"/>
        <w:rPr>
          <w:color w:val="000000"/>
        </w:rPr>
      </w:pPr>
      <w:r w:rsidRPr="000A527A">
        <w:rPr>
          <w:color w:val="000000"/>
        </w:rPr>
        <w:t>Задание для обучающихся с применением дистанционных образовательных технологий и электронного обучения</w:t>
      </w:r>
    </w:p>
    <w:p w:rsidR="006E221B" w:rsidRPr="000A527A" w:rsidRDefault="002C331A" w:rsidP="006E221B">
      <w:pPr>
        <w:pStyle w:val="a4"/>
        <w:rPr>
          <w:color w:val="000000"/>
        </w:rPr>
      </w:pPr>
      <w:r>
        <w:rPr>
          <w:color w:val="000000"/>
        </w:rPr>
        <w:t xml:space="preserve">Дата: </w:t>
      </w:r>
      <w:r w:rsidR="001C26D2">
        <w:rPr>
          <w:color w:val="000000"/>
        </w:rPr>
        <w:t>29</w:t>
      </w:r>
      <w:r w:rsidR="00AB5ED9">
        <w:rPr>
          <w:color w:val="000000"/>
        </w:rPr>
        <w:t xml:space="preserve"> мая </w:t>
      </w:r>
      <w:r w:rsidR="006E221B" w:rsidRPr="000A527A">
        <w:rPr>
          <w:color w:val="000000"/>
        </w:rPr>
        <w:t>2020г</w:t>
      </w:r>
    </w:p>
    <w:p w:rsidR="006E221B" w:rsidRDefault="00B20F6D" w:rsidP="006E221B">
      <w:pPr>
        <w:pStyle w:val="a4"/>
        <w:rPr>
          <w:color w:val="000000"/>
        </w:rPr>
      </w:pPr>
      <w:r>
        <w:rPr>
          <w:color w:val="000000"/>
        </w:rPr>
        <w:t xml:space="preserve">Группа: </w:t>
      </w:r>
      <w:r w:rsidR="0097372C">
        <w:rPr>
          <w:color w:val="000000"/>
        </w:rPr>
        <w:t>Т</w:t>
      </w:r>
      <w:r w:rsidR="008E5F52">
        <w:rPr>
          <w:color w:val="000000"/>
        </w:rPr>
        <w:t>-19</w:t>
      </w:r>
      <w:r w:rsidR="00AB5ED9">
        <w:rPr>
          <w:color w:val="000000"/>
        </w:rPr>
        <w:t xml:space="preserve"> </w:t>
      </w:r>
      <w:r w:rsidR="001C26D2">
        <w:rPr>
          <w:color w:val="000000"/>
        </w:rPr>
        <w:t>Учебная дисциплина:</w:t>
      </w:r>
      <w:r w:rsidR="0097372C">
        <w:rPr>
          <w:color w:val="000000"/>
        </w:rPr>
        <w:t xml:space="preserve"> История</w:t>
      </w:r>
    </w:p>
    <w:p w:rsidR="0097372C" w:rsidRDefault="0018565A" w:rsidP="0018565A">
      <w:pPr>
        <w:rPr>
          <w:rFonts w:ascii="Times New Roman" w:hAnsi="Times New Roman" w:cs="Times New Roman"/>
          <w:b/>
        </w:rPr>
      </w:pPr>
      <w:r>
        <w:rPr>
          <w:rFonts w:ascii="Times New Roman" w:hAnsi="Times New Roman" w:cs="Times New Roman"/>
          <w:color w:val="000000"/>
          <w:sz w:val="24"/>
          <w:szCs w:val="24"/>
        </w:rPr>
        <w:t xml:space="preserve">Тема занятия: </w:t>
      </w:r>
      <w:r w:rsidR="0097372C">
        <w:rPr>
          <w:rFonts w:ascii="Times New Roman" w:hAnsi="Times New Roman" w:cs="Times New Roman"/>
          <w:b/>
        </w:rPr>
        <w:t>СССР в 1950-1960 гг.</w:t>
      </w:r>
    </w:p>
    <w:p w:rsidR="0018565A" w:rsidRDefault="0018565A" w:rsidP="0018565A">
      <w:pPr>
        <w:rPr>
          <w:rFonts w:ascii="Times New Roman" w:eastAsia="Times New Roman" w:hAnsi="Times New Roman" w:cs="Times New Roman"/>
          <w:sz w:val="24"/>
          <w:szCs w:val="24"/>
        </w:rPr>
      </w:pPr>
      <w:r>
        <w:rPr>
          <w:rFonts w:ascii="Times New Roman" w:hAnsi="Times New Roman" w:cs="Times New Roman"/>
          <w:color w:val="000000"/>
        </w:rPr>
        <w:t xml:space="preserve">Форма: </w:t>
      </w:r>
      <w:r w:rsidR="001C26D2">
        <w:rPr>
          <w:rFonts w:ascii="Times New Roman" w:hAnsi="Times New Roman" w:cs="Times New Roman"/>
          <w:color w:val="000000"/>
        </w:rPr>
        <w:t>Лекционно-п</w:t>
      </w:r>
      <w:r>
        <w:rPr>
          <w:rFonts w:ascii="Times New Roman" w:hAnsi="Times New Roman" w:cs="Times New Roman"/>
          <w:color w:val="000000"/>
        </w:rPr>
        <w:t xml:space="preserve">рактическое занятие </w:t>
      </w:r>
      <w:r>
        <w:rPr>
          <w:rFonts w:ascii="Times New Roman" w:eastAsia="Times New Roman" w:hAnsi="Times New Roman" w:cs="Times New Roman"/>
          <w:sz w:val="24"/>
          <w:szCs w:val="24"/>
        </w:rPr>
        <w:t> </w:t>
      </w:r>
    </w:p>
    <w:p w:rsidR="0018565A" w:rsidRDefault="0018565A" w:rsidP="0018565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p w:rsidR="001C26D2" w:rsidRPr="0097372C" w:rsidRDefault="001C26D2" w:rsidP="0018565A">
      <w:pPr>
        <w:rPr>
          <w:rFonts w:ascii="Times New Roman" w:eastAsia="Times New Roman" w:hAnsi="Times New Roman" w:cs="Times New Roman"/>
          <w:color w:val="C0504D" w:themeColor="accent2"/>
          <w:sz w:val="24"/>
          <w:szCs w:val="24"/>
        </w:rPr>
      </w:pPr>
      <w:r>
        <w:rPr>
          <w:rFonts w:ascii="Times New Roman" w:eastAsia="Times New Roman" w:hAnsi="Times New Roman" w:cs="Times New Roman"/>
          <w:sz w:val="24"/>
          <w:szCs w:val="24"/>
        </w:rPr>
        <w:t>1. Систематизируем материал по теме</w:t>
      </w:r>
      <w:r w:rsidR="0097372C">
        <w:rPr>
          <w:rFonts w:ascii="Times New Roman" w:eastAsia="Times New Roman" w:hAnsi="Times New Roman" w:cs="Times New Roman"/>
          <w:sz w:val="24"/>
          <w:szCs w:val="24"/>
        </w:rPr>
        <w:t xml:space="preserve"> (</w:t>
      </w:r>
      <w:r w:rsidR="0097372C" w:rsidRPr="0097372C">
        <w:rPr>
          <w:rFonts w:ascii="Times New Roman" w:eastAsia="Times New Roman" w:hAnsi="Times New Roman" w:cs="Times New Roman"/>
          <w:color w:val="C0504D" w:themeColor="accent2"/>
          <w:sz w:val="24"/>
          <w:szCs w:val="24"/>
        </w:rPr>
        <w:t>КРАТКО</w:t>
      </w:r>
      <w:r w:rsidR="0097372C">
        <w:rPr>
          <w:rFonts w:ascii="Times New Roman" w:eastAsia="Times New Roman" w:hAnsi="Times New Roman" w:cs="Times New Roman"/>
          <w:color w:val="C0504D" w:themeColor="accent2"/>
          <w:sz w:val="24"/>
          <w:szCs w:val="24"/>
        </w:rPr>
        <w:t>)</w:t>
      </w:r>
    </w:p>
    <w:tbl>
      <w:tblPr>
        <w:tblStyle w:val="aa"/>
        <w:tblW w:w="0" w:type="auto"/>
        <w:tblLook w:val="04A0"/>
      </w:tblPr>
      <w:tblGrid>
        <w:gridCol w:w="3190"/>
        <w:gridCol w:w="3190"/>
        <w:gridCol w:w="3191"/>
      </w:tblGrid>
      <w:tr w:rsidR="001C26D2" w:rsidTr="001C26D2">
        <w:tc>
          <w:tcPr>
            <w:tcW w:w="3190" w:type="dxa"/>
          </w:tcPr>
          <w:p w:rsidR="001C26D2" w:rsidRDefault="001C26D2" w:rsidP="00185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3190" w:type="dxa"/>
          </w:tcPr>
          <w:p w:rsidR="001C26D2" w:rsidRDefault="001C26D2" w:rsidP="0018565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Событие</w:t>
            </w:r>
          </w:p>
        </w:tc>
        <w:tc>
          <w:tcPr>
            <w:tcW w:w="3191" w:type="dxa"/>
          </w:tcPr>
          <w:p w:rsidR="001C26D2" w:rsidRDefault="001C26D2" w:rsidP="00185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w:t>
            </w:r>
          </w:p>
        </w:tc>
      </w:tr>
      <w:tr w:rsidR="001C26D2" w:rsidTr="001C26D2">
        <w:tc>
          <w:tcPr>
            <w:tcW w:w="3190" w:type="dxa"/>
          </w:tcPr>
          <w:p w:rsidR="001C26D2" w:rsidRDefault="001C26D2" w:rsidP="0018565A">
            <w:pPr>
              <w:rPr>
                <w:rFonts w:ascii="Times New Roman" w:eastAsia="Times New Roman" w:hAnsi="Times New Roman" w:cs="Times New Roman"/>
                <w:sz w:val="24"/>
                <w:szCs w:val="24"/>
              </w:rPr>
            </w:pPr>
          </w:p>
        </w:tc>
        <w:tc>
          <w:tcPr>
            <w:tcW w:w="3190" w:type="dxa"/>
          </w:tcPr>
          <w:p w:rsidR="001C26D2" w:rsidRDefault="001C26D2" w:rsidP="0018565A">
            <w:pPr>
              <w:rPr>
                <w:rFonts w:ascii="Times New Roman" w:eastAsia="Times New Roman" w:hAnsi="Times New Roman" w:cs="Times New Roman"/>
                <w:sz w:val="24"/>
                <w:szCs w:val="24"/>
              </w:rPr>
            </w:pPr>
          </w:p>
        </w:tc>
        <w:tc>
          <w:tcPr>
            <w:tcW w:w="3191" w:type="dxa"/>
          </w:tcPr>
          <w:p w:rsidR="001C26D2" w:rsidRDefault="001C26D2" w:rsidP="0018565A">
            <w:pPr>
              <w:rPr>
                <w:rFonts w:ascii="Times New Roman" w:eastAsia="Times New Roman" w:hAnsi="Times New Roman" w:cs="Times New Roman"/>
                <w:sz w:val="24"/>
                <w:szCs w:val="24"/>
              </w:rPr>
            </w:pPr>
          </w:p>
        </w:tc>
      </w:tr>
    </w:tbl>
    <w:p w:rsidR="001C26D2" w:rsidRDefault="001C26D2" w:rsidP="001C26D2">
      <w:pPr>
        <w:rPr>
          <w:rFonts w:ascii="Times New Roman" w:eastAsia="Times New Roman" w:hAnsi="Times New Roman" w:cs="Times New Roman"/>
          <w:sz w:val="24"/>
          <w:szCs w:val="24"/>
        </w:rPr>
      </w:pPr>
      <w:r>
        <w:rPr>
          <w:rFonts w:ascii="Times New Roman" w:eastAsia="Times New Roman" w:hAnsi="Times New Roman" w:cs="Times New Roman"/>
          <w:sz w:val="24"/>
          <w:szCs w:val="24"/>
        </w:rPr>
        <w:t>2.Отвечаем на вопросы</w:t>
      </w:r>
    </w:p>
    <w:p w:rsidR="0097372C" w:rsidRPr="0097372C" w:rsidRDefault="0097372C" w:rsidP="0097372C">
      <w:pPr>
        <w:pStyle w:val="2"/>
        <w:rPr>
          <w:rFonts w:ascii="Georgia" w:hAnsi="Georgia"/>
          <w:b w:val="0"/>
          <w:bCs w:val="0"/>
          <w:i/>
          <w:iCs/>
          <w:spacing w:val="-7"/>
          <w:sz w:val="24"/>
          <w:szCs w:val="24"/>
        </w:rPr>
      </w:pPr>
      <w:r w:rsidRPr="0097372C">
        <w:rPr>
          <w:rFonts w:ascii="Georgia" w:hAnsi="Georgia"/>
          <w:b w:val="0"/>
          <w:bCs w:val="0"/>
          <w:i/>
          <w:iCs/>
          <w:spacing w:val="-7"/>
          <w:sz w:val="24"/>
          <w:szCs w:val="24"/>
        </w:rPr>
        <w:t xml:space="preserve">Перемены после смерти Сталина и </w:t>
      </w:r>
      <w:proofErr w:type="spellStart"/>
      <w:r w:rsidRPr="0097372C">
        <w:rPr>
          <w:rFonts w:ascii="Georgia" w:hAnsi="Georgia"/>
          <w:b w:val="0"/>
          <w:bCs w:val="0"/>
          <w:i/>
          <w:iCs/>
          <w:spacing w:val="-7"/>
          <w:sz w:val="24"/>
          <w:szCs w:val="24"/>
        </w:rPr>
        <w:t>хх</w:t>
      </w:r>
      <w:proofErr w:type="spellEnd"/>
      <w:r w:rsidRPr="0097372C">
        <w:rPr>
          <w:rFonts w:ascii="Georgia" w:hAnsi="Georgia"/>
          <w:b w:val="0"/>
          <w:bCs w:val="0"/>
          <w:i/>
          <w:iCs/>
          <w:spacing w:val="-7"/>
          <w:sz w:val="24"/>
          <w:szCs w:val="24"/>
        </w:rPr>
        <w:t xml:space="preserve"> съезд КПСС</w:t>
      </w:r>
    </w:p>
    <w:p w:rsidR="0097372C" w:rsidRPr="0097372C" w:rsidRDefault="0097372C" w:rsidP="0097372C">
      <w:pPr>
        <w:pStyle w:val="a4"/>
        <w:spacing w:after="0" w:afterAutospacing="0" w:line="360" w:lineRule="atLeast"/>
        <w:ind w:firstLine="851"/>
        <w:textAlignment w:val="baseline"/>
        <w:rPr>
          <w:rFonts w:ascii="Georgia" w:hAnsi="Georgia"/>
        </w:rPr>
      </w:pPr>
      <w:r w:rsidRPr="0097372C">
        <w:t> Сталин скон</w:t>
      </w:r>
      <w:r w:rsidRPr="0097372C">
        <w:softHyphen/>
        <w:t>чался 5 марта 1953 г.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маршал Л. П. Берия инициировал амнистию заключен</w:t>
      </w:r>
      <w:r w:rsidRPr="0097372C">
        <w:softHyphen/>
        <w:t>ным, чей срок составлял не более пяти лет. Во главе нескольких республик он поставил своих сторонников. Берия также предло</w:t>
      </w:r>
      <w:r w:rsidRPr="0097372C">
        <w:softHyphen/>
        <w:t xml:space="preserve">жил смягчить политику по отношению к колхозам и выступил </w:t>
      </w:r>
      <w:proofErr w:type="spellStart"/>
      <w:r w:rsidRPr="0097372C">
        <w:t>з~</w:t>
      </w:r>
      <w:proofErr w:type="spellEnd"/>
      <w:r w:rsidRPr="0097372C">
        <w:t xml:space="preserve"> разрядку международной напряженности, улучшение отношении с западными странами. Однако летом 1953 г.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w:t>
      </w:r>
      <w:r w:rsidRPr="0097372C">
        <w:softHyphen/>
        <w:t>пенно от власти были отстранены Маленков, Каганович и Моло</w:t>
      </w:r>
      <w:r w:rsidRPr="0097372C">
        <w:softHyphen/>
        <w:t xml:space="preserve">тов, с поста министра обороны был снят Г. </w:t>
      </w:r>
      <w:proofErr w:type="gramStart"/>
      <w:r w:rsidRPr="0097372C">
        <w:t>к</w:t>
      </w:r>
      <w:proofErr w:type="gramEnd"/>
      <w:r w:rsidRPr="0097372C">
        <w:t>. Жуков. Почти все это делалось по инициативе Н. С. Хрущева, который с 1958 г. на</w:t>
      </w:r>
      <w:r w:rsidRPr="0097372C">
        <w:softHyphen/>
        <w:t xml:space="preserve">чал совмещать партийные и государственные посты. В феврале 1956 г. состоялся ХХ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 Доклад 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 Процесс </w:t>
      </w:r>
      <w:proofErr w:type="spellStart"/>
      <w:r w:rsidRPr="0097372C">
        <w:t>десталинизации</w:t>
      </w:r>
      <w:proofErr w:type="spellEnd"/>
      <w:r w:rsidRPr="0097372C">
        <w:t xml:space="preserve"> общества проходил постепенно. По инициативе Хрущева деятели культуры получили возможность создавать свои </w:t>
      </w:r>
      <w:r w:rsidRPr="0097372C">
        <w:lastRenderedPageBreak/>
        <w:t xml:space="preserve">произведения без тотального контроля цензуры и жесткого партийного диктата. Эта </w:t>
      </w:r>
      <w:proofErr w:type="spellStart"/>
      <w:r w:rsidRPr="0097372C">
        <w:t>утолитика</w:t>
      </w:r>
      <w:proofErr w:type="spellEnd"/>
      <w:r w:rsidRPr="0097372C">
        <w:t xml:space="preserve"> получила наименова</w:t>
      </w:r>
      <w:r w:rsidRPr="0097372C">
        <w:softHyphen/>
        <w:t>ние «оттепели» по названию популярного тогда романа писателя И. Эренбурга. В период «оттепели» В культуре произошли существенные изменения. Произведения литературы и искусства стали более глубокими и искренними.</w:t>
      </w:r>
      <w:r w:rsidRPr="0097372C">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7372C" w:rsidRPr="0097372C" w:rsidRDefault="0097372C" w:rsidP="0097372C">
      <w:pPr>
        <w:pStyle w:val="2"/>
        <w:spacing w:before="0" w:beforeAutospacing="0" w:after="0" w:afterAutospacing="0"/>
        <w:rPr>
          <w:rFonts w:ascii="Georgia" w:hAnsi="Georgia"/>
          <w:b w:val="0"/>
          <w:bCs w:val="0"/>
          <w:i/>
          <w:iCs/>
          <w:spacing w:val="-7"/>
          <w:sz w:val="24"/>
          <w:szCs w:val="24"/>
        </w:rPr>
      </w:pPr>
      <w:bookmarkStart w:id="0" w:name="TOC-."/>
      <w:bookmarkEnd w:id="0"/>
      <w:r w:rsidRPr="0097372C">
        <w:rPr>
          <w:rFonts w:ascii="Georgia" w:hAnsi="Georgia"/>
          <w:b w:val="0"/>
          <w:bCs w:val="0"/>
          <w:i/>
          <w:iCs/>
          <w:spacing w:val="-7"/>
          <w:sz w:val="24"/>
          <w:szCs w:val="24"/>
        </w:rPr>
        <w:t>Реформы в области экономики.</w:t>
      </w:r>
    </w:p>
    <w:p w:rsidR="0097372C" w:rsidRPr="0097372C" w:rsidRDefault="0097372C" w:rsidP="0097372C">
      <w:pPr>
        <w:pStyle w:val="a4"/>
        <w:spacing w:after="0" w:afterAutospacing="0" w:line="360" w:lineRule="atLeast"/>
        <w:ind w:firstLine="851"/>
        <w:textAlignment w:val="baseline"/>
        <w:rPr>
          <w:rFonts w:ascii="Georgia" w:hAnsi="Georgia"/>
        </w:rPr>
      </w:pPr>
      <w:r w:rsidRPr="0097372C">
        <w:t>Развитие народного хозяйства. Реформы, проводившиеся в 50-х - начале 60-х п. ХХ в., носили противоречивый характер. В свое время Сталин наметил экономические рубежи, на которые страна должна была выйти в ближайшее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w:t>
      </w:r>
      <w:r w:rsidRPr="0097372C">
        <w:softHyphen/>
        <w:t>спективе было намечено увеличение денежных доходов колхозов пенсионного обеспечения, смягчение паспортного режима. В 1954 г. по инициативе Хрущева началось освоение целинных земель. Позже приступ или к переустройству хозяйственного укла</w:t>
      </w:r>
      <w:r w:rsidRPr="0097372C">
        <w:softHyphen/>
        <w:t>да колхозников. Хрущев предложил строить для сельских жителей здания Городского типа и проводить другие меры по благоустрой</w:t>
      </w:r>
      <w:r w:rsidRPr="0097372C">
        <w:softHyphen/>
        <w:t>ству их быта. Послабление в паспортном режиме открыло шлюзы для миграции сельского населения в город. Принимались различ</w:t>
      </w:r>
      <w:r w:rsidRPr="0097372C">
        <w:softHyphen/>
        <w:t xml:space="preserve">ные программы Повышения эффективности сельского хозяйства, причем Хрущев нередко видел </w:t>
      </w:r>
      <w:proofErr w:type="gramStart"/>
      <w:r w:rsidRPr="0097372C">
        <w:t>панацею</w:t>
      </w:r>
      <w:proofErr w:type="gramEnd"/>
      <w:r w:rsidRPr="0097372C">
        <w:t xml:space="preserve"> в выращивании </w:t>
      </w:r>
      <w:proofErr w:type="gramStart"/>
      <w:r w:rsidRPr="0097372C">
        <w:t>какой</w:t>
      </w:r>
      <w:proofErr w:type="gramEnd"/>
      <w:r w:rsidRPr="0097372C">
        <w:t xml:space="preserve"> либо одной культуры. Наибольшую известность получила его по</w:t>
      </w:r>
      <w:r w:rsidRPr="0097372C">
        <w:softHyphen/>
        <w:t xml:space="preserve">пытка превратить в «царицу полей» кукурузу. </w:t>
      </w:r>
      <w:proofErr w:type="gramStart"/>
      <w:r w:rsidRPr="0097372C">
        <w:t>Стремление выращи</w:t>
      </w:r>
      <w:r w:rsidRPr="0097372C">
        <w:softHyphen/>
        <w:t xml:space="preserve">вать ее вне зависимости от климата нанесли ущерб земледелию в народе же Хрущев получил прозвище «кукурузник». 50-е гг. </w:t>
      </w:r>
      <w:proofErr w:type="spellStart"/>
      <w:r w:rsidRPr="0097372C">
        <w:t>хх</w:t>
      </w:r>
      <w:proofErr w:type="spellEnd"/>
      <w:r w:rsidRPr="0097372C">
        <w:t xml:space="preserve"> в. характеризуются большими успехами в промыш</w:t>
      </w:r>
      <w:r w:rsidRPr="0097372C">
        <w:softHyphen/>
        <w:t>ленности.</w:t>
      </w:r>
      <w:proofErr w:type="gramEnd"/>
      <w:r w:rsidRPr="0097372C">
        <w:t xml:space="preserve"> Особенно </w:t>
      </w:r>
      <w:proofErr w:type="gramStart"/>
      <w:r w:rsidRPr="0097372C">
        <w:t>выросла продукция тяжелой промышленности Большое внимание уделялось</w:t>
      </w:r>
      <w:proofErr w:type="gramEnd"/>
      <w:r w:rsidRPr="0097372C">
        <w:t xml:space="preserve">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w:t>
      </w:r>
      <w:proofErr w:type="spellStart"/>
      <w:r w:rsidRPr="0097372C">
        <w:t>ГРЭс</w:t>
      </w:r>
      <w:proofErr w:type="spellEnd"/>
      <w:r w:rsidRPr="0097372C">
        <w:t>. Впечатляющие успехи экономики вызвали у руководства во главе с Хрущевым уверенность в Возможности еще большего ус</w:t>
      </w:r>
      <w:r w:rsidRPr="0097372C">
        <w:softHyphen/>
        <w:t>корения темпов развития страны.</w:t>
      </w:r>
    </w:p>
    <w:p w:rsidR="0097372C" w:rsidRPr="0097372C" w:rsidRDefault="0097372C" w:rsidP="0097372C">
      <w:pPr>
        <w:pStyle w:val="a4"/>
        <w:spacing w:after="0" w:afterAutospacing="0"/>
        <w:ind w:firstLine="851"/>
        <w:rPr>
          <w:rFonts w:ascii="Georgia" w:hAnsi="Georgia"/>
        </w:rPr>
      </w:pPr>
      <w:r w:rsidRPr="0097372C">
        <w:t xml:space="preserve">Был выдвинут тезис о полном и окончательном построении социализма в СССР, а в начале 60-х гг. </w:t>
      </w:r>
      <w:proofErr w:type="spellStart"/>
      <w:r w:rsidRPr="0097372C">
        <w:t>хх</w:t>
      </w:r>
      <w:proofErr w:type="spellEnd"/>
      <w:r w:rsidRPr="0097372C">
        <w:t xml:space="preserve"> </w:t>
      </w:r>
      <w:proofErr w:type="gramStart"/>
      <w:r w:rsidRPr="0097372C">
        <w:t>в</w:t>
      </w:r>
      <w:proofErr w:type="gramEnd"/>
      <w:r w:rsidRPr="0097372C">
        <w:t>. взят курс на строительство коммунизма, т. е. общества где каждый человек сможет удовлетворить все свои потребности' Со</w:t>
      </w:r>
      <w:r w:rsidRPr="0097372C">
        <w:softHyphen/>
        <w:t>гласно принятой в 1962 г. ХХП съездом КПСС новой программе партии предполагалось завершить строительство коммунизма к 1980 г. Однако начавшиеся в это же время серьезные трудности в экономике наглядно продемонстрировали гражданам СССР уто</w:t>
      </w:r>
      <w:r w:rsidRPr="0097372C">
        <w:softHyphen/>
        <w:t>пичность и авантюризм идей Хрущева. Трудности в развитии промышленности во многом были свя</w:t>
      </w:r>
      <w:r w:rsidRPr="0097372C">
        <w:softHyphen/>
        <w:t>заны с непродуманными реорганизациями последних лет правле</w:t>
      </w:r>
      <w:r w:rsidRPr="0097372C">
        <w:softHyphen/>
        <w:t xml:space="preserve">ния Хрущева. Так, была ликвидирована большая часть центральных промышленных министерств, а руководство экономикой перешло в руки совнархозов, созданных в отдельных регионах страны. Это </w:t>
      </w:r>
      <w:r w:rsidRPr="0097372C">
        <w:lastRenderedPageBreak/>
        <w:t xml:space="preserve">нововведение </w:t>
      </w:r>
      <w:proofErr w:type="gramStart"/>
      <w:r w:rsidRPr="0097372C">
        <w:t>привело к разрыву связей между регионами тормозило</w:t>
      </w:r>
      <w:proofErr w:type="gramEnd"/>
      <w:r w:rsidRPr="0097372C">
        <w:t xml:space="preserve"> внедрение новых технологий.</w:t>
      </w:r>
    </w:p>
    <w:p w:rsidR="0097372C" w:rsidRPr="0097372C" w:rsidRDefault="0097372C" w:rsidP="0097372C">
      <w:pPr>
        <w:pStyle w:val="2"/>
        <w:spacing w:before="0" w:beforeAutospacing="0" w:after="0" w:afterAutospacing="0"/>
        <w:rPr>
          <w:rFonts w:ascii="Georgia" w:hAnsi="Georgia"/>
          <w:b w:val="0"/>
          <w:bCs w:val="0"/>
          <w:i/>
          <w:iCs/>
          <w:spacing w:val="-7"/>
          <w:sz w:val="24"/>
          <w:szCs w:val="24"/>
        </w:rPr>
      </w:pPr>
      <w:bookmarkStart w:id="1" w:name="TOC-.1"/>
      <w:bookmarkEnd w:id="1"/>
      <w:r w:rsidRPr="0097372C">
        <w:rPr>
          <w:rFonts w:ascii="Georgia" w:hAnsi="Georgia"/>
          <w:b w:val="0"/>
          <w:bCs w:val="0"/>
          <w:i/>
          <w:iCs/>
          <w:spacing w:val="-7"/>
          <w:sz w:val="24"/>
          <w:szCs w:val="24"/>
        </w:rPr>
        <w:t>Социальная сфера.</w:t>
      </w:r>
    </w:p>
    <w:p w:rsidR="0097372C" w:rsidRPr="0097372C" w:rsidRDefault="0097372C" w:rsidP="0097372C">
      <w:pPr>
        <w:pStyle w:val="a4"/>
        <w:spacing w:after="0" w:afterAutospacing="0" w:line="360" w:lineRule="atLeast"/>
        <w:ind w:firstLine="851"/>
        <w:textAlignment w:val="baseline"/>
        <w:rPr>
          <w:rFonts w:ascii="Georgia" w:hAnsi="Georgia"/>
        </w:rPr>
      </w:pPr>
      <w:r w:rsidRPr="0097372C">
        <w:t>Правительство провело ряд мероприятий для Повышения благосостояния народа. Был введен закон о государ</w:t>
      </w:r>
      <w:r w:rsidRPr="0097372C">
        <w:softHyphen/>
        <w:t>ственных пенсиях. В средних и высших учебных заведениях отмени</w:t>
      </w:r>
      <w:r w:rsidRPr="0097372C">
        <w:softHyphen/>
        <w:t>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w:t>
      </w:r>
      <w:r w:rsidRPr="0097372C">
        <w:softHyphen/>
        <w:t>жение цен на товары массового потребления: отдельные виды тка</w:t>
      </w:r>
      <w:r w:rsidRPr="0097372C">
        <w:softHyphen/>
        <w:t xml:space="preserve">ни, одежды, товары для детей, часы, лекарства и т. 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6 - 7 часов, а в предпраздничные и праздничные дни рабочий день длился еще меньше. Рабочая неделя стала короче на 2 часа. С 1 октября 1962 г. были отменены все налоги с зарплаты рабочих и служащих. </w:t>
      </w:r>
      <w:proofErr w:type="gramStart"/>
      <w:r w:rsidRPr="0097372C">
        <w:t>С конца 50-х гг. ХХ в. началась продажа товаров длительного пользования в кредит.</w:t>
      </w:r>
      <w:proofErr w:type="gramEnd"/>
      <w:r w:rsidRPr="0097372C">
        <w:t xml:space="preserve"> Несомненные успехи в социальной сфере в начале 60-х п. ХХ </w:t>
      </w:r>
      <w:proofErr w:type="gramStart"/>
      <w:r w:rsidRPr="0097372C">
        <w:t>в</w:t>
      </w:r>
      <w:proofErr w:type="gramEnd"/>
      <w:r w:rsidRPr="0097372C">
        <w:t xml:space="preserve">. сопровождались </w:t>
      </w:r>
      <w:proofErr w:type="gramStart"/>
      <w:r w:rsidRPr="0097372C">
        <w:t>негативными</w:t>
      </w:r>
      <w:proofErr w:type="gramEnd"/>
      <w:r w:rsidRPr="0097372C">
        <w:t xml:space="preserve"> явлениями, особенно болезненны</w:t>
      </w:r>
      <w:r w:rsidRPr="0097372C">
        <w:softHyphen/>
        <w:t>ми для населения: с прилавков магазинов исчезали продукты пер</w:t>
      </w:r>
      <w:r w:rsidRPr="0097372C">
        <w:softHyphen/>
        <w:t>вой необходимости, вплоть до хлеба. Произошло несколько вы</w:t>
      </w:r>
      <w:r w:rsidRPr="0097372C">
        <w:softHyphen/>
        <w:t>ступлений трудящихся, самым известным из которых стала де</w:t>
      </w:r>
      <w:r w:rsidRPr="0097372C">
        <w:softHyphen/>
        <w:t>монстрация в Новочеркасске, при подавлении которой войска при</w:t>
      </w:r>
      <w:r w:rsidRPr="0097372C">
        <w:softHyphen/>
        <w:t>менили оружие, что привело ко многим жертвам.</w:t>
      </w:r>
    </w:p>
    <w:p w:rsidR="0097372C" w:rsidRPr="0097372C" w:rsidRDefault="0097372C" w:rsidP="0097372C">
      <w:pPr>
        <w:pStyle w:val="2"/>
        <w:spacing w:before="0" w:beforeAutospacing="0" w:after="0" w:afterAutospacing="0"/>
        <w:rPr>
          <w:rFonts w:ascii="Georgia" w:hAnsi="Georgia"/>
          <w:b w:val="0"/>
          <w:bCs w:val="0"/>
          <w:i/>
          <w:iCs/>
          <w:spacing w:val="-7"/>
          <w:sz w:val="24"/>
          <w:szCs w:val="24"/>
        </w:rPr>
      </w:pPr>
      <w:bookmarkStart w:id="2" w:name="TOC-1953-1964-."/>
      <w:bookmarkEnd w:id="2"/>
      <w:r w:rsidRPr="0097372C">
        <w:rPr>
          <w:rFonts w:ascii="Georgia" w:hAnsi="Georgia"/>
          <w:b w:val="0"/>
          <w:bCs w:val="0"/>
          <w:i/>
          <w:iCs/>
          <w:spacing w:val="-7"/>
          <w:sz w:val="24"/>
          <w:szCs w:val="24"/>
        </w:rPr>
        <w:t>Внешняя политика СССР в 1953-1964 гг.</w:t>
      </w:r>
    </w:p>
    <w:p w:rsidR="0097372C" w:rsidRPr="0097372C" w:rsidRDefault="0097372C" w:rsidP="0097372C">
      <w:pPr>
        <w:pStyle w:val="a4"/>
        <w:spacing w:after="0" w:afterAutospacing="0" w:line="360" w:lineRule="atLeast"/>
        <w:textAlignment w:val="baseline"/>
        <w:rPr>
          <w:rFonts w:ascii="Georgia" w:hAnsi="Georgia"/>
        </w:rPr>
      </w:pPr>
      <w:r w:rsidRPr="0097372C">
        <w:t>Внешняя политика характеризовалась борьбой за упрочение положения СССР и меж</w:t>
      </w:r>
      <w:r w:rsidRPr="0097372C">
        <w:softHyphen/>
        <w:t>дународную безопасность. Важное международное значение имело урегулирование авст</w:t>
      </w:r>
      <w:r w:rsidRPr="0097372C">
        <w:softHyphen/>
        <w:t>рийского вопроса. В 1955 г. по инициативе СССР в Вене был под</w:t>
      </w:r>
      <w:r w:rsidRPr="0097372C">
        <w:softHyphen/>
        <w:t>писан Государственный договор с Австрией. Были также установ</w:t>
      </w:r>
      <w:r w:rsidRPr="0097372C">
        <w:softHyphen/>
        <w:t>лены дипломатические отношения с ФРГ, Японией. Советская дипломатия активно добивалась установления самых разнообразных связей со всеми государствами. Суровым испыта</w:t>
      </w:r>
      <w:r w:rsidRPr="0097372C">
        <w:softHyphen/>
        <w:t>нием стало венгерское восстание 1956 г., которое было подавлено советскими войсками. Почти одновременно с венгерскими собы</w:t>
      </w:r>
      <w:r w:rsidRPr="0097372C">
        <w:softHyphen/>
        <w:t>тиями в 1956 г. возник Суэцкий кризис. 5 августа 1963 г. в Москве был заключен Договор между СССР, США и Великобританией о запрете ядерных испытаний на земле, в воздухе и воде. Взаимоотношения с большинством социалистических стран были уже давно упорядочены - те четко подчинялись указаниям Москвы. В мае 1953 г. СССР восстановил отношения с Югослави</w:t>
      </w:r>
      <w:r w:rsidRPr="0097372C">
        <w:softHyphen/>
        <w:t>ей. Была подписана советско-югославская декларация, в которой провозглашался принцип неделимости мира, невмешательства во внутренние дела и т. п. Основные внешнеполитические тезисы КПСС подверглись кри</w:t>
      </w:r>
      <w:r w:rsidRPr="0097372C">
        <w:softHyphen/>
        <w:t>тике китайских коммунистов. Они также оспорили политическую оценку деятельности Сталина. В 1963 - 1965 п. КНР предъявила претензии на ряд приграничных территорий СССР, и между дву</w:t>
      </w:r>
      <w:r w:rsidRPr="0097372C">
        <w:softHyphen/>
        <w:t xml:space="preserve">мя державами развернулась открытая борьба. СССР активно сотрудничал со странами </w:t>
      </w:r>
      <w:r w:rsidRPr="0097372C">
        <w:lastRenderedPageBreak/>
        <w:t>Азии и Африки, ко</w:t>
      </w:r>
      <w:r w:rsidRPr="0097372C">
        <w:softHyphen/>
        <w:t>торые завоевали независимость. Москва помогала развивающимся странам создавать национальную экономику. В феврале 1955 г. было подписано советско-индийское соглашение о строительстве в Индии с помощью СССР металлургического комбината. СССР оказывал помощь Объединенной Арабской Республике, Афгани</w:t>
      </w:r>
      <w:r w:rsidRPr="0097372C">
        <w:softHyphen/>
        <w:t>стану, Индонезии, Камбодже, Сирии и другим странам Азии и Африки.</w:t>
      </w:r>
    </w:p>
    <w:p w:rsidR="0097372C" w:rsidRPr="0097372C" w:rsidRDefault="0097372C" w:rsidP="0097372C">
      <w:pPr>
        <w:pStyle w:val="2"/>
        <w:rPr>
          <w:rFonts w:ascii="Georgia" w:hAnsi="Georgia"/>
          <w:b w:val="0"/>
          <w:bCs w:val="0"/>
          <w:i/>
          <w:iCs/>
          <w:spacing w:val="-7"/>
          <w:sz w:val="24"/>
          <w:szCs w:val="24"/>
        </w:rPr>
      </w:pPr>
      <w:bookmarkStart w:id="3" w:name="TOC--1"/>
      <w:bookmarkEnd w:id="3"/>
      <w:r w:rsidRPr="0097372C">
        <w:rPr>
          <w:rFonts w:ascii="Georgia" w:hAnsi="Georgia"/>
          <w:b w:val="0"/>
          <w:bCs w:val="0"/>
          <w:i/>
          <w:iCs/>
          <w:spacing w:val="-7"/>
          <w:sz w:val="24"/>
          <w:szCs w:val="24"/>
        </w:rPr>
        <w:t>Вопросы для самопроверки</w:t>
      </w:r>
    </w:p>
    <w:p w:rsidR="0097372C" w:rsidRPr="0097372C" w:rsidRDefault="0097372C" w:rsidP="0097372C">
      <w:pPr>
        <w:numPr>
          <w:ilvl w:val="0"/>
          <w:numId w:val="53"/>
        </w:numPr>
        <w:spacing w:before="100" w:beforeAutospacing="1" w:after="100" w:afterAutospacing="1" w:line="240" w:lineRule="auto"/>
        <w:rPr>
          <w:rFonts w:ascii="Georgia" w:hAnsi="Georgia"/>
          <w:sz w:val="24"/>
          <w:szCs w:val="24"/>
        </w:rPr>
      </w:pPr>
      <w:r w:rsidRPr="0097372C">
        <w:rPr>
          <w:rFonts w:ascii="Georgia" w:hAnsi="Georgia"/>
          <w:sz w:val="24"/>
          <w:szCs w:val="24"/>
        </w:rPr>
        <w:t xml:space="preserve">В каком году скончался И. В. </w:t>
      </w:r>
      <w:proofErr w:type="gramStart"/>
      <w:r w:rsidRPr="0097372C">
        <w:rPr>
          <w:rFonts w:ascii="Georgia" w:hAnsi="Georgia"/>
          <w:sz w:val="24"/>
          <w:szCs w:val="24"/>
        </w:rPr>
        <w:t>Сталин</w:t>
      </w:r>
      <w:proofErr w:type="gramEnd"/>
      <w:r w:rsidRPr="0097372C">
        <w:rPr>
          <w:rFonts w:ascii="Georgia" w:hAnsi="Georgia"/>
          <w:sz w:val="24"/>
          <w:szCs w:val="24"/>
        </w:rPr>
        <w:t xml:space="preserve"> и </w:t>
      </w:r>
      <w:proofErr w:type="gramStart"/>
      <w:r w:rsidRPr="0097372C">
        <w:rPr>
          <w:rFonts w:ascii="Georgia" w:hAnsi="Georgia"/>
          <w:sz w:val="24"/>
          <w:szCs w:val="24"/>
        </w:rPr>
        <w:t>какие</w:t>
      </w:r>
      <w:proofErr w:type="gramEnd"/>
      <w:r w:rsidRPr="0097372C">
        <w:rPr>
          <w:rFonts w:ascii="Georgia" w:hAnsi="Georgia"/>
          <w:sz w:val="24"/>
          <w:szCs w:val="24"/>
        </w:rPr>
        <w:t xml:space="preserve"> перемены произошли после его смерти?</w:t>
      </w:r>
    </w:p>
    <w:p w:rsidR="0097372C" w:rsidRPr="0097372C" w:rsidRDefault="0097372C" w:rsidP="0097372C">
      <w:pPr>
        <w:numPr>
          <w:ilvl w:val="0"/>
          <w:numId w:val="53"/>
        </w:numPr>
        <w:spacing w:before="100" w:beforeAutospacing="1" w:after="100" w:afterAutospacing="1" w:line="240" w:lineRule="auto"/>
        <w:rPr>
          <w:rFonts w:ascii="Georgia" w:hAnsi="Georgia"/>
          <w:sz w:val="24"/>
          <w:szCs w:val="24"/>
        </w:rPr>
      </w:pPr>
      <w:r w:rsidRPr="0097372C">
        <w:rPr>
          <w:rFonts w:ascii="Georgia" w:hAnsi="Georgia"/>
          <w:sz w:val="24"/>
          <w:szCs w:val="24"/>
        </w:rPr>
        <w:t>В каком году состоялся съезд 20 КПСС</w:t>
      </w:r>
      <w:proofErr w:type="gramStart"/>
      <w:r w:rsidRPr="0097372C">
        <w:rPr>
          <w:rFonts w:ascii="Georgia" w:hAnsi="Georgia"/>
          <w:sz w:val="24"/>
          <w:szCs w:val="24"/>
        </w:rPr>
        <w:t xml:space="preserve"> ,</w:t>
      </w:r>
      <w:proofErr w:type="gramEnd"/>
      <w:r w:rsidRPr="0097372C">
        <w:rPr>
          <w:rFonts w:ascii="Georgia" w:hAnsi="Georgia"/>
          <w:sz w:val="24"/>
          <w:szCs w:val="24"/>
        </w:rPr>
        <w:t xml:space="preserve"> какие решения и чем он известен?</w:t>
      </w:r>
    </w:p>
    <w:p w:rsidR="0097372C" w:rsidRPr="0097372C" w:rsidRDefault="0097372C" w:rsidP="0097372C">
      <w:pPr>
        <w:numPr>
          <w:ilvl w:val="0"/>
          <w:numId w:val="53"/>
        </w:numPr>
        <w:spacing w:before="100" w:beforeAutospacing="1" w:after="100" w:afterAutospacing="1" w:line="240" w:lineRule="auto"/>
        <w:rPr>
          <w:rFonts w:ascii="Georgia" w:hAnsi="Georgia"/>
          <w:sz w:val="24"/>
          <w:szCs w:val="24"/>
        </w:rPr>
      </w:pPr>
      <w:r w:rsidRPr="0097372C">
        <w:rPr>
          <w:rFonts w:ascii="Georgia" w:hAnsi="Georgia"/>
          <w:sz w:val="24"/>
          <w:szCs w:val="24"/>
        </w:rPr>
        <w:t>Опишите основные этапы борьбы за получения власти после смерти Сталина?</w:t>
      </w:r>
    </w:p>
    <w:p w:rsidR="0097372C" w:rsidRPr="0097372C" w:rsidRDefault="0097372C" w:rsidP="0097372C">
      <w:pPr>
        <w:numPr>
          <w:ilvl w:val="0"/>
          <w:numId w:val="53"/>
        </w:numPr>
        <w:spacing w:before="100" w:beforeAutospacing="1" w:after="100" w:afterAutospacing="1" w:line="240" w:lineRule="auto"/>
        <w:rPr>
          <w:rFonts w:ascii="Georgia" w:hAnsi="Georgia"/>
          <w:sz w:val="24"/>
          <w:szCs w:val="24"/>
        </w:rPr>
      </w:pPr>
      <w:r w:rsidRPr="0097372C">
        <w:rPr>
          <w:rFonts w:ascii="Georgia" w:hAnsi="Georgia"/>
          <w:sz w:val="24"/>
          <w:szCs w:val="24"/>
        </w:rPr>
        <w:t>Какого значение доклада Хрущёва о культуре личности и его последствиях?</w:t>
      </w:r>
    </w:p>
    <w:p w:rsidR="0097372C" w:rsidRPr="0097372C" w:rsidRDefault="0097372C" w:rsidP="0097372C">
      <w:pPr>
        <w:numPr>
          <w:ilvl w:val="0"/>
          <w:numId w:val="53"/>
        </w:numPr>
        <w:spacing w:before="100" w:beforeAutospacing="1" w:after="100" w:afterAutospacing="1" w:line="240" w:lineRule="auto"/>
        <w:rPr>
          <w:rFonts w:ascii="Georgia" w:hAnsi="Georgia"/>
          <w:sz w:val="24"/>
          <w:szCs w:val="24"/>
        </w:rPr>
      </w:pPr>
      <w:r w:rsidRPr="0097372C">
        <w:rPr>
          <w:rFonts w:ascii="Georgia" w:hAnsi="Georgia"/>
          <w:sz w:val="24"/>
          <w:szCs w:val="24"/>
        </w:rPr>
        <w:t>В каком году, что на ваш взгляд является наиболее значимыми действиями Хрущёва в социальной сфере?</w:t>
      </w:r>
    </w:p>
    <w:p w:rsidR="0097372C" w:rsidRPr="0097372C" w:rsidRDefault="0097372C" w:rsidP="0097372C">
      <w:pPr>
        <w:numPr>
          <w:ilvl w:val="0"/>
          <w:numId w:val="53"/>
        </w:numPr>
        <w:spacing w:before="100" w:beforeAutospacing="1" w:after="100" w:afterAutospacing="1" w:line="240" w:lineRule="auto"/>
        <w:rPr>
          <w:rFonts w:ascii="Georgia" w:hAnsi="Georgia"/>
          <w:sz w:val="24"/>
          <w:szCs w:val="24"/>
        </w:rPr>
      </w:pPr>
      <w:r w:rsidRPr="0097372C">
        <w:rPr>
          <w:rFonts w:ascii="Georgia" w:hAnsi="Georgia"/>
          <w:sz w:val="24"/>
          <w:szCs w:val="24"/>
        </w:rPr>
        <w:t>Что организовали члены высшего партийного руководства при поддержке военных в 1953 году?</w:t>
      </w:r>
    </w:p>
    <w:p w:rsidR="0018565A" w:rsidRPr="0097372C" w:rsidRDefault="0018565A" w:rsidP="0097372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Форма отчета: Фото выполненного задания.</w:t>
      </w:r>
    </w:p>
    <w:p w:rsidR="0018565A" w:rsidRDefault="001C26D2" w:rsidP="0018565A">
      <w:pPr>
        <w:pStyle w:val="a4"/>
        <w:rPr>
          <w:color w:val="000000"/>
        </w:rPr>
      </w:pPr>
      <w:r>
        <w:rPr>
          <w:color w:val="000000"/>
        </w:rPr>
        <w:t>Срок выполнения задания 1 июня</w:t>
      </w:r>
      <w:r w:rsidR="0018565A">
        <w:rPr>
          <w:color w:val="000000"/>
        </w:rPr>
        <w:t xml:space="preserve"> 2020 г.</w:t>
      </w:r>
    </w:p>
    <w:p w:rsidR="0018565A" w:rsidRDefault="0018565A" w:rsidP="0018565A">
      <w:pPr>
        <w:rPr>
          <w:rFonts w:ascii="Times New Roman" w:hAnsi="Times New Roman" w:cs="Times New Roman"/>
          <w:sz w:val="24"/>
          <w:szCs w:val="24"/>
        </w:rPr>
      </w:pPr>
      <w:r>
        <w:rPr>
          <w:rFonts w:ascii="Times New Roman" w:hAnsi="Times New Roman" w:cs="Times New Roman"/>
          <w:color w:val="000000"/>
          <w:sz w:val="24"/>
          <w:szCs w:val="24"/>
        </w:rPr>
        <w:t xml:space="preserve"> Получатель отчета: </w:t>
      </w:r>
      <w:proofErr w:type="spellStart"/>
      <w:r>
        <w:rPr>
          <w:rFonts w:ascii="Times New Roman" w:hAnsi="Times New Roman" w:cs="Times New Roman"/>
          <w:sz w:val="24"/>
          <w:szCs w:val="24"/>
          <w:lang w:val="en-US"/>
        </w:rPr>
        <w:t>Natulya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rubtsova</w:t>
      </w:r>
      <w:proofErr w:type="spellEnd"/>
      <w:r>
        <w:rPr>
          <w:rFonts w:ascii="Times New Roman" w:hAnsi="Times New Roman" w:cs="Times New Roman"/>
          <w:sz w:val="24"/>
          <w:szCs w:val="24"/>
        </w:rPr>
        <w:t>64@</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6E221B" w:rsidRPr="000A527A" w:rsidRDefault="000A527A" w:rsidP="006E221B">
      <w:pPr>
        <w:rPr>
          <w:rFonts w:ascii="Times New Roman" w:hAnsi="Times New Roman" w:cs="Times New Roman"/>
          <w:sz w:val="24"/>
          <w:szCs w:val="24"/>
        </w:rPr>
      </w:pPr>
      <w:r w:rsidRPr="00AB5ED9">
        <w:rPr>
          <w:rFonts w:ascii="Times New Roman" w:hAnsi="Times New Roman" w:cs="Times New Roman"/>
          <w:sz w:val="24"/>
          <w:szCs w:val="24"/>
        </w:rPr>
        <w:t>Указываем ФИ</w:t>
      </w:r>
      <w:proofErr w:type="gramStart"/>
      <w:r w:rsidRPr="00AB5ED9">
        <w:rPr>
          <w:rFonts w:ascii="Times New Roman" w:hAnsi="Times New Roman" w:cs="Times New Roman"/>
          <w:sz w:val="24"/>
          <w:szCs w:val="24"/>
        </w:rPr>
        <w:t xml:space="preserve">., </w:t>
      </w:r>
      <w:proofErr w:type="gramEnd"/>
      <w:r w:rsidRPr="00AB5ED9">
        <w:rPr>
          <w:rFonts w:ascii="Times New Roman" w:hAnsi="Times New Roman" w:cs="Times New Roman"/>
          <w:sz w:val="24"/>
          <w:szCs w:val="24"/>
        </w:rPr>
        <w:t>группу, тему, да</w:t>
      </w:r>
      <w:r w:rsidRPr="000A527A">
        <w:rPr>
          <w:rFonts w:ascii="Times New Roman" w:hAnsi="Times New Roman" w:cs="Times New Roman"/>
          <w:sz w:val="24"/>
          <w:szCs w:val="24"/>
        </w:rPr>
        <w:t>ту!</w:t>
      </w:r>
    </w:p>
    <w:p w:rsidR="00D8150B" w:rsidRPr="000A527A" w:rsidRDefault="00D8150B">
      <w:pPr>
        <w:rPr>
          <w:rFonts w:ascii="Times New Roman" w:hAnsi="Times New Roman" w:cs="Times New Roman"/>
          <w:sz w:val="24"/>
          <w:szCs w:val="24"/>
        </w:rPr>
      </w:pPr>
    </w:p>
    <w:sectPr w:rsidR="00D8150B" w:rsidRPr="000A527A"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7581C"/>
    <w:multiLevelType w:val="multilevel"/>
    <w:tmpl w:val="F950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8"/>
  </w:num>
  <w:num w:numId="3">
    <w:abstractNumId w:val="15"/>
  </w:num>
  <w:num w:numId="4">
    <w:abstractNumId w:val="22"/>
  </w:num>
  <w:num w:numId="5">
    <w:abstractNumId w:val="35"/>
  </w:num>
  <w:num w:numId="6">
    <w:abstractNumId w:val="26"/>
  </w:num>
  <w:num w:numId="7">
    <w:abstractNumId w:val="9"/>
  </w:num>
  <w:num w:numId="8">
    <w:abstractNumId w:val="45"/>
  </w:num>
  <w:num w:numId="9">
    <w:abstractNumId w:val="43"/>
  </w:num>
  <w:num w:numId="10">
    <w:abstractNumId w:val="41"/>
  </w:num>
  <w:num w:numId="11">
    <w:abstractNumId w:val="4"/>
  </w:num>
  <w:num w:numId="12">
    <w:abstractNumId w:val="0"/>
  </w:num>
  <w:num w:numId="13">
    <w:abstractNumId w:val="3"/>
  </w:num>
  <w:num w:numId="14">
    <w:abstractNumId w:val="51"/>
  </w:num>
  <w:num w:numId="15">
    <w:abstractNumId w:val="17"/>
  </w:num>
  <w:num w:numId="16">
    <w:abstractNumId w:val="36"/>
  </w:num>
  <w:num w:numId="17">
    <w:abstractNumId w:val="20"/>
  </w:num>
  <w:num w:numId="18">
    <w:abstractNumId w:val="49"/>
  </w:num>
  <w:num w:numId="19">
    <w:abstractNumId w:val="21"/>
  </w:num>
  <w:num w:numId="20">
    <w:abstractNumId w:val="34"/>
  </w:num>
  <w:num w:numId="21">
    <w:abstractNumId w:val="11"/>
  </w:num>
  <w:num w:numId="22">
    <w:abstractNumId w:val="30"/>
  </w:num>
  <w:num w:numId="23">
    <w:abstractNumId w:val="18"/>
  </w:num>
  <w:num w:numId="24">
    <w:abstractNumId w:val="19"/>
  </w:num>
  <w:num w:numId="25">
    <w:abstractNumId w:val="42"/>
  </w:num>
  <w:num w:numId="26">
    <w:abstractNumId w:val="50"/>
  </w:num>
  <w:num w:numId="27">
    <w:abstractNumId w:val="16"/>
  </w:num>
  <w:num w:numId="28">
    <w:abstractNumId w:val="33"/>
  </w:num>
  <w:num w:numId="29">
    <w:abstractNumId w:val="27"/>
  </w:num>
  <w:num w:numId="30">
    <w:abstractNumId w:val="10"/>
  </w:num>
  <w:num w:numId="31">
    <w:abstractNumId w:val="52"/>
  </w:num>
  <w:num w:numId="32">
    <w:abstractNumId w:val="1"/>
  </w:num>
  <w:num w:numId="33">
    <w:abstractNumId w:val="2"/>
  </w:num>
  <w:num w:numId="34">
    <w:abstractNumId w:val="14"/>
  </w:num>
  <w:num w:numId="35">
    <w:abstractNumId w:val="29"/>
  </w:num>
  <w:num w:numId="36">
    <w:abstractNumId w:val="37"/>
  </w:num>
  <w:num w:numId="37">
    <w:abstractNumId w:val="31"/>
  </w:num>
  <w:num w:numId="38">
    <w:abstractNumId w:val="47"/>
  </w:num>
  <w:num w:numId="39">
    <w:abstractNumId w:val="48"/>
  </w:num>
  <w:num w:numId="40">
    <w:abstractNumId w:val="39"/>
  </w:num>
  <w:num w:numId="41">
    <w:abstractNumId w:val="13"/>
  </w:num>
  <w:num w:numId="42">
    <w:abstractNumId w:val="32"/>
  </w:num>
  <w:num w:numId="43">
    <w:abstractNumId w:val="44"/>
  </w:num>
  <w:num w:numId="44">
    <w:abstractNumId w:val="6"/>
  </w:num>
  <w:num w:numId="45">
    <w:abstractNumId w:val="46"/>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24"/>
  </w:num>
  <w:num w:numId="52">
    <w:abstractNumId w:val="12"/>
  </w:num>
  <w:num w:numId="53">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8323D"/>
    <w:rsid w:val="00093B38"/>
    <w:rsid w:val="000A527A"/>
    <w:rsid w:val="000C4674"/>
    <w:rsid w:val="000F534B"/>
    <w:rsid w:val="001247FC"/>
    <w:rsid w:val="00170FBE"/>
    <w:rsid w:val="0018565A"/>
    <w:rsid w:val="001C26D2"/>
    <w:rsid w:val="001E089F"/>
    <w:rsid w:val="001F1836"/>
    <w:rsid w:val="002933CE"/>
    <w:rsid w:val="002C331A"/>
    <w:rsid w:val="00333CBB"/>
    <w:rsid w:val="00345FDB"/>
    <w:rsid w:val="00380191"/>
    <w:rsid w:val="00385C4C"/>
    <w:rsid w:val="003A4614"/>
    <w:rsid w:val="003C1F72"/>
    <w:rsid w:val="003F6696"/>
    <w:rsid w:val="00416473"/>
    <w:rsid w:val="00434C1D"/>
    <w:rsid w:val="004449C2"/>
    <w:rsid w:val="004859F0"/>
    <w:rsid w:val="00502C6A"/>
    <w:rsid w:val="00504E78"/>
    <w:rsid w:val="0055680D"/>
    <w:rsid w:val="00584E22"/>
    <w:rsid w:val="00607FFC"/>
    <w:rsid w:val="00657CD1"/>
    <w:rsid w:val="006746E9"/>
    <w:rsid w:val="006B5500"/>
    <w:rsid w:val="006E221B"/>
    <w:rsid w:val="007420CC"/>
    <w:rsid w:val="007C1EFB"/>
    <w:rsid w:val="008E5F52"/>
    <w:rsid w:val="009355EA"/>
    <w:rsid w:val="00944D9A"/>
    <w:rsid w:val="0097372C"/>
    <w:rsid w:val="009927D6"/>
    <w:rsid w:val="009A07B9"/>
    <w:rsid w:val="009B2DA7"/>
    <w:rsid w:val="00A37C13"/>
    <w:rsid w:val="00A50DCA"/>
    <w:rsid w:val="00A81EF6"/>
    <w:rsid w:val="00A86F9F"/>
    <w:rsid w:val="00AA69EA"/>
    <w:rsid w:val="00AB5ED9"/>
    <w:rsid w:val="00AF4BE3"/>
    <w:rsid w:val="00B12B68"/>
    <w:rsid w:val="00B20F6D"/>
    <w:rsid w:val="00B520EC"/>
    <w:rsid w:val="00C00DE6"/>
    <w:rsid w:val="00C37A27"/>
    <w:rsid w:val="00D66349"/>
    <w:rsid w:val="00D8150B"/>
    <w:rsid w:val="00DC7D3A"/>
    <w:rsid w:val="00DF11A6"/>
    <w:rsid w:val="00DF43C4"/>
    <w:rsid w:val="00E06881"/>
    <w:rsid w:val="00E13E7F"/>
    <w:rsid w:val="00E66CFA"/>
    <w:rsid w:val="00E94C40"/>
    <w:rsid w:val="00EC486E"/>
    <w:rsid w:val="00F06484"/>
    <w:rsid w:val="00F86CFB"/>
    <w:rsid w:val="00F948E9"/>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1">
    <w:name w:val="heading 1"/>
    <w:basedOn w:val="a"/>
    <w:next w:val="a"/>
    <w:link w:val="10"/>
    <w:uiPriority w:val="9"/>
    <w:qFormat/>
    <w:rsid w:val="00AB5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10">
    <w:name w:val="Заголовок 1 Знак"/>
    <w:basedOn w:val="a0"/>
    <w:link w:val="1"/>
    <w:uiPriority w:val="9"/>
    <w:rsid w:val="00AB5ED9"/>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1C2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008">
      <w:bodyDiv w:val="1"/>
      <w:marLeft w:val="0"/>
      <w:marRight w:val="0"/>
      <w:marTop w:val="0"/>
      <w:marBottom w:val="0"/>
      <w:divBdr>
        <w:top w:val="none" w:sz="0" w:space="0" w:color="auto"/>
        <w:left w:val="none" w:sz="0" w:space="0" w:color="auto"/>
        <w:bottom w:val="none" w:sz="0" w:space="0" w:color="auto"/>
        <w:right w:val="none" w:sz="0" w:space="0" w:color="auto"/>
      </w:divBdr>
      <w:divsChild>
        <w:div w:id="1951354537">
          <w:marLeft w:val="0"/>
          <w:marRight w:val="450"/>
          <w:marTop w:val="15"/>
          <w:marBottom w:val="150"/>
          <w:divBdr>
            <w:top w:val="single" w:sz="2" w:space="2" w:color="D6D3D3"/>
            <w:left w:val="single" w:sz="2" w:space="1" w:color="D6D3D3"/>
            <w:bottom w:val="single" w:sz="2" w:space="4" w:color="F5F5F5"/>
            <w:right w:val="single" w:sz="2" w:space="2" w:color="D6D3D3"/>
          </w:divBdr>
          <w:divsChild>
            <w:div w:id="142166364">
              <w:marLeft w:val="0"/>
              <w:marRight w:val="225"/>
              <w:marTop w:val="0"/>
              <w:marBottom w:val="0"/>
              <w:divBdr>
                <w:top w:val="none" w:sz="0" w:space="0" w:color="auto"/>
                <w:left w:val="none" w:sz="0" w:space="0" w:color="auto"/>
                <w:bottom w:val="none" w:sz="0" w:space="0" w:color="auto"/>
                <w:right w:val="none" w:sz="0" w:space="0" w:color="auto"/>
              </w:divBdr>
              <w:divsChild>
                <w:div w:id="581571143">
                  <w:marLeft w:val="0"/>
                  <w:marRight w:val="0"/>
                  <w:marTop w:val="0"/>
                  <w:marBottom w:val="0"/>
                  <w:divBdr>
                    <w:top w:val="none" w:sz="0" w:space="0" w:color="auto"/>
                    <w:left w:val="none" w:sz="0" w:space="0" w:color="auto"/>
                    <w:bottom w:val="none" w:sz="0" w:space="0" w:color="auto"/>
                    <w:right w:val="none" w:sz="0" w:space="0" w:color="auto"/>
                  </w:divBdr>
                </w:div>
                <w:div w:id="1079399593">
                  <w:marLeft w:val="0"/>
                  <w:marRight w:val="0"/>
                  <w:marTop w:val="0"/>
                  <w:marBottom w:val="0"/>
                  <w:divBdr>
                    <w:top w:val="none" w:sz="0" w:space="0" w:color="auto"/>
                    <w:left w:val="none" w:sz="0" w:space="0" w:color="auto"/>
                    <w:bottom w:val="none" w:sz="0" w:space="0" w:color="auto"/>
                    <w:right w:val="none" w:sz="0" w:space="0" w:color="auto"/>
                  </w:divBdr>
                </w:div>
              </w:divsChild>
            </w:div>
            <w:div w:id="1829977569">
              <w:marLeft w:val="0"/>
              <w:marRight w:val="0"/>
              <w:marTop w:val="0"/>
              <w:marBottom w:val="0"/>
              <w:divBdr>
                <w:top w:val="none" w:sz="0" w:space="0" w:color="auto"/>
                <w:left w:val="none" w:sz="0" w:space="0" w:color="auto"/>
                <w:bottom w:val="none" w:sz="0" w:space="0" w:color="auto"/>
                <w:right w:val="none" w:sz="0" w:space="0" w:color="auto"/>
              </w:divBdr>
              <w:divsChild>
                <w:div w:id="1505513343">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435246925">
          <w:marLeft w:val="0"/>
          <w:marRight w:val="0"/>
          <w:marTop w:val="0"/>
          <w:marBottom w:val="0"/>
          <w:divBdr>
            <w:top w:val="none" w:sz="0" w:space="0" w:color="auto"/>
            <w:left w:val="none" w:sz="0" w:space="0" w:color="auto"/>
            <w:bottom w:val="none" w:sz="0" w:space="0" w:color="auto"/>
            <w:right w:val="none" w:sz="0" w:space="0" w:color="auto"/>
          </w:divBdr>
          <w:divsChild>
            <w:div w:id="659768604">
              <w:marLeft w:val="0"/>
              <w:marRight w:val="4875"/>
              <w:marTop w:val="0"/>
              <w:marBottom w:val="0"/>
              <w:divBdr>
                <w:top w:val="none" w:sz="0" w:space="0" w:color="auto"/>
                <w:left w:val="none" w:sz="0" w:space="0" w:color="auto"/>
                <w:bottom w:val="none" w:sz="0" w:space="0" w:color="auto"/>
                <w:right w:val="none" w:sz="0" w:space="0" w:color="auto"/>
              </w:divBdr>
              <w:divsChild>
                <w:div w:id="701709547">
                  <w:marLeft w:val="0"/>
                  <w:marRight w:val="0"/>
                  <w:marTop w:val="0"/>
                  <w:marBottom w:val="0"/>
                  <w:divBdr>
                    <w:top w:val="none" w:sz="0" w:space="0" w:color="auto"/>
                    <w:left w:val="none" w:sz="0" w:space="0" w:color="auto"/>
                    <w:bottom w:val="none" w:sz="0" w:space="0" w:color="auto"/>
                    <w:right w:val="none" w:sz="0" w:space="0" w:color="auto"/>
                  </w:divBdr>
                  <w:divsChild>
                    <w:div w:id="1041129600">
                      <w:marLeft w:val="0"/>
                      <w:marRight w:val="0"/>
                      <w:marTop w:val="0"/>
                      <w:marBottom w:val="0"/>
                      <w:divBdr>
                        <w:top w:val="none" w:sz="0" w:space="0" w:color="auto"/>
                        <w:left w:val="none" w:sz="0" w:space="0" w:color="auto"/>
                        <w:bottom w:val="none" w:sz="0" w:space="0" w:color="auto"/>
                        <w:right w:val="none" w:sz="0" w:space="0" w:color="auto"/>
                      </w:divBdr>
                    </w:div>
                    <w:div w:id="1583759919">
                      <w:marLeft w:val="0"/>
                      <w:marRight w:val="0"/>
                      <w:marTop w:val="0"/>
                      <w:marBottom w:val="0"/>
                      <w:divBdr>
                        <w:top w:val="none" w:sz="0" w:space="0" w:color="auto"/>
                        <w:left w:val="none" w:sz="0" w:space="0" w:color="auto"/>
                        <w:bottom w:val="none" w:sz="0" w:space="0" w:color="auto"/>
                        <w:right w:val="none" w:sz="0" w:space="0" w:color="auto"/>
                      </w:divBdr>
                      <w:divsChild>
                        <w:div w:id="10929727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6">
      <w:bodyDiv w:val="1"/>
      <w:marLeft w:val="0"/>
      <w:marRight w:val="0"/>
      <w:marTop w:val="0"/>
      <w:marBottom w:val="0"/>
      <w:divBdr>
        <w:top w:val="none" w:sz="0" w:space="0" w:color="auto"/>
        <w:left w:val="none" w:sz="0" w:space="0" w:color="auto"/>
        <w:bottom w:val="none" w:sz="0" w:space="0" w:color="auto"/>
        <w:right w:val="none" w:sz="0" w:space="0" w:color="auto"/>
      </w:divBdr>
      <w:divsChild>
        <w:div w:id="1138182530">
          <w:marLeft w:val="0"/>
          <w:marRight w:val="0"/>
          <w:marTop w:val="0"/>
          <w:marBottom w:val="0"/>
          <w:divBdr>
            <w:top w:val="none" w:sz="0" w:space="0" w:color="auto"/>
            <w:left w:val="none" w:sz="0" w:space="0" w:color="auto"/>
            <w:bottom w:val="none" w:sz="0" w:space="0" w:color="auto"/>
            <w:right w:val="none" w:sz="0" w:space="0" w:color="auto"/>
          </w:divBdr>
        </w:div>
      </w:divsChild>
    </w:div>
    <w:div w:id="246767399">
      <w:bodyDiv w:val="1"/>
      <w:marLeft w:val="0"/>
      <w:marRight w:val="0"/>
      <w:marTop w:val="0"/>
      <w:marBottom w:val="0"/>
      <w:divBdr>
        <w:top w:val="none" w:sz="0" w:space="0" w:color="auto"/>
        <w:left w:val="none" w:sz="0" w:space="0" w:color="auto"/>
        <w:bottom w:val="none" w:sz="0" w:space="0" w:color="auto"/>
        <w:right w:val="none" w:sz="0" w:space="0" w:color="auto"/>
      </w:divBdr>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9576">
      <w:bodyDiv w:val="1"/>
      <w:marLeft w:val="0"/>
      <w:marRight w:val="0"/>
      <w:marTop w:val="0"/>
      <w:marBottom w:val="0"/>
      <w:divBdr>
        <w:top w:val="none" w:sz="0" w:space="0" w:color="auto"/>
        <w:left w:val="none" w:sz="0" w:space="0" w:color="auto"/>
        <w:bottom w:val="none" w:sz="0" w:space="0" w:color="auto"/>
        <w:right w:val="none" w:sz="0" w:space="0" w:color="auto"/>
      </w:divBdr>
      <w:divsChild>
        <w:div w:id="13161846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50034255">
      <w:bodyDiv w:val="1"/>
      <w:marLeft w:val="0"/>
      <w:marRight w:val="0"/>
      <w:marTop w:val="0"/>
      <w:marBottom w:val="0"/>
      <w:divBdr>
        <w:top w:val="none" w:sz="0" w:space="0" w:color="auto"/>
        <w:left w:val="none" w:sz="0" w:space="0" w:color="auto"/>
        <w:bottom w:val="none" w:sz="0" w:space="0" w:color="auto"/>
        <w:right w:val="none" w:sz="0" w:space="0" w:color="auto"/>
      </w:divBdr>
    </w:div>
    <w:div w:id="492649450">
      <w:bodyDiv w:val="1"/>
      <w:marLeft w:val="0"/>
      <w:marRight w:val="0"/>
      <w:marTop w:val="0"/>
      <w:marBottom w:val="0"/>
      <w:divBdr>
        <w:top w:val="none" w:sz="0" w:space="0" w:color="auto"/>
        <w:left w:val="none" w:sz="0" w:space="0" w:color="auto"/>
        <w:bottom w:val="none" w:sz="0" w:space="0" w:color="auto"/>
        <w:right w:val="none" w:sz="0" w:space="0" w:color="auto"/>
      </w:divBdr>
    </w:div>
    <w:div w:id="516895408">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58140">
      <w:bodyDiv w:val="1"/>
      <w:marLeft w:val="0"/>
      <w:marRight w:val="0"/>
      <w:marTop w:val="0"/>
      <w:marBottom w:val="0"/>
      <w:divBdr>
        <w:top w:val="none" w:sz="0" w:space="0" w:color="auto"/>
        <w:left w:val="none" w:sz="0" w:space="0" w:color="auto"/>
        <w:bottom w:val="none" w:sz="0" w:space="0" w:color="auto"/>
        <w:right w:val="none" w:sz="0" w:space="0" w:color="auto"/>
      </w:divBdr>
      <w:divsChild>
        <w:div w:id="932056868">
          <w:marLeft w:val="0"/>
          <w:marRight w:val="0"/>
          <w:marTop w:val="0"/>
          <w:marBottom w:val="0"/>
          <w:divBdr>
            <w:top w:val="none" w:sz="0" w:space="0" w:color="auto"/>
            <w:left w:val="none" w:sz="0" w:space="0" w:color="auto"/>
            <w:bottom w:val="none" w:sz="0" w:space="0" w:color="auto"/>
            <w:right w:val="none" w:sz="0" w:space="0" w:color="auto"/>
          </w:divBdr>
        </w:div>
        <w:div w:id="1413157347">
          <w:marLeft w:val="0"/>
          <w:marRight w:val="0"/>
          <w:marTop w:val="0"/>
          <w:marBottom w:val="0"/>
          <w:divBdr>
            <w:top w:val="none" w:sz="0" w:space="0" w:color="auto"/>
            <w:left w:val="none" w:sz="0" w:space="0" w:color="auto"/>
            <w:bottom w:val="none" w:sz="0" w:space="0" w:color="auto"/>
            <w:right w:val="none" w:sz="0" w:space="0" w:color="auto"/>
          </w:divBdr>
        </w:div>
        <w:div w:id="1205171840">
          <w:marLeft w:val="0"/>
          <w:marRight w:val="0"/>
          <w:marTop w:val="0"/>
          <w:marBottom w:val="0"/>
          <w:divBdr>
            <w:top w:val="none" w:sz="0" w:space="0" w:color="auto"/>
            <w:left w:val="none" w:sz="0" w:space="0" w:color="auto"/>
            <w:bottom w:val="none" w:sz="0" w:space="0" w:color="auto"/>
            <w:right w:val="none" w:sz="0" w:space="0" w:color="auto"/>
          </w:divBdr>
        </w:div>
        <w:div w:id="688291145">
          <w:marLeft w:val="0"/>
          <w:marRight w:val="0"/>
          <w:marTop w:val="0"/>
          <w:marBottom w:val="0"/>
          <w:divBdr>
            <w:top w:val="none" w:sz="0" w:space="0" w:color="auto"/>
            <w:left w:val="none" w:sz="0" w:space="0" w:color="auto"/>
            <w:bottom w:val="none" w:sz="0" w:space="0" w:color="auto"/>
            <w:right w:val="none" w:sz="0" w:space="0" w:color="auto"/>
          </w:divBdr>
        </w:div>
        <w:div w:id="2116753892">
          <w:marLeft w:val="0"/>
          <w:marRight w:val="0"/>
          <w:marTop w:val="0"/>
          <w:marBottom w:val="0"/>
          <w:divBdr>
            <w:top w:val="none" w:sz="0" w:space="0" w:color="auto"/>
            <w:left w:val="none" w:sz="0" w:space="0" w:color="auto"/>
            <w:bottom w:val="none" w:sz="0" w:space="0" w:color="auto"/>
            <w:right w:val="none" w:sz="0" w:space="0" w:color="auto"/>
          </w:divBdr>
        </w:div>
        <w:div w:id="1372681175">
          <w:marLeft w:val="0"/>
          <w:marRight w:val="0"/>
          <w:marTop w:val="0"/>
          <w:marBottom w:val="0"/>
          <w:divBdr>
            <w:top w:val="none" w:sz="0" w:space="0" w:color="auto"/>
            <w:left w:val="none" w:sz="0" w:space="0" w:color="auto"/>
            <w:bottom w:val="none" w:sz="0" w:space="0" w:color="auto"/>
            <w:right w:val="none" w:sz="0" w:space="0" w:color="auto"/>
          </w:divBdr>
        </w:div>
        <w:div w:id="605113734">
          <w:marLeft w:val="0"/>
          <w:marRight w:val="0"/>
          <w:marTop w:val="0"/>
          <w:marBottom w:val="0"/>
          <w:divBdr>
            <w:top w:val="none" w:sz="0" w:space="0" w:color="auto"/>
            <w:left w:val="none" w:sz="0" w:space="0" w:color="auto"/>
            <w:bottom w:val="none" w:sz="0" w:space="0" w:color="auto"/>
            <w:right w:val="none" w:sz="0" w:space="0" w:color="auto"/>
          </w:divBdr>
        </w:div>
        <w:div w:id="805507147">
          <w:marLeft w:val="0"/>
          <w:marRight w:val="0"/>
          <w:marTop w:val="0"/>
          <w:marBottom w:val="0"/>
          <w:divBdr>
            <w:top w:val="none" w:sz="0" w:space="0" w:color="auto"/>
            <w:left w:val="none" w:sz="0" w:space="0" w:color="auto"/>
            <w:bottom w:val="none" w:sz="0" w:space="0" w:color="auto"/>
            <w:right w:val="none" w:sz="0" w:space="0" w:color="auto"/>
          </w:divBdr>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5570">
      <w:bodyDiv w:val="1"/>
      <w:marLeft w:val="0"/>
      <w:marRight w:val="0"/>
      <w:marTop w:val="0"/>
      <w:marBottom w:val="0"/>
      <w:divBdr>
        <w:top w:val="none" w:sz="0" w:space="0" w:color="auto"/>
        <w:left w:val="none" w:sz="0" w:space="0" w:color="auto"/>
        <w:bottom w:val="none" w:sz="0" w:space="0" w:color="auto"/>
        <w:right w:val="none" w:sz="0" w:space="0" w:color="auto"/>
      </w:divBdr>
    </w:div>
    <w:div w:id="918176540">
      <w:bodyDiv w:val="1"/>
      <w:marLeft w:val="0"/>
      <w:marRight w:val="0"/>
      <w:marTop w:val="0"/>
      <w:marBottom w:val="0"/>
      <w:divBdr>
        <w:top w:val="none" w:sz="0" w:space="0" w:color="auto"/>
        <w:left w:val="none" w:sz="0" w:space="0" w:color="auto"/>
        <w:bottom w:val="none" w:sz="0" w:space="0" w:color="auto"/>
        <w:right w:val="none" w:sz="0" w:space="0" w:color="auto"/>
      </w:divBdr>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1576">
      <w:bodyDiv w:val="1"/>
      <w:marLeft w:val="0"/>
      <w:marRight w:val="0"/>
      <w:marTop w:val="0"/>
      <w:marBottom w:val="0"/>
      <w:divBdr>
        <w:top w:val="none" w:sz="0" w:space="0" w:color="auto"/>
        <w:left w:val="none" w:sz="0" w:space="0" w:color="auto"/>
        <w:bottom w:val="none" w:sz="0" w:space="0" w:color="auto"/>
        <w:right w:val="none" w:sz="0" w:space="0" w:color="auto"/>
      </w:divBdr>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842813967">
      <w:bodyDiv w:val="1"/>
      <w:marLeft w:val="0"/>
      <w:marRight w:val="0"/>
      <w:marTop w:val="0"/>
      <w:marBottom w:val="0"/>
      <w:divBdr>
        <w:top w:val="none" w:sz="0" w:space="0" w:color="auto"/>
        <w:left w:val="none" w:sz="0" w:space="0" w:color="auto"/>
        <w:bottom w:val="none" w:sz="0" w:space="0" w:color="auto"/>
        <w:right w:val="none" w:sz="0" w:space="0" w:color="auto"/>
      </w:divBdr>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2020-05-29T07:10:00Z</dcterms:created>
  <dcterms:modified xsi:type="dcterms:W3CDTF">2020-05-29T07:10:00Z</dcterms:modified>
</cp:coreProperties>
</file>