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CCA" w:rsidRDefault="00D94CCA" w:rsidP="00D94CC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Задание для обучающихся с применением дистанционных образовательных технологий и электронного обучения</w:t>
      </w:r>
      <w:r>
        <w:rPr>
          <w:rStyle w:val="eop"/>
          <w:sz w:val="28"/>
          <w:szCs w:val="28"/>
        </w:rPr>
        <w:t> </w:t>
      </w:r>
    </w:p>
    <w:p w:rsidR="00D94CCA" w:rsidRDefault="00D94CCA" w:rsidP="00D94CC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94CCA" w:rsidRDefault="00D94CCA" w:rsidP="00D94CC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>Дата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u w:val="single"/>
        </w:rPr>
        <w:t>01.06</w:t>
      </w:r>
      <w:bookmarkStart w:id="0" w:name="_GoBack"/>
      <w:bookmarkEnd w:id="0"/>
      <w:r>
        <w:rPr>
          <w:rStyle w:val="normaltextrun"/>
          <w:sz w:val="28"/>
          <w:szCs w:val="28"/>
        </w:rPr>
        <w:t>.2020</w:t>
      </w:r>
    </w:p>
    <w:p w:rsidR="00D94CCA" w:rsidRDefault="00D94CCA" w:rsidP="00D94CC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>Группа</w:t>
      </w:r>
      <w:r>
        <w:rPr>
          <w:rStyle w:val="normaltextrun"/>
          <w:sz w:val="28"/>
          <w:szCs w:val="28"/>
        </w:rPr>
        <w:t xml:space="preserve"> Т-19</w:t>
      </w:r>
      <w:r>
        <w:rPr>
          <w:rStyle w:val="eop"/>
          <w:sz w:val="28"/>
          <w:szCs w:val="28"/>
        </w:rPr>
        <w:t> </w:t>
      </w:r>
    </w:p>
    <w:p w:rsidR="00D94CCA" w:rsidRDefault="00D94CCA" w:rsidP="00D94C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>Учебная дисциплина</w:t>
      </w:r>
      <w:r>
        <w:rPr>
          <w:rStyle w:val="normaltextrun"/>
          <w:sz w:val="28"/>
          <w:szCs w:val="28"/>
        </w:rPr>
        <w:t> (Междисциплинарный курс) Химия</w:t>
      </w:r>
    </w:p>
    <w:p w:rsidR="00D94CCA" w:rsidRDefault="00D94CCA" w:rsidP="00D94CC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>Тема занятия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u w:val="single"/>
        </w:rPr>
        <w:t>Гормоны. Лекарства</w:t>
      </w:r>
      <w:r>
        <w:rPr>
          <w:rStyle w:val="normaltextrun"/>
          <w:sz w:val="28"/>
          <w:szCs w:val="28"/>
        </w:rPr>
        <w:t xml:space="preserve">. </w:t>
      </w:r>
      <w:r>
        <w:rPr>
          <w:rStyle w:val="eop"/>
          <w:sz w:val="28"/>
          <w:szCs w:val="28"/>
        </w:rPr>
        <w:t> </w:t>
      </w:r>
    </w:p>
    <w:p w:rsidR="00D94CCA" w:rsidRDefault="00D94CCA" w:rsidP="00D94CC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>Форма</w:t>
      </w:r>
      <w:r>
        <w:rPr>
          <w:rStyle w:val="normaltextrun"/>
          <w:sz w:val="28"/>
          <w:szCs w:val="28"/>
        </w:rPr>
        <w:t xml:space="preserve"> Лекция</w:t>
      </w:r>
      <w:r>
        <w:rPr>
          <w:rStyle w:val="eop"/>
          <w:sz w:val="28"/>
          <w:szCs w:val="28"/>
        </w:rPr>
        <w:t> </w:t>
      </w:r>
    </w:p>
    <w:p w:rsidR="00D94CCA" w:rsidRDefault="00D94CCA" w:rsidP="00D94CC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normaltextrun"/>
          <w:b/>
          <w:sz w:val="28"/>
          <w:szCs w:val="28"/>
        </w:rPr>
        <w:t>Содержание занятия:</w:t>
      </w:r>
    </w:p>
    <w:p w:rsidR="00D94CCA" w:rsidRPr="00D94CCA" w:rsidRDefault="00D94CCA" w:rsidP="00D94CC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Новый материал. </w:t>
      </w:r>
      <w:r>
        <w:rPr>
          <w:rStyle w:val="normaltextrun"/>
          <w:iCs/>
          <w:sz w:val="28"/>
          <w:szCs w:val="28"/>
        </w:rPr>
        <w:t>Вопросы рассматриваемые в ходе занятия.</w:t>
      </w:r>
    </w:p>
    <w:p w:rsidR="00D94CCA" w:rsidRDefault="00D94CCA" w:rsidP="00D94CCA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iCs/>
          <w:sz w:val="28"/>
          <w:szCs w:val="28"/>
        </w:rPr>
        <w:t>Гормоны.</w:t>
      </w:r>
    </w:p>
    <w:p w:rsidR="00D94CCA" w:rsidRDefault="00D94CCA" w:rsidP="00D94CCA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iCs/>
          <w:sz w:val="28"/>
          <w:szCs w:val="28"/>
        </w:rPr>
      </w:pPr>
      <w:r>
        <w:rPr>
          <w:rStyle w:val="normaltextrun"/>
          <w:iCs/>
          <w:sz w:val="28"/>
          <w:szCs w:val="28"/>
        </w:rPr>
        <w:t>1.</w:t>
      </w:r>
      <w:r>
        <w:rPr>
          <w:rStyle w:val="normaltextrun"/>
          <w:iCs/>
          <w:sz w:val="28"/>
          <w:szCs w:val="28"/>
        </w:rPr>
        <w:t>Опрееделение гормонов.</w:t>
      </w:r>
    </w:p>
    <w:p w:rsidR="00D94CCA" w:rsidRDefault="00D94CCA" w:rsidP="00D94CCA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iCs/>
          <w:sz w:val="28"/>
          <w:szCs w:val="28"/>
        </w:rPr>
      </w:pPr>
      <w:r>
        <w:rPr>
          <w:rStyle w:val="normaltextrun"/>
          <w:iCs/>
          <w:sz w:val="28"/>
          <w:szCs w:val="28"/>
        </w:rPr>
        <w:t>2</w:t>
      </w:r>
      <w:r>
        <w:rPr>
          <w:rStyle w:val="normaltextrun"/>
          <w:iCs/>
          <w:sz w:val="28"/>
          <w:szCs w:val="28"/>
        </w:rPr>
        <w:t>.</w:t>
      </w:r>
      <w:r>
        <w:rPr>
          <w:rStyle w:val="normaltextrun"/>
          <w:iCs/>
          <w:sz w:val="28"/>
          <w:szCs w:val="28"/>
        </w:rPr>
        <w:t xml:space="preserve"> </w:t>
      </w:r>
      <w:r>
        <w:rPr>
          <w:rStyle w:val="normaltextrun"/>
          <w:iCs/>
          <w:sz w:val="28"/>
          <w:szCs w:val="28"/>
        </w:rPr>
        <w:t>Классификация гормонов, примеры.</w:t>
      </w:r>
    </w:p>
    <w:p w:rsidR="00D94CCA" w:rsidRDefault="00D94CCA" w:rsidP="00D94CCA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  <w:iCs/>
          <w:sz w:val="28"/>
          <w:szCs w:val="28"/>
        </w:rPr>
      </w:pPr>
      <w:r>
        <w:rPr>
          <w:rStyle w:val="normaltextrun"/>
          <w:iCs/>
          <w:sz w:val="28"/>
          <w:szCs w:val="28"/>
        </w:rPr>
        <w:t>Лекарственные препараты.</w:t>
      </w:r>
    </w:p>
    <w:p w:rsidR="00D94CCA" w:rsidRDefault="00D94CCA" w:rsidP="00D94CCA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iCs/>
          <w:sz w:val="28"/>
          <w:szCs w:val="28"/>
        </w:rPr>
      </w:pPr>
      <w:r>
        <w:rPr>
          <w:rStyle w:val="normaltextrun"/>
          <w:iCs/>
          <w:sz w:val="28"/>
          <w:szCs w:val="28"/>
        </w:rPr>
        <w:t>Определение.</w:t>
      </w:r>
    </w:p>
    <w:p w:rsidR="00D94CCA" w:rsidRDefault="00D94CCA" w:rsidP="00D94CCA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iCs/>
          <w:sz w:val="28"/>
          <w:szCs w:val="28"/>
        </w:rPr>
      </w:pPr>
      <w:r>
        <w:rPr>
          <w:rStyle w:val="normaltextrun"/>
          <w:iCs/>
          <w:sz w:val="28"/>
          <w:szCs w:val="28"/>
        </w:rPr>
        <w:t>Классификация лекарств по характеру действия, примеры.</w:t>
      </w:r>
    </w:p>
    <w:p w:rsidR="00D94CCA" w:rsidRDefault="00D94CCA" w:rsidP="00D94CCA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iCs/>
          <w:sz w:val="28"/>
          <w:szCs w:val="28"/>
        </w:rPr>
      </w:pPr>
      <w:r>
        <w:rPr>
          <w:rStyle w:val="normaltextrun"/>
          <w:iCs/>
          <w:sz w:val="28"/>
          <w:szCs w:val="28"/>
        </w:rPr>
        <w:t>Классификация лекарств на причинные и симптоматические, их различия, примеры.</w:t>
      </w:r>
    </w:p>
    <w:p w:rsidR="00D94CCA" w:rsidRDefault="00D94CCA" w:rsidP="00D94CCA">
      <w:pPr>
        <w:ind w:left="426"/>
        <w:jc w:val="both"/>
        <w:rPr>
          <w:rStyle w:val="normaltextrun"/>
          <w:rFonts w:ascii="Times New Roman" w:hAnsi="Times New Roman"/>
          <w:iCs/>
          <w:sz w:val="28"/>
          <w:szCs w:val="28"/>
        </w:rPr>
      </w:pPr>
      <w:r>
        <w:rPr>
          <w:rStyle w:val="normaltextrun"/>
          <w:rFonts w:ascii="Times New Roman" w:hAnsi="Times New Roman"/>
          <w:iCs/>
          <w:sz w:val="28"/>
          <w:szCs w:val="28"/>
        </w:rPr>
        <w:t>Изучить текст п.</w:t>
      </w:r>
      <w:r>
        <w:rPr>
          <w:rStyle w:val="normaltextrun"/>
          <w:rFonts w:ascii="Times New Roman" w:hAnsi="Times New Roman"/>
          <w:iCs/>
          <w:sz w:val="28"/>
          <w:szCs w:val="28"/>
        </w:rPr>
        <w:t>79,80</w:t>
      </w:r>
      <w:r>
        <w:rPr>
          <w:rStyle w:val="normaltextrun"/>
          <w:rFonts w:ascii="Times New Roman" w:hAnsi="Times New Roman"/>
          <w:iCs/>
          <w:sz w:val="28"/>
          <w:szCs w:val="28"/>
        </w:rPr>
        <w:t xml:space="preserve"> </w:t>
      </w:r>
      <w:r>
        <w:rPr>
          <w:rStyle w:val="normaltextrun"/>
          <w:rFonts w:ascii="Times New Roman" w:hAnsi="Times New Roman"/>
          <w:iCs/>
          <w:sz w:val="28"/>
          <w:szCs w:val="28"/>
        </w:rPr>
        <w:t xml:space="preserve">в прикрепленном </w:t>
      </w:r>
      <w:proofErr w:type="spellStart"/>
      <w:r>
        <w:rPr>
          <w:rStyle w:val="normaltextrun"/>
          <w:rFonts w:ascii="Times New Roman" w:hAnsi="Times New Roman"/>
          <w:iCs/>
          <w:sz w:val="28"/>
          <w:szCs w:val="28"/>
        </w:rPr>
        <w:t>файлеи</w:t>
      </w:r>
      <w:proofErr w:type="spellEnd"/>
      <w:r>
        <w:rPr>
          <w:rStyle w:val="normaltextrun"/>
          <w:rFonts w:ascii="Times New Roman" w:hAnsi="Times New Roman"/>
          <w:iCs/>
          <w:sz w:val="28"/>
          <w:szCs w:val="28"/>
        </w:rPr>
        <w:t xml:space="preserve"> сделать конспект по выше указанным вопросам.</w:t>
      </w:r>
    </w:p>
    <w:p w:rsidR="00D94CCA" w:rsidRDefault="00D94CCA" w:rsidP="00D94CCA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  <w:sz w:val="28"/>
          <w:szCs w:val="28"/>
        </w:rPr>
        <w:t>Форма отчета. </w:t>
      </w:r>
    </w:p>
    <w:p w:rsidR="00D94CCA" w:rsidRPr="00D94CCA" w:rsidRDefault="00D94CCA" w:rsidP="00D94CCA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iCs/>
          <w:color w:val="FF0000"/>
          <w:sz w:val="28"/>
          <w:szCs w:val="28"/>
        </w:rPr>
      </w:pPr>
      <w:r>
        <w:rPr>
          <w:rStyle w:val="normaltextrun"/>
          <w:iCs/>
          <w:sz w:val="28"/>
          <w:szCs w:val="28"/>
        </w:rPr>
        <w:t>Сделать фото конспекта</w:t>
      </w:r>
      <w:r>
        <w:rPr>
          <w:rStyle w:val="normaltextrun"/>
          <w:iCs/>
          <w:sz w:val="28"/>
          <w:szCs w:val="28"/>
        </w:rPr>
        <w:t xml:space="preserve">. </w:t>
      </w:r>
      <w:r w:rsidRPr="00D94CCA">
        <w:rPr>
          <w:rStyle w:val="normaltextrun"/>
          <w:iCs/>
          <w:color w:val="FF0000"/>
          <w:sz w:val="28"/>
          <w:szCs w:val="28"/>
          <w:highlight w:val="yellow"/>
        </w:rPr>
        <w:t>Сдать контрольные точки и лабораторные работы, для допуска к экзамену!</w:t>
      </w:r>
    </w:p>
    <w:p w:rsidR="00D94CCA" w:rsidRDefault="00D94CCA" w:rsidP="00D94CCA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iCs/>
          <w:sz w:val="28"/>
          <w:szCs w:val="28"/>
        </w:rPr>
        <w:t xml:space="preserve">Срок выполнения задания </w:t>
      </w:r>
      <w:r>
        <w:rPr>
          <w:rStyle w:val="normaltextrun"/>
          <w:iCs/>
          <w:sz w:val="28"/>
          <w:szCs w:val="28"/>
        </w:rPr>
        <w:t>01.06</w:t>
      </w:r>
      <w:r>
        <w:rPr>
          <w:rStyle w:val="normaltextrun"/>
          <w:iCs/>
          <w:sz w:val="28"/>
          <w:szCs w:val="28"/>
        </w:rPr>
        <w:t xml:space="preserve">.2020. </w:t>
      </w:r>
    </w:p>
    <w:p w:rsidR="00D94CCA" w:rsidRDefault="00D94CCA" w:rsidP="00D94CCA">
      <w:pPr>
        <w:pStyle w:val="paragraph"/>
        <w:spacing w:before="0" w:beforeAutospacing="0" w:after="0" w:afterAutospacing="0"/>
        <w:ind w:left="360"/>
        <w:jc w:val="both"/>
        <w:textAlignment w:val="baseline"/>
      </w:pPr>
      <w:r>
        <w:rPr>
          <w:rStyle w:val="normaltextrun"/>
          <w:iCs/>
          <w:sz w:val="28"/>
          <w:szCs w:val="28"/>
        </w:rPr>
        <w:t>4.</w:t>
      </w:r>
      <w:r>
        <w:rPr>
          <w:rStyle w:val="normaltextrun"/>
          <w:iCs/>
          <w:sz w:val="28"/>
          <w:szCs w:val="28"/>
        </w:rPr>
        <w:t xml:space="preserve">Получатель отчета группа в ВК или на электронную почту </w:t>
      </w:r>
      <w:proofErr w:type="spellStart"/>
      <w:r>
        <w:rPr>
          <w:rStyle w:val="normaltextrun"/>
          <w:iCs/>
          <w:sz w:val="28"/>
          <w:szCs w:val="28"/>
          <w:lang w:val="en-US"/>
        </w:rPr>
        <w:t>birychevaTN</w:t>
      </w:r>
      <w:proofErr w:type="spellEnd"/>
      <w:r>
        <w:rPr>
          <w:rStyle w:val="normaltextrun"/>
          <w:iCs/>
          <w:sz w:val="28"/>
          <w:szCs w:val="28"/>
        </w:rPr>
        <w:t>@</w:t>
      </w:r>
      <w:proofErr w:type="spellStart"/>
      <w:r>
        <w:rPr>
          <w:rStyle w:val="normaltextrun"/>
          <w:iCs/>
          <w:sz w:val="28"/>
          <w:szCs w:val="28"/>
          <w:lang w:val="en-US"/>
        </w:rPr>
        <w:t>yandex</w:t>
      </w:r>
      <w:proofErr w:type="spellEnd"/>
      <w:r>
        <w:rPr>
          <w:rStyle w:val="normaltextrun"/>
          <w:iCs/>
          <w:sz w:val="28"/>
          <w:szCs w:val="28"/>
        </w:rPr>
        <w:t>.</w:t>
      </w:r>
      <w:proofErr w:type="spellStart"/>
      <w:r>
        <w:rPr>
          <w:rStyle w:val="normaltextrun"/>
          <w:iCs/>
          <w:sz w:val="28"/>
          <w:szCs w:val="28"/>
          <w:lang w:val="en-US"/>
        </w:rPr>
        <w:t>ru</w:t>
      </w:r>
      <w:proofErr w:type="spellEnd"/>
    </w:p>
    <w:p w:rsidR="00D94CCA" w:rsidRDefault="00D94CCA" w:rsidP="00D94CCA"/>
    <w:p w:rsidR="00D94CCA" w:rsidRDefault="00D94CCA" w:rsidP="00D94CCA"/>
    <w:p w:rsidR="00D94CCA" w:rsidRDefault="00D94CCA" w:rsidP="00D94CCA"/>
    <w:p w:rsidR="00D94CCA" w:rsidRDefault="00D94CCA" w:rsidP="00D94CCA"/>
    <w:p w:rsidR="00377896" w:rsidRDefault="00D94CCA"/>
    <w:sectPr w:rsidR="00377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F76F5"/>
    <w:multiLevelType w:val="multilevel"/>
    <w:tmpl w:val="E6B2C7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D0EBD"/>
    <w:multiLevelType w:val="hybridMultilevel"/>
    <w:tmpl w:val="6D3E5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43D06"/>
    <w:multiLevelType w:val="multilevel"/>
    <w:tmpl w:val="C1F675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C9636F"/>
    <w:multiLevelType w:val="hybridMultilevel"/>
    <w:tmpl w:val="607A9AB4"/>
    <w:lvl w:ilvl="0" w:tplc="79E839B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CA"/>
    <w:rsid w:val="00B752ED"/>
    <w:rsid w:val="00C836F3"/>
    <w:rsid w:val="00D9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D2ABF"/>
  <w15:chartTrackingRefBased/>
  <w15:docId w15:val="{D9EF0264-A4E0-4FD5-88DD-CF362DA9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CCA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4CCA"/>
    <w:rPr>
      <w:color w:val="0563C1" w:themeColor="hyperlink"/>
      <w:u w:val="single"/>
    </w:rPr>
  </w:style>
  <w:style w:type="paragraph" w:customStyle="1" w:styleId="paragraph">
    <w:name w:val="paragraph"/>
    <w:basedOn w:val="a"/>
    <w:rsid w:val="00D94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94CCA"/>
  </w:style>
  <w:style w:type="character" w:customStyle="1" w:styleId="eop">
    <w:name w:val="eop"/>
    <w:basedOn w:val="a0"/>
    <w:rsid w:val="00D94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2020-05-31T09:07:00Z</dcterms:created>
  <dcterms:modified xsi:type="dcterms:W3CDTF">2020-05-31T09:15:00Z</dcterms:modified>
</cp:coreProperties>
</file>