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Pr="001910B4" w:rsidRDefault="00F0601F" w:rsidP="00E7088D">
      <w:pPr>
        <w:spacing w:after="0" w:line="240" w:lineRule="auto"/>
        <w:jc w:val="center"/>
        <w:rPr>
          <w:rFonts w:ascii="Times New Roman" w:hAnsi="Times New Roman" w:cs="Times New Roman"/>
          <w:b/>
          <w:sz w:val="18"/>
          <w:szCs w:val="18"/>
        </w:rPr>
      </w:pPr>
      <w:bookmarkStart w:id="0" w:name="_GoBack"/>
      <w:bookmarkEnd w:id="0"/>
      <w:r w:rsidRPr="001910B4">
        <w:rPr>
          <w:rFonts w:ascii="Times New Roman" w:hAnsi="Times New Roman" w:cs="Times New Roman"/>
          <w:b/>
          <w:sz w:val="18"/>
          <w:szCs w:val="18"/>
        </w:rPr>
        <w:t xml:space="preserve">Задание для обучающихся с применением дистанционных </w:t>
      </w:r>
      <w:r w:rsidR="00420043" w:rsidRPr="001910B4">
        <w:rPr>
          <w:rFonts w:ascii="Times New Roman" w:hAnsi="Times New Roman" w:cs="Times New Roman"/>
          <w:b/>
          <w:sz w:val="18"/>
          <w:szCs w:val="18"/>
        </w:rPr>
        <w:t xml:space="preserve">образовательных </w:t>
      </w:r>
      <w:r w:rsidRPr="001910B4">
        <w:rPr>
          <w:rFonts w:ascii="Times New Roman" w:hAnsi="Times New Roman" w:cs="Times New Roman"/>
          <w:b/>
          <w:sz w:val="18"/>
          <w:szCs w:val="18"/>
        </w:rPr>
        <w:t>технологий и электронного обучения</w:t>
      </w:r>
    </w:p>
    <w:p w:rsidR="00E7088D" w:rsidRPr="001910B4" w:rsidRDefault="00E7088D" w:rsidP="00E7088D">
      <w:pPr>
        <w:spacing w:after="0" w:line="240" w:lineRule="auto"/>
        <w:rPr>
          <w:rFonts w:ascii="Times New Roman" w:hAnsi="Times New Roman" w:cs="Times New Roman"/>
          <w:b/>
          <w:sz w:val="18"/>
          <w:szCs w:val="18"/>
        </w:rPr>
      </w:pPr>
    </w:p>
    <w:p w:rsidR="007016D1" w:rsidRPr="001910B4" w:rsidRDefault="00E7088D" w:rsidP="00E7088D">
      <w:pPr>
        <w:spacing w:after="0" w:line="240" w:lineRule="auto"/>
        <w:rPr>
          <w:rFonts w:ascii="Times New Roman" w:hAnsi="Times New Roman" w:cs="Times New Roman"/>
          <w:b/>
          <w:sz w:val="18"/>
          <w:szCs w:val="18"/>
        </w:rPr>
      </w:pPr>
      <w:r w:rsidRPr="001910B4">
        <w:rPr>
          <w:rFonts w:ascii="Times New Roman" w:hAnsi="Times New Roman" w:cs="Times New Roman"/>
          <w:b/>
          <w:sz w:val="18"/>
          <w:szCs w:val="18"/>
        </w:rPr>
        <w:t xml:space="preserve">Дата      </w:t>
      </w:r>
      <w:r w:rsidR="00AD6B79" w:rsidRPr="001910B4">
        <w:rPr>
          <w:rFonts w:ascii="Times New Roman" w:hAnsi="Times New Roman" w:cs="Times New Roman"/>
          <w:sz w:val="18"/>
          <w:szCs w:val="18"/>
        </w:rPr>
        <w:t>26</w:t>
      </w:r>
      <w:r w:rsidR="00177EF4" w:rsidRPr="001910B4">
        <w:rPr>
          <w:rFonts w:ascii="Times New Roman" w:hAnsi="Times New Roman" w:cs="Times New Roman"/>
          <w:sz w:val="18"/>
          <w:szCs w:val="18"/>
        </w:rPr>
        <w:t>.10</w:t>
      </w:r>
      <w:r w:rsidR="00EE7BA5" w:rsidRPr="001910B4">
        <w:rPr>
          <w:rFonts w:ascii="Times New Roman" w:hAnsi="Times New Roman" w:cs="Times New Roman"/>
          <w:sz w:val="18"/>
          <w:szCs w:val="18"/>
        </w:rPr>
        <w:t>.20</w:t>
      </w:r>
      <w:r w:rsidR="000607CD" w:rsidRPr="001910B4">
        <w:rPr>
          <w:rFonts w:ascii="Times New Roman" w:hAnsi="Times New Roman" w:cs="Times New Roman"/>
          <w:sz w:val="18"/>
          <w:szCs w:val="18"/>
        </w:rPr>
        <w:t>20.</w:t>
      </w:r>
      <w:r w:rsidR="009B2F99" w:rsidRPr="001910B4">
        <w:rPr>
          <w:rFonts w:ascii="Times New Roman" w:hAnsi="Times New Roman" w:cs="Times New Roman"/>
          <w:sz w:val="18"/>
          <w:szCs w:val="18"/>
        </w:rPr>
        <w:t xml:space="preserve">  </w:t>
      </w:r>
      <w:r w:rsidR="009B2F99" w:rsidRPr="001910B4">
        <w:rPr>
          <w:rFonts w:ascii="Times New Roman" w:hAnsi="Times New Roman" w:cs="Times New Roman"/>
          <w:sz w:val="18"/>
          <w:szCs w:val="18"/>
          <w:highlight w:val="yellow"/>
        </w:rPr>
        <w:t>Задание выполняем в тетради. Не высылаем</w:t>
      </w:r>
      <w:r w:rsidR="009B2F99" w:rsidRPr="001910B4">
        <w:rPr>
          <w:rFonts w:ascii="Times New Roman" w:hAnsi="Times New Roman" w:cs="Times New Roman"/>
          <w:sz w:val="18"/>
          <w:szCs w:val="18"/>
        </w:rPr>
        <w:t>!</w:t>
      </w:r>
    </w:p>
    <w:p w:rsidR="00420043" w:rsidRPr="001910B4" w:rsidRDefault="00E7088D"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 xml:space="preserve">Группа   </w:t>
      </w:r>
      <w:r w:rsidR="00E61EDF" w:rsidRPr="001910B4">
        <w:rPr>
          <w:rFonts w:ascii="Times New Roman" w:hAnsi="Times New Roman" w:cs="Times New Roman"/>
          <w:sz w:val="18"/>
          <w:szCs w:val="18"/>
        </w:rPr>
        <w:t>М-17</w:t>
      </w:r>
    </w:p>
    <w:p w:rsidR="00304203" w:rsidRPr="001910B4" w:rsidRDefault="00F0601F"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Учебная дисциплин</w:t>
      </w:r>
      <w:r w:rsidR="00761088" w:rsidRPr="001910B4">
        <w:rPr>
          <w:rFonts w:ascii="Times New Roman" w:hAnsi="Times New Roman" w:cs="Times New Roman"/>
          <w:sz w:val="18"/>
          <w:szCs w:val="18"/>
        </w:rPr>
        <w:t xml:space="preserve">а       </w:t>
      </w:r>
      <w:r w:rsidR="00E61EDF" w:rsidRPr="001910B4">
        <w:rPr>
          <w:rFonts w:ascii="Times New Roman" w:hAnsi="Times New Roman" w:cs="Times New Roman"/>
          <w:sz w:val="18"/>
          <w:szCs w:val="18"/>
        </w:rPr>
        <w:t>Этика и ППО</w:t>
      </w:r>
    </w:p>
    <w:p w:rsidR="00A2133F" w:rsidRPr="001910B4" w:rsidRDefault="00420043"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Тема занятия</w:t>
      </w:r>
      <w:r w:rsidR="00F6063C" w:rsidRPr="001910B4">
        <w:rPr>
          <w:rFonts w:ascii="Times New Roman" w:hAnsi="Times New Roman" w:cs="Times New Roman"/>
          <w:sz w:val="18"/>
          <w:szCs w:val="18"/>
        </w:rPr>
        <w:t>.</w:t>
      </w:r>
      <w:r w:rsidR="002F1D73" w:rsidRPr="001910B4">
        <w:rPr>
          <w:rFonts w:ascii="Times New Roman" w:hAnsi="Times New Roman" w:cs="Times New Roman"/>
          <w:sz w:val="18"/>
          <w:szCs w:val="18"/>
        </w:rPr>
        <w:t xml:space="preserve"> </w:t>
      </w:r>
      <w:r w:rsidR="00A2133F" w:rsidRPr="001910B4">
        <w:rPr>
          <w:rFonts w:ascii="Times New Roman" w:hAnsi="Times New Roman" w:cs="Times New Roman"/>
          <w:sz w:val="18"/>
          <w:szCs w:val="18"/>
        </w:rPr>
        <w:t xml:space="preserve"> </w:t>
      </w:r>
      <w:r w:rsidR="00BF485F" w:rsidRPr="001910B4">
        <w:rPr>
          <w:rFonts w:ascii="Times New Roman" w:hAnsi="Times New Roman" w:cs="Times New Roman"/>
          <w:sz w:val="18"/>
          <w:szCs w:val="18"/>
        </w:rPr>
        <w:t>№ 2</w:t>
      </w:r>
      <w:r w:rsidR="00AD6B79" w:rsidRPr="001910B4">
        <w:rPr>
          <w:rFonts w:ascii="Times New Roman" w:hAnsi="Times New Roman" w:cs="Times New Roman"/>
          <w:sz w:val="18"/>
          <w:szCs w:val="18"/>
        </w:rPr>
        <w:t>8</w:t>
      </w:r>
      <w:r w:rsidR="00A2133F" w:rsidRPr="001910B4">
        <w:rPr>
          <w:rFonts w:ascii="Times New Roman" w:hAnsi="Times New Roman" w:cs="Times New Roman"/>
          <w:sz w:val="18"/>
          <w:szCs w:val="18"/>
        </w:rPr>
        <w:t xml:space="preserve">           </w:t>
      </w:r>
      <w:r w:rsidR="006B0544" w:rsidRPr="001910B4">
        <w:rPr>
          <w:rFonts w:ascii="Times New Roman" w:hAnsi="Times New Roman" w:cs="Times New Roman"/>
          <w:sz w:val="18"/>
          <w:szCs w:val="18"/>
        </w:rPr>
        <w:t xml:space="preserve">     </w:t>
      </w:r>
      <w:r w:rsidR="00555248" w:rsidRPr="001910B4">
        <w:rPr>
          <w:rFonts w:ascii="Times New Roman" w:hAnsi="Times New Roman" w:cs="Times New Roman"/>
          <w:sz w:val="18"/>
          <w:szCs w:val="18"/>
        </w:rPr>
        <w:t xml:space="preserve">  </w:t>
      </w:r>
    </w:p>
    <w:p w:rsidR="00420043" w:rsidRPr="001910B4" w:rsidRDefault="00A2133F"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 xml:space="preserve">     </w:t>
      </w:r>
      <w:r w:rsidR="00160E58" w:rsidRPr="001910B4">
        <w:rPr>
          <w:rFonts w:ascii="Times New Roman" w:hAnsi="Times New Roman" w:cs="Times New Roman"/>
          <w:sz w:val="18"/>
          <w:szCs w:val="18"/>
        </w:rPr>
        <w:t xml:space="preserve">          </w:t>
      </w:r>
    </w:p>
    <w:p w:rsidR="00420043" w:rsidRPr="001910B4" w:rsidRDefault="00420043"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Форма</w:t>
      </w:r>
      <w:r w:rsidR="00825E28" w:rsidRPr="001910B4">
        <w:rPr>
          <w:rFonts w:ascii="Times New Roman" w:hAnsi="Times New Roman" w:cs="Times New Roman"/>
          <w:sz w:val="18"/>
          <w:szCs w:val="18"/>
        </w:rPr>
        <w:t xml:space="preserve">          Лекция</w:t>
      </w:r>
    </w:p>
    <w:p w:rsidR="002F1D73" w:rsidRPr="001910B4" w:rsidRDefault="00420043" w:rsidP="00776573">
      <w:pPr>
        <w:spacing w:after="0" w:line="240" w:lineRule="auto"/>
        <w:jc w:val="both"/>
        <w:rPr>
          <w:rFonts w:ascii="Times New Roman" w:hAnsi="Times New Roman" w:cs="Times New Roman"/>
          <w:b/>
          <w:sz w:val="18"/>
          <w:szCs w:val="18"/>
        </w:rPr>
      </w:pPr>
      <w:r w:rsidRPr="001910B4">
        <w:rPr>
          <w:rFonts w:ascii="Times New Roman" w:hAnsi="Times New Roman" w:cs="Times New Roman"/>
          <w:b/>
          <w:sz w:val="18"/>
          <w:szCs w:val="18"/>
        </w:rPr>
        <w:t>Содержание занятия</w:t>
      </w:r>
      <w:r w:rsidR="00D4443B" w:rsidRPr="001910B4">
        <w:rPr>
          <w:rFonts w:ascii="Times New Roman" w:hAnsi="Times New Roman" w:cs="Times New Roman"/>
          <w:sz w:val="18"/>
          <w:szCs w:val="18"/>
        </w:rPr>
        <w:t>.</w:t>
      </w:r>
      <w:r w:rsidR="00776573" w:rsidRPr="001910B4">
        <w:rPr>
          <w:rFonts w:ascii="Times New Roman" w:hAnsi="Times New Roman" w:cs="Times New Roman"/>
          <w:b/>
          <w:sz w:val="18"/>
          <w:szCs w:val="18"/>
        </w:rPr>
        <w:t xml:space="preserve"> </w:t>
      </w:r>
    </w:p>
    <w:p w:rsidR="00776573" w:rsidRPr="001910B4" w:rsidRDefault="008B6017" w:rsidP="00776573">
      <w:pPr>
        <w:spacing w:after="0" w:line="240" w:lineRule="auto"/>
        <w:jc w:val="both"/>
        <w:rPr>
          <w:rFonts w:ascii="Times New Roman" w:hAnsi="Times New Roman" w:cs="Times New Roman"/>
          <w:b/>
          <w:sz w:val="18"/>
          <w:szCs w:val="18"/>
        </w:rPr>
      </w:pPr>
      <w:r w:rsidRPr="001910B4">
        <w:rPr>
          <w:rFonts w:ascii="Times New Roman" w:hAnsi="Times New Roman" w:cs="Times New Roman"/>
          <w:b/>
          <w:sz w:val="18"/>
          <w:szCs w:val="18"/>
        </w:rPr>
        <w:t>Новый материал</w:t>
      </w:r>
      <w:r w:rsidR="00BF485F" w:rsidRPr="001910B4">
        <w:rPr>
          <w:rFonts w:ascii="Times New Roman" w:hAnsi="Times New Roman" w:cs="Times New Roman"/>
          <w:sz w:val="18"/>
          <w:szCs w:val="18"/>
        </w:rPr>
        <w:t xml:space="preserve">        </w:t>
      </w:r>
      <w:r w:rsidR="003B2B25" w:rsidRPr="001910B4">
        <w:rPr>
          <w:rFonts w:ascii="Times New Roman" w:hAnsi="Times New Roman" w:cs="Times New Roman"/>
          <w:sz w:val="18"/>
          <w:szCs w:val="18"/>
        </w:rPr>
        <w:t xml:space="preserve"> </w:t>
      </w:r>
      <w:r w:rsidR="006A7F61" w:rsidRPr="001910B4">
        <w:rPr>
          <w:rFonts w:ascii="Times New Roman" w:hAnsi="Times New Roman" w:cs="Times New Roman"/>
          <w:sz w:val="18"/>
          <w:szCs w:val="18"/>
        </w:rPr>
        <w:t xml:space="preserve"> </w:t>
      </w:r>
      <w:r w:rsidR="00AD6B79" w:rsidRPr="000E29AA">
        <w:rPr>
          <w:rFonts w:ascii="Times New Roman" w:hAnsi="Times New Roman" w:cs="Times New Roman"/>
          <w:b/>
          <w:sz w:val="18"/>
          <w:szCs w:val="18"/>
        </w:rPr>
        <w:t>Природа и сущность человека</w:t>
      </w:r>
      <w:r w:rsidR="007370D7" w:rsidRPr="001910B4">
        <w:rPr>
          <w:rFonts w:ascii="Times New Roman" w:hAnsi="Times New Roman" w:cs="Times New Roman"/>
          <w:sz w:val="18"/>
          <w:szCs w:val="18"/>
        </w:rPr>
        <w:t xml:space="preserve">  </w:t>
      </w:r>
      <w:r w:rsidR="001910B4" w:rsidRPr="001910B4">
        <w:rPr>
          <w:rFonts w:ascii="Times New Roman" w:hAnsi="Times New Roman" w:cs="Times New Roman"/>
          <w:color w:val="FF0000"/>
          <w:sz w:val="18"/>
          <w:szCs w:val="18"/>
        </w:rPr>
        <w:t>(1)</w:t>
      </w:r>
    </w:p>
    <w:p w:rsidR="0009086E" w:rsidRPr="001910B4" w:rsidRDefault="00650BB9" w:rsidP="00D170FC">
      <w:pPr>
        <w:shd w:val="clear" w:color="auto" w:fill="FFFFFF"/>
        <w:autoSpaceDE w:val="0"/>
        <w:autoSpaceDN w:val="0"/>
        <w:adjustRightInd w:val="0"/>
        <w:rPr>
          <w:rFonts w:ascii="Times New Roman" w:hAnsi="Times New Roman" w:cs="Times New Roman"/>
          <w:b/>
          <w:bCs/>
          <w:color w:val="000000"/>
          <w:sz w:val="18"/>
          <w:szCs w:val="18"/>
        </w:rPr>
      </w:pPr>
      <w:r w:rsidRPr="001910B4">
        <w:rPr>
          <w:rFonts w:ascii="Times New Roman" w:hAnsi="Times New Roman" w:cs="Times New Roman"/>
          <w:color w:val="FF0000"/>
          <w:sz w:val="18"/>
          <w:szCs w:val="18"/>
        </w:rPr>
        <w:t xml:space="preserve"> </w:t>
      </w:r>
      <w:r w:rsidR="00993EFE" w:rsidRPr="001910B4">
        <w:rPr>
          <w:rFonts w:ascii="Times New Roman" w:hAnsi="Times New Roman" w:cs="Times New Roman"/>
          <w:b/>
          <w:sz w:val="18"/>
          <w:szCs w:val="18"/>
        </w:rPr>
        <w:t xml:space="preserve">Задания </w:t>
      </w:r>
      <w:r w:rsidR="00ED496F" w:rsidRPr="001910B4">
        <w:rPr>
          <w:rFonts w:ascii="Times New Roman" w:hAnsi="Times New Roman" w:cs="Times New Roman"/>
          <w:b/>
          <w:sz w:val="18"/>
          <w:szCs w:val="18"/>
        </w:rPr>
        <w:t xml:space="preserve">для </w:t>
      </w:r>
      <w:r w:rsidR="00E86D21" w:rsidRPr="001910B4">
        <w:rPr>
          <w:rFonts w:ascii="Times New Roman" w:hAnsi="Times New Roman" w:cs="Times New Roman"/>
          <w:b/>
          <w:sz w:val="18"/>
          <w:szCs w:val="18"/>
        </w:rPr>
        <w:t xml:space="preserve"> </w:t>
      </w:r>
      <w:r w:rsidR="00F975AF" w:rsidRPr="001910B4">
        <w:rPr>
          <w:rFonts w:ascii="Times New Roman" w:hAnsi="Times New Roman" w:cs="Times New Roman"/>
          <w:b/>
          <w:sz w:val="18"/>
          <w:szCs w:val="18"/>
        </w:rPr>
        <w:t xml:space="preserve"> </w:t>
      </w:r>
      <w:proofErr w:type="gramStart"/>
      <w:r w:rsidR="00ED496F" w:rsidRPr="001910B4">
        <w:rPr>
          <w:rFonts w:ascii="Times New Roman" w:hAnsi="Times New Roman" w:cs="Times New Roman"/>
          <w:b/>
          <w:sz w:val="18"/>
          <w:szCs w:val="18"/>
        </w:rPr>
        <w:t>обучающихся</w:t>
      </w:r>
      <w:proofErr w:type="gramEnd"/>
      <w:r w:rsidR="00ED496F" w:rsidRPr="001910B4">
        <w:rPr>
          <w:rFonts w:ascii="Times New Roman" w:hAnsi="Times New Roman" w:cs="Times New Roman"/>
          <w:b/>
          <w:sz w:val="18"/>
          <w:szCs w:val="18"/>
        </w:rPr>
        <w:t>:</w:t>
      </w:r>
    </w:p>
    <w:p w:rsidR="00BF485F" w:rsidRPr="001910B4" w:rsidRDefault="006B5CC7" w:rsidP="00AD6B79">
      <w:pPr>
        <w:pBdr>
          <w:bottom w:val="single" w:sz="4" w:space="0" w:color="A2A9B1"/>
        </w:pBdr>
        <w:spacing w:after="60" w:line="240" w:lineRule="auto"/>
        <w:outlineLvl w:val="0"/>
        <w:rPr>
          <w:rFonts w:ascii="Times New Roman" w:hAnsi="Times New Roman" w:cs="Times New Roman"/>
          <w:b/>
          <w:sz w:val="18"/>
          <w:szCs w:val="18"/>
        </w:rPr>
      </w:pPr>
      <w:r w:rsidRPr="001910B4">
        <w:rPr>
          <w:rFonts w:ascii="Times New Roman" w:hAnsi="Times New Roman" w:cs="Times New Roman"/>
          <w:b/>
          <w:sz w:val="18"/>
          <w:szCs w:val="18"/>
        </w:rPr>
        <w:t xml:space="preserve"> </w:t>
      </w:r>
      <w:r w:rsidRPr="001910B4">
        <w:rPr>
          <w:rFonts w:ascii="Times New Roman" w:hAnsi="Times New Roman" w:cs="Times New Roman"/>
          <w:b/>
          <w:sz w:val="18"/>
          <w:szCs w:val="18"/>
          <w:highlight w:val="yellow"/>
        </w:rPr>
        <w:t>1</w:t>
      </w:r>
      <w:r w:rsidRPr="001910B4">
        <w:rPr>
          <w:rFonts w:ascii="Times New Roman" w:hAnsi="Times New Roman" w:cs="Times New Roman"/>
          <w:b/>
          <w:sz w:val="18"/>
          <w:szCs w:val="18"/>
        </w:rPr>
        <w:t xml:space="preserve">.Прочитайте внимательно </w:t>
      </w:r>
      <w:r w:rsidR="005115EC" w:rsidRPr="001910B4">
        <w:rPr>
          <w:rFonts w:ascii="Times New Roman" w:hAnsi="Times New Roman" w:cs="Times New Roman"/>
          <w:b/>
          <w:sz w:val="18"/>
          <w:szCs w:val="18"/>
        </w:rPr>
        <w:t xml:space="preserve"> </w:t>
      </w:r>
      <w:r w:rsidR="005115EC" w:rsidRPr="001910B4">
        <w:rPr>
          <w:rFonts w:ascii="Times New Roman" w:hAnsi="Times New Roman" w:cs="Times New Roman"/>
          <w:b/>
          <w:sz w:val="18"/>
          <w:szCs w:val="18"/>
          <w:highlight w:val="yellow"/>
        </w:rPr>
        <w:t xml:space="preserve">текст </w:t>
      </w:r>
      <w:r w:rsidR="00BF485F" w:rsidRPr="001910B4">
        <w:rPr>
          <w:rFonts w:ascii="Times New Roman" w:hAnsi="Times New Roman" w:cs="Times New Roman"/>
          <w:b/>
          <w:sz w:val="18"/>
          <w:szCs w:val="18"/>
        </w:rPr>
        <w:t xml:space="preserve"> </w:t>
      </w:r>
      <w:r w:rsidR="001910B4" w:rsidRPr="001910B4">
        <w:rPr>
          <w:rFonts w:ascii="Times New Roman" w:hAnsi="Times New Roman" w:cs="Times New Roman"/>
          <w:b/>
          <w:sz w:val="18"/>
          <w:szCs w:val="18"/>
        </w:rPr>
        <w:t xml:space="preserve"> и ответьте на вопросы.</w:t>
      </w:r>
      <w:r w:rsidR="005C77C0" w:rsidRPr="001910B4">
        <w:rPr>
          <w:rFonts w:ascii="Times New Roman" w:hAnsi="Times New Roman" w:cs="Times New Roman"/>
          <w:b/>
          <w:sz w:val="18"/>
          <w:szCs w:val="18"/>
        </w:rPr>
        <w:t xml:space="preserve">  </w:t>
      </w:r>
    </w:p>
    <w:p w:rsidR="00921E6B" w:rsidRDefault="00921E6B" w:rsidP="00AD6B79">
      <w:pPr>
        <w:pBdr>
          <w:bottom w:val="single" w:sz="4" w:space="0" w:color="A2A9B1"/>
        </w:pBdr>
        <w:spacing w:after="60" w:line="240" w:lineRule="auto"/>
        <w:outlineLvl w:val="0"/>
        <w:rPr>
          <w:rFonts w:ascii="Times New Roman" w:hAnsi="Times New Roman" w:cs="Times New Roman"/>
          <w:b/>
          <w:sz w:val="20"/>
          <w:szCs w:val="20"/>
        </w:rPr>
      </w:pPr>
    </w:p>
    <w:p w:rsidR="00921E6B" w:rsidRDefault="00921E6B" w:rsidP="00AD6B79">
      <w:pPr>
        <w:pBdr>
          <w:bottom w:val="single" w:sz="4" w:space="0" w:color="A2A9B1"/>
        </w:pBdr>
        <w:spacing w:after="60" w:line="240" w:lineRule="auto"/>
        <w:outlineLvl w:val="0"/>
        <w:rPr>
          <w:rFonts w:ascii="Times New Roman" w:hAnsi="Times New Roman" w:cs="Times New Roman"/>
          <w:b/>
          <w:sz w:val="20"/>
          <w:szCs w:val="20"/>
        </w:rPr>
      </w:pPr>
    </w:p>
    <w:p w:rsidR="00921E6B" w:rsidRPr="00921E6B" w:rsidRDefault="00921E6B" w:rsidP="00AD6B79">
      <w:pPr>
        <w:pBdr>
          <w:bottom w:val="single" w:sz="4" w:space="0" w:color="A2A9B1"/>
        </w:pBdr>
        <w:spacing w:after="60" w:line="240" w:lineRule="auto"/>
        <w:outlineLvl w:val="0"/>
        <w:rPr>
          <w:rFonts w:ascii="Times New Roman" w:hAnsi="Times New Roman" w:cs="Times New Roman"/>
          <w:sz w:val="20"/>
          <w:szCs w:val="20"/>
        </w:rPr>
      </w:pPr>
    </w:p>
    <w:p w:rsidR="00921E6B" w:rsidRPr="001910B4" w:rsidRDefault="00921E6B" w:rsidP="00921E6B">
      <w:pPr>
        <w:shd w:val="clear" w:color="auto" w:fill="FFFFFF"/>
        <w:spacing w:after="0" w:line="240" w:lineRule="auto"/>
        <w:rPr>
          <w:rFonts w:ascii="Times New Roman" w:eastAsia="Times New Roman" w:hAnsi="Times New Roman" w:cs="Times New Roman"/>
          <w:color w:val="000000"/>
          <w:sz w:val="18"/>
          <w:szCs w:val="18"/>
          <w:lang w:eastAsia="ru-RU"/>
        </w:rPr>
      </w:pPr>
      <w:r w:rsidRPr="001910B4">
        <w:rPr>
          <w:rFonts w:ascii="Times New Roman" w:hAnsi="Times New Roman" w:cs="Times New Roman"/>
          <w:sz w:val="18"/>
          <w:szCs w:val="18"/>
        </w:rPr>
        <w:t xml:space="preserve">                                                           </w:t>
      </w:r>
      <w:r w:rsidRPr="001910B4">
        <w:rPr>
          <w:rFonts w:ascii="Times New Roman" w:eastAsia="Times New Roman" w:hAnsi="Times New Roman" w:cs="Times New Roman"/>
          <w:b/>
          <w:bCs/>
          <w:color w:val="000000"/>
          <w:sz w:val="18"/>
          <w:szCs w:val="18"/>
          <w:lang w:eastAsia="ru-RU"/>
        </w:rPr>
        <w:t xml:space="preserve"> Публичное выступление. </w:t>
      </w:r>
    </w:p>
    <w:p w:rsidR="00921E6B" w:rsidRPr="001910B4" w:rsidRDefault="00921E6B" w:rsidP="00921E6B">
      <w:pPr>
        <w:shd w:val="clear" w:color="auto" w:fill="FFFFFF"/>
        <w:spacing w:after="0" w:line="261" w:lineRule="atLeast"/>
        <w:rPr>
          <w:rFonts w:ascii="Times New Roman" w:eastAsia="Times New Roman" w:hAnsi="Times New Roman" w:cs="Times New Roman"/>
          <w:color w:val="1F1F1F"/>
          <w:sz w:val="18"/>
          <w:szCs w:val="18"/>
          <w:lang w:eastAsia="ru-RU"/>
        </w:rPr>
      </w:pPr>
      <w:r w:rsidRPr="001910B4">
        <w:rPr>
          <w:rFonts w:ascii="Times New Roman" w:eastAsia="Times New Roman" w:hAnsi="Times New Roman" w:cs="Times New Roman"/>
          <w:color w:val="1F1F1F"/>
          <w:sz w:val="18"/>
          <w:szCs w:val="18"/>
          <w:lang w:eastAsia="ru-RU"/>
        </w:rPr>
        <w:t xml:space="preserve">       </w:t>
      </w:r>
    </w:p>
    <w:p w:rsidR="00921E6B" w:rsidRPr="001910B4" w:rsidRDefault="00921E6B" w:rsidP="00921E6B">
      <w:pPr>
        <w:rPr>
          <w:rFonts w:ascii="Times New Roman" w:hAnsi="Times New Roman" w:cs="Times New Roman"/>
          <w:color w:val="000000"/>
          <w:sz w:val="18"/>
          <w:szCs w:val="18"/>
          <w:shd w:val="clear" w:color="auto" w:fill="FFFFFF"/>
        </w:rPr>
      </w:pPr>
      <w:r w:rsidRPr="001910B4">
        <w:rPr>
          <w:rFonts w:ascii="Times New Roman" w:hAnsi="Times New Roman" w:cs="Times New Roman"/>
          <w:color w:val="000000"/>
          <w:sz w:val="18"/>
          <w:szCs w:val="18"/>
          <w:shd w:val="clear" w:color="auto" w:fill="FFFFFF"/>
        </w:rPr>
        <w:t> </w:t>
      </w:r>
      <w:r w:rsidRPr="001910B4">
        <w:rPr>
          <w:rFonts w:ascii="Times New Roman" w:hAnsi="Times New Roman" w:cs="Times New Roman"/>
          <w:b/>
          <w:color w:val="000000"/>
          <w:sz w:val="18"/>
          <w:szCs w:val="18"/>
          <w:shd w:val="clear" w:color="auto" w:fill="FFFFFF"/>
        </w:rPr>
        <w:t>«Публичное выступление</w:t>
      </w:r>
      <w:r w:rsidRPr="001910B4">
        <w:rPr>
          <w:rFonts w:ascii="Times New Roman" w:hAnsi="Times New Roman" w:cs="Times New Roman"/>
          <w:color w:val="000000"/>
          <w:sz w:val="18"/>
          <w:szCs w:val="18"/>
          <w:shd w:val="clear" w:color="auto" w:fill="FFFFFF"/>
        </w:rPr>
        <w:t xml:space="preserve"> – это путешествие с определенной целью, и маршрут должен быть нанесен на карту. Ни один здравомыслящий человек не начнет строить дом, не имея проекта. Как же он может начать выступление, не имея хотя бы приблизительного плана или тезисов» - </w:t>
      </w:r>
      <w:r w:rsidRPr="001910B4">
        <w:rPr>
          <w:rFonts w:ascii="Times New Roman" w:hAnsi="Times New Roman" w:cs="Times New Roman"/>
          <w:b/>
          <w:color w:val="000000"/>
          <w:sz w:val="18"/>
          <w:szCs w:val="18"/>
          <w:shd w:val="clear" w:color="auto" w:fill="FFFFFF"/>
        </w:rPr>
        <w:t>писал  Дейл Карнеги</w:t>
      </w:r>
      <w:r w:rsidRPr="001910B4">
        <w:rPr>
          <w:rFonts w:ascii="Times New Roman" w:hAnsi="Times New Roman" w:cs="Times New Roman"/>
          <w:color w:val="000000"/>
          <w:sz w:val="18"/>
          <w:szCs w:val="18"/>
          <w:shd w:val="clear" w:color="auto" w:fill="FFFFFF"/>
        </w:rPr>
        <w:t>.  Готовиться к выступлению, - подчеркивает Карнег</w:t>
      </w:r>
      <w:proofErr w:type="gramStart"/>
      <w:r w:rsidRPr="001910B4">
        <w:rPr>
          <w:rFonts w:ascii="Times New Roman" w:hAnsi="Times New Roman" w:cs="Times New Roman"/>
          <w:color w:val="000000"/>
          <w:sz w:val="18"/>
          <w:szCs w:val="18"/>
          <w:shd w:val="clear" w:color="auto" w:fill="FFFFFF"/>
        </w:rPr>
        <w:t>и-</w:t>
      </w:r>
      <w:proofErr w:type="gramEnd"/>
      <w:r w:rsidRPr="001910B4">
        <w:rPr>
          <w:rFonts w:ascii="Times New Roman" w:hAnsi="Times New Roman" w:cs="Times New Roman"/>
          <w:color w:val="000000"/>
          <w:sz w:val="18"/>
          <w:szCs w:val="18"/>
          <w:shd w:val="clear" w:color="auto" w:fill="FFFFFF"/>
        </w:rPr>
        <w:t xml:space="preserve"> это значит думать, вынашивать мысли, вспоминать, отбирать те из них, которые привлекают, отшлифовывать их, располагать в  определенном порядке. </w:t>
      </w:r>
    </w:p>
    <w:p w:rsidR="00921E6B" w:rsidRPr="001910B4" w:rsidRDefault="00921E6B" w:rsidP="00921E6B">
      <w:pPr>
        <w:rPr>
          <w:rFonts w:ascii="Times New Roman" w:hAnsi="Times New Roman" w:cs="Times New Roman"/>
          <w:color w:val="000000"/>
          <w:sz w:val="18"/>
          <w:szCs w:val="18"/>
        </w:rPr>
      </w:pPr>
      <w:r w:rsidRPr="001910B4">
        <w:rPr>
          <w:rFonts w:ascii="Times New Roman" w:hAnsi="Times New Roman" w:cs="Times New Roman"/>
          <w:b/>
          <w:color w:val="000000"/>
          <w:sz w:val="18"/>
          <w:szCs w:val="18"/>
        </w:rPr>
        <w:t>Под ораторским искусством</w:t>
      </w:r>
      <w:r w:rsidRPr="001910B4">
        <w:rPr>
          <w:rFonts w:ascii="Times New Roman" w:hAnsi="Times New Roman" w:cs="Times New Roman"/>
          <w:color w:val="000000"/>
          <w:sz w:val="18"/>
          <w:szCs w:val="18"/>
        </w:rPr>
        <w:t xml:space="preserve">  понимается высокая степень мастерства публичного выступления, качественная характеристика ораторской речи, искусное владение живым словом.</w:t>
      </w:r>
    </w:p>
    <w:p w:rsidR="00921E6B" w:rsidRPr="001910B4" w:rsidRDefault="00921E6B" w:rsidP="00921E6B">
      <w:pPr>
        <w:rPr>
          <w:rFonts w:ascii="Times New Roman" w:hAnsi="Times New Roman" w:cs="Times New Roman"/>
          <w:color w:val="000000"/>
          <w:sz w:val="18"/>
          <w:szCs w:val="18"/>
          <w:shd w:val="clear" w:color="auto" w:fill="FFFFFF"/>
        </w:rPr>
      </w:pPr>
      <w:r w:rsidRPr="001910B4">
        <w:rPr>
          <w:rFonts w:ascii="Times New Roman" w:hAnsi="Times New Roman" w:cs="Times New Roman"/>
          <w:b/>
          <w:color w:val="000000"/>
          <w:sz w:val="18"/>
          <w:szCs w:val="18"/>
        </w:rPr>
        <w:t>Ораторское искусство</w:t>
      </w:r>
      <w:r w:rsidRPr="001910B4">
        <w:rPr>
          <w:rFonts w:ascii="Times New Roman" w:hAnsi="Times New Roman" w:cs="Times New Roman"/>
          <w:color w:val="000000"/>
          <w:sz w:val="18"/>
          <w:szCs w:val="18"/>
        </w:rPr>
        <w:t xml:space="preserve"> – это искусство построения и публичного произнесения речи с целью оказания желаемого воздействия на аудиторию.  Хорошо подготовленная речь – это на девять десятых произнесенная речь.</w:t>
      </w:r>
    </w:p>
    <w:p w:rsidR="00921E6B" w:rsidRPr="001910B4" w:rsidRDefault="00921E6B" w:rsidP="00921E6B">
      <w:pPr>
        <w:spacing w:after="200" w:line="276" w:lineRule="auto"/>
        <w:rPr>
          <w:rFonts w:ascii="Times New Roman" w:hAnsi="Times New Roman" w:cs="Times New Roman"/>
          <w:sz w:val="18"/>
          <w:szCs w:val="18"/>
        </w:rPr>
      </w:pPr>
      <w:r w:rsidRPr="001910B4">
        <w:rPr>
          <w:rFonts w:ascii="Times New Roman" w:hAnsi="Times New Roman" w:cs="Times New Roman"/>
          <w:sz w:val="18"/>
          <w:szCs w:val="18"/>
        </w:rPr>
        <w:t xml:space="preserve">            </w:t>
      </w:r>
      <w:r w:rsidRPr="001910B4">
        <w:rPr>
          <w:rFonts w:ascii="Times New Roman" w:eastAsia="Times New Roman" w:hAnsi="Times New Roman" w:cs="Times New Roman"/>
          <w:color w:val="1F1F1F"/>
          <w:sz w:val="18"/>
          <w:szCs w:val="18"/>
          <w:lang w:eastAsia="ru-RU"/>
        </w:rPr>
        <w:t xml:space="preserve"> </w:t>
      </w:r>
      <w:r w:rsidRPr="001910B4">
        <w:rPr>
          <w:rFonts w:ascii="Times New Roman" w:eastAsia="Times New Roman" w:hAnsi="Times New Roman" w:cs="Times New Roman"/>
          <w:b/>
          <w:color w:val="1F1F1F"/>
          <w:sz w:val="18"/>
          <w:szCs w:val="18"/>
          <w:lang w:eastAsia="ru-RU"/>
        </w:rPr>
        <w:t>Главной составляющей ораторского искусства является публичная речь</w:t>
      </w:r>
      <w:r w:rsidRPr="001910B4">
        <w:rPr>
          <w:rFonts w:ascii="Times New Roman" w:eastAsia="Times New Roman" w:hAnsi="Times New Roman" w:cs="Times New Roman"/>
          <w:color w:val="1F1F1F"/>
          <w:sz w:val="18"/>
          <w:szCs w:val="18"/>
          <w:lang w:eastAsia="ru-RU"/>
        </w:rPr>
        <w:t>. Она представляет собой элемент речевой деятельности, появляющийся в ходе общения между оратором и публикой.</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Публичная речь необходима для информационного воздействия на аудиторию, внушения и убеждения. Публичные выступления включают в себя произношение текста или диалога, пассивно влияющего на слушателей. В них присутствуют следующие </w:t>
      </w:r>
      <w:r w:rsidRPr="001910B4">
        <w:rPr>
          <w:rFonts w:ascii="Times New Roman" w:eastAsia="Times New Roman" w:hAnsi="Times New Roman" w:cs="Times New Roman"/>
          <w:b/>
          <w:color w:val="1F1F1F"/>
          <w:sz w:val="18"/>
          <w:szCs w:val="18"/>
          <w:lang w:eastAsia="ru-RU"/>
        </w:rPr>
        <w:t>признаки</w:t>
      </w:r>
      <w:r w:rsidRPr="001910B4">
        <w:rPr>
          <w:rFonts w:ascii="Times New Roman" w:eastAsia="Times New Roman" w:hAnsi="Times New Roman" w:cs="Times New Roman"/>
          <w:color w:val="1F1F1F"/>
          <w:sz w:val="18"/>
          <w:szCs w:val="18"/>
          <w:lang w:eastAsia="ru-RU"/>
        </w:rPr>
        <w:t>: индивидуальная структура текста и логичное завершение.</w:t>
      </w:r>
    </w:p>
    <w:p w:rsidR="00921E6B" w:rsidRPr="001910B4" w:rsidRDefault="00921E6B" w:rsidP="00921E6B">
      <w:pPr>
        <w:shd w:val="clear" w:color="auto" w:fill="F7F7F7"/>
        <w:spacing w:after="0" w:line="288"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b/>
          <w:bCs/>
          <w:color w:val="1F1F1F"/>
          <w:sz w:val="18"/>
          <w:szCs w:val="18"/>
          <w:lang w:eastAsia="ru-RU"/>
        </w:rPr>
        <w:t xml:space="preserve">          Монолог и диалог одинаково необходим для построения лаконичной речи. Элементы диалога помогают разбавить однотонный текст, завлечь слушателя в разговор, что считается необходимым условием ораторской деятельности.</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Для удачного взаимодействия с людьми оратору понадобятся </w:t>
      </w:r>
      <w:r w:rsidRPr="001910B4">
        <w:rPr>
          <w:rFonts w:ascii="Times New Roman" w:eastAsia="Times New Roman" w:hAnsi="Times New Roman" w:cs="Times New Roman"/>
          <w:b/>
          <w:color w:val="1F1F1F"/>
          <w:sz w:val="18"/>
          <w:szCs w:val="18"/>
          <w:lang w:eastAsia="ru-RU"/>
        </w:rPr>
        <w:t>следующие навыки</w:t>
      </w:r>
      <w:r w:rsidRPr="001910B4">
        <w:rPr>
          <w:rFonts w:ascii="Times New Roman" w:eastAsia="Times New Roman" w:hAnsi="Times New Roman" w:cs="Times New Roman"/>
          <w:color w:val="1F1F1F"/>
          <w:sz w:val="18"/>
          <w:szCs w:val="18"/>
          <w:lang w:eastAsia="ru-RU"/>
        </w:rPr>
        <w:t>:</w:t>
      </w:r>
    </w:p>
    <w:p w:rsidR="00921E6B" w:rsidRPr="001910B4" w:rsidRDefault="00921E6B" w:rsidP="00921E6B">
      <w:pPr>
        <w:numPr>
          <w:ilvl w:val="0"/>
          <w:numId w:val="8"/>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быть уверенным в себе;</w:t>
      </w:r>
    </w:p>
    <w:p w:rsidR="00921E6B" w:rsidRPr="001910B4" w:rsidRDefault="00921E6B" w:rsidP="00921E6B">
      <w:pPr>
        <w:numPr>
          <w:ilvl w:val="0"/>
          <w:numId w:val="8"/>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уметь беспрерывно разговаривать на одну тему;</w:t>
      </w:r>
    </w:p>
    <w:p w:rsidR="00921E6B" w:rsidRPr="001910B4" w:rsidRDefault="00921E6B" w:rsidP="00921E6B">
      <w:pPr>
        <w:numPr>
          <w:ilvl w:val="0"/>
          <w:numId w:val="8"/>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кратко, лаконично выражать мысли, правильно и грамотно выстраивать слова в предложении;</w:t>
      </w:r>
    </w:p>
    <w:p w:rsidR="00921E6B" w:rsidRPr="001910B4" w:rsidRDefault="00921E6B" w:rsidP="00921E6B">
      <w:pPr>
        <w:numPr>
          <w:ilvl w:val="0"/>
          <w:numId w:val="8"/>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уметь заинтересовывать аудиторию;</w:t>
      </w:r>
    </w:p>
    <w:p w:rsidR="00921E6B" w:rsidRPr="001910B4" w:rsidRDefault="00921E6B" w:rsidP="00921E6B">
      <w:pPr>
        <w:numPr>
          <w:ilvl w:val="0"/>
          <w:numId w:val="8"/>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артистизм и </w:t>
      </w:r>
      <w:proofErr w:type="spellStart"/>
      <w:r w:rsidRPr="001910B4">
        <w:rPr>
          <w:rFonts w:ascii="Times New Roman" w:eastAsia="Times New Roman" w:hAnsi="Times New Roman" w:cs="Times New Roman"/>
          <w:color w:val="1F1F1F"/>
          <w:sz w:val="18"/>
          <w:szCs w:val="18"/>
          <w:lang w:eastAsia="ru-RU"/>
        </w:rPr>
        <w:t>харизма</w:t>
      </w:r>
      <w:proofErr w:type="spellEnd"/>
      <w:r w:rsidRPr="001910B4">
        <w:rPr>
          <w:rFonts w:ascii="Times New Roman" w:eastAsia="Times New Roman" w:hAnsi="Times New Roman" w:cs="Times New Roman"/>
          <w:color w:val="1F1F1F"/>
          <w:sz w:val="18"/>
          <w:szCs w:val="18"/>
          <w:lang w:eastAsia="ru-RU"/>
        </w:rPr>
        <w:t>;</w:t>
      </w:r>
    </w:p>
    <w:p w:rsidR="00921E6B" w:rsidRPr="001910B4" w:rsidRDefault="00921E6B" w:rsidP="00921E6B">
      <w:pPr>
        <w:numPr>
          <w:ilvl w:val="0"/>
          <w:numId w:val="8"/>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дар убеждения.</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Текст оратора должен соответствовать </w:t>
      </w:r>
      <w:r w:rsidRPr="001910B4">
        <w:rPr>
          <w:rFonts w:ascii="Times New Roman" w:eastAsia="Times New Roman" w:hAnsi="Times New Roman" w:cs="Times New Roman"/>
          <w:b/>
          <w:color w:val="1F1F1F"/>
          <w:sz w:val="18"/>
          <w:szCs w:val="18"/>
          <w:lang w:eastAsia="ru-RU"/>
        </w:rPr>
        <w:t>трем правилам</w:t>
      </w:r>
      <w:r w:rsidRPr="001910B4">
        <w:rPr>
          <w:rFonts w:ascii="Times New Roman" w:eastAsia="Times New Roman" w:hAnsi="Times New Roman" w:cs="Times New Roman"/>
          <w:color w:val="1F1F1F"/>
          <w:sz w:val="18"/>
          <w:szCs w:val="18"/>
          <w:lang w:eastAsia="ru-RU"/>
        </w:rPr>
        <w:t>: понятность, информативность и выразительность. Публичной речи свойственен переменчивый характер, ее успешность зависит от взаимопонимания с аудиторией и налаживания с ней психологического контакта.</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i/>
          <w:iCs/>
          <w:color w:val="1F1F1F"/>
          <w:sz w:val="18"/>
          <w:szCs w:val="18"/>
          <w:lang w:eastAsia="ru-RU"/>
        </w:rPr>
        <w:t xml:space="preserve">Ораторы выступают на стадионах, сцене, телевидении. К публичному выступлению относится произношение текста перед руководством компании, потенциальным работодателем, друзьями. </w:t>
      </w:r>
      <w:r w:rsidRPr="001910B4">
        <w:rPr>
          <w:rFonts w:ascii="Times New Roman" w:eastAsia="Times New Roman" w:hAnsi="Times New Roman" w:cs="Times New Roman"/>
          <w:b/>
          <w:i/>
          <w:iCs/>
          <w:color w:val="1F1F1F"/>
          <w:sz w:val="18"/>
          <w:szCs w:val="18"/>
          <w:lang w:eastAsia="ru-RU"/>
        </w:rPr>
        <w:t>Публичное выступление помогает проявить себя в</w:t>
      </w:r>
      <w:r w:rsidRPr="001910B4">
        <w:rPr>
          <w:rFonts w:ascii="Times New Roman" w:eastAsia="Times New Roman" w:hAnsi="Times New Roman" w:cs="Times New Roman"/>
          <w:i/>
          <w:iCs/>
          <w:color w:val="1F1F1F"/>
          <w:sz w:val="18"/>
          <w:szCs w:val="18"/>
          <w:lang w:eastAsia="ru-RU"/>
        </w:rPr>
        <w:t xml:space="preserve"> профессиональной сфере или другой деятельности. Искусство публичного выступления подвластно не каждому человеку, но ему легко обучиться, посещая тренинг публичного выступления и выполняя специальные речевые упражнения.</w:t>
      </w:r>
    </w:p>
    <w:p w:rsidR="00921E6B" w:rsidRPr="001910B4" w:rsidRDefault="00921E6B" w:rsidP="00921E6B">
      <w:pPr>
        <w:shd w:val="clear" w:color="auto" w:fill="FFFFFF"/>
        <w:spacing w:after="0" w:line="240" w:lineRule="auto"/>
        <w:outlineLvl w:val="1"/>
        <w:rPr>
          <w:rFonts w:ascii="Times New Roman" w:eastAsia="Times New Roman" w:hAnsi="Times New Roman" w:cs="Times New Roman"/>
          <w:b/>
          <w:bCs/>
          <w:color w:val="000000"/>
          <w:sz w:val="18"/>
          <w:szCs w:val="18"/>
          <w:lang w:eastAsia="ru-RU"/>
        </w:rPr>
      </w:pPr>
      <w:r w:rsidRPr="001910B4">
        <w:rPr>
          <w:rFonts w:ascii="Times New Roman" w:eastAsia="Times New Roman" w:hAnsi="Times New Roman" w:cs="Times New Roman"/>
          <w:b/>
          <w:bCs/>
          <w:color w:val="000000"/>
          <w:sz w:val="18"/>
          <w:szCs w:val="18"/>
          <w:lang w:eastAsia="ru-RU"/>
        </w:rPr>
        <w:t>Виды и методы публичного выступления</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Различают </w:t>
      </w:r>
      <w:r w:rsidRPr="001910B4">
        <w:rPr>
          <w:rFonts w:ascii="Times New Roman" w:eastAsia="Times New Roman" w:hAnsi="Times New Roman" w:cs="Times New Roman"/>
          <w:b/>
          <w:color w:val="1F1F1F"/>
          <w:sz w:val="18"/>
          <w:szCs w:val="18"/>
          <w:lang w:eastAsia="ru-RU"/>
        </w:rPr>
        <w:t>следующие виды</w:t>
      </w:r>
      <w:r w:rsidRPr="001910B4">
        <w:rPr>
          <w:rFonts w:ascii="Times New Roman" w:eastAsia="Times New Roman" w:hAnsi="Times New Roman" w:cs="Times New Roman"/>
          <w:color w:val="1F1F1F"/>
          <w:sz w:val="18"/>
          <w:szCs w:val="18"/>
          <w:lang w:eastAsia="ru-RU"/>
        </w:rPr>
        <w:t xml:space="preserve"> публичной речи:</w:t>
      </w:r>
    </w:p>
    <w:p w:rsidR="00921E6B" w:rsidRPr="001910B4" w:rsidRDefault="00921E6B" w:rsidP="00921E6B">
      <w:pPr>
        <w:numPr>
          <w:ilvl w:val="0"/>
          <w:numId w:val="9"/>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Социальная публичная речь помогает выразить родственные или общественные отношения. Сюда входят поздравления на праздниках, свадебные тосты, поминальные речи.</w:t>
      </w:r>
    </w:p>
    <w:p w:rsidR="00921E6B" w:rsidRPr="001910B4" w:rsidRDefault="00921E6B" w:rsidP="00921E6B">
      <w:pPr>
        <w:numPr>
          <w:ilvl w:val="0"/>
          <w:numId w:val="9"/>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Церковное красноречие заключается в проведении проповеди, общении с церкви служителями. Такой вид не содержит логики, аргументов, профессиональной терминологии, слушатели не ищут в ней конкретных фактов.</w:t>
      </w:r>
    </w:p>
    <w:p w:rsidR="00921E6B" w:rsidRPr="001910B4" w:rsidRDefault="00921E6B" w:rsidP="00921E6B">
      <w:pPr>
        <w:numPr>
          <w:ilvl w:val="0"/>
          <w:numId w:val="9"/>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lastRenderedPageBreak/>
        <w:t xml:space="preserve">Судебное красноречие присутствует в судебной практике. В отличие от церковного содержит четкий стиль изложения и аргументацию. Судебная устная публичная речь состоит только из фактов, делится </w:t>
      </w:r>
      <w:proofErr w:type="gramStart"/>
      <w:r w:rsidRPr="001910B4">
        <w:rPr>
          <w:rFonts w:ascii="Times New Roman" w:eastAsia="Times New Roman" w:hAnsi="Times New Roman" w:cs="Times New Roman"/>
          <w:color w:val="1F1F1F"/>
          <w:sz w:val="18"/>
          <w:szCs w:val="18"/>
          <w:lang w:eastAsia="ru-RU"/>
        </w:rPr>
        <w:t>на</w:t>
      </w:r>
      <w:proofErr w:type="gramEnd"/>
      <w:r w:rsidRPr="001910B4">
        <w:rPr>
          <w:rFonts w:ascii="Times New Roman" w:eastAsia="Times New Roman" w:hAnsi="Times New Roman" w:cs="Times New Roman"/>
          <w:color w:val="1F1F1F"/>
          <w:sz w:val="18"/>
          <w:szCs w:val="18"/>
          <w:lang w:eastAsia="ru-RU"/>
        </w:rPr>
        <w:t xml:space="preserve"> обвинительную и защитную. Такие виды публичных выступлений отличаются от других своей степенью ответственности, так как содержание речи влияет на судьбу человека.</w:t>
      </w:r>
    </w:p>
    <w:p w:rsidR="00921E6B" w:rsidRPr="001910B4" w:rsidRDefault="00921E6B" w:rsidP="00921E6B">
      <w:pPr>
        <w:numPr>
          <w:ilvl w:val="0"/>
          <w:numId w:val="9"/>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Академическое искусство публичной деятельности несет конкретную наполненную профессиональной терминологией или научными выражениями речь. Сюда входят следующие жанры публичных выступлений: научные доклады, обзоры, лекции.</w:t>
      </w:r>
    </w:p>
    <w:p w:rsidR="00921E6B" w:rsidRPr="001910B4" w:rsidRDefault="00921E6B" w:rsidP="00921E6B">
      <w:pPr>
        <w:numPr>
          <w:ilvl w:val="0"/>
          <w:numId w:val="9"/>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Политические жанры публичной речи представляют собой произношение речи на темы экономики, политики, социальной сферы. Политическое красноречие проявляет себя на митингах, агитаторских и патриотических мероприятиях.</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Помимо видов, различают </w:t>
      </w:r>
      <w:r w:rsidRPr="001910B4">
        <w:rPr>
          <w:rFonts w:ascii="Times New Roman" w:eastAsia="Times New Roman" w:hAnsi="Times New Roman" w:cs="Times New Roman"/>
          <w:b/>
          <w:color w:val="1F1F1F"/>
          <w:sz w:val="18"/>
          <w:szCs w:val="18"/>
          <w:lang w:eastAsia="ru-RU"/>
        </w:rPr>
        <w:t>методы красноречия</w:t>
      </w:r>
      <w:r w:rsidRPr="001910B4">
        <w:rPr>
          <w:rFonts w:ascii="Times New Roman" w:eastAsia="Times New Roman" w:hAnsi="Times New Roman" w:cs="Times New Roman"/>
          <w:color w:val="1F1F1F"/>
          <w:sz w:val="18"/>
          <w:szCs w:val="18"/>
          <w:lang w:eastAsia="ru-RU"/>
        </w:rPr>
        <w:t>, которые помогают составить четкий и понятный текст, максимально приближенный к цели. Методы красноречия разработаны много веков назад, включают в себя отдельные правила публичного выступления:</w:t>
      </w:r>
    </w:p>
    <w:p w:rsidR="00921E6B" w:rsidRPr="001910B4" w:rsidRDefault="00921E6B" w:rsidP="00921E6B">
      <w:pPr>
        <w:numPr>
          <w:ilvl w:val="0"/>
          <w:numId w:val="10"/>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Красноречие заключается в употреблении кратких, понятных для аудитории текстов.</w:t>
      </w:r>
    </w:p>
    <w:p w:rsidR="00921E6B" w:rsidRPr="001910B4" w:rsidRDefault="00921E6B" w:rsidP="00921E6B">
      <w:pPr>
        <w:numPr>
          <w:ilvl w:val="0"/>
          <w:numId w:val="10"/>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b/>
          <w:color w:val="1F1F1F"/>
          <w:sz w:val="18"/>
          <w:szCs w:val="18"/>
          <w:lang w:eastAsia="ru-RU"/>
        </w:rPr>
        <w:t>Главная функция</w:t>
      </w:r>
      <w:r w:rsidRPr="001910B4">
        <w:rPr>
          <w:rFonts w:ascii="Times New Roman" w:eastAsia="Times New Roman" w:hAnsi="Times New Roman" w:cs="Times New Roman"/>
          <w:color w:val="1F1F1F"/>
          <w:sz w:val="18"/>
          <w:szCs w:val="18"/>
          <w:lang w:eastAsia="ru-RU"/>
        </w:rPr>
        <w:t xml:space="preserve"> оратора заключается в донесении до аудитории полезной, достоверной информации. Методы или приемы влияния на слушателей не должны нарушать их права. Но далеко не всегда психологические особенности публичного выступления соответствуют требованиям этики.</w:t>
      </w:r>
    </w:p>
    <w:p w:rsidR="00921E6B" w:rsidRPr="001910B4" w:rsidRDefault="00921E6B" w:rsidP="00921E6B">
      <w:pPr>
        <w:numPr>
          <w:ilvl w:val="0"/>
          <w:numId w:val="10"/>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Не рекомендуется «растягивание» речи перед большой аудиторией, потому что внимание людей кратковременно, легко рассеивается</w:t>
      </w:r>
    </w:p>
    <w:p w:rsidR="00921E6B" w:rsidRPr="001910B4" w:rsidRDefault="00921E6B" w:rsidP="00921E6B">
      <w:pPr>
        <w:numPr>
          <w:ilvl w:val="0"/>
          <w:numId w:val="10"/>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Перед тем как выступать перед публикой следует научиться различать ее эмоциональное настроение.</w:t>
      </w:r>
    </w:p>
    <w:p w:rsidR="00921E6B" w:rsidRPr="001910B4" w:rsidRDefault="00921E6B" w:rsidP="00921E6B">
      <w:pPr>
        <w:numPr>
          <w:ilvl w:val="0"/>
          <w:numId w:val="10"/>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Психология публичного выступления устроена таким образом, что от структуры приготовленного текста, употребления, призывающих к действию фраз зависит конечный результат мероприятия. Важную информацию располагают только вначале и </w:t>
      </w:r>
      <w:proofErr w:type="gramStart"/>
      <w:r w:rsidRPr="001910B4">
        <w:rPr>
          <w:rFonts w:ascii="Times New Roman" w:eastAsia="Times New Roman" w:hAnsi="Times New Roman" w:cs="Times New Roman"/>
          <w:color w:val="1F1F1F"/>
          <w:sz w:val="18"/>
          <w:szCs w:val="18"/>
          <w:lang w:eastAsia="ru-RU"/>
        </w:rPr>
        <w:t>конце</w:t>
      </w:r>
      <w:proofErr w:type="gramEnd"/>
      <w:r w:rsidRPr="001910B4">
        <w:rPr>
          <w:rFonts w:ascii="Times New Roman" w:eastAsia="Times New Roman" w:hAnsi="Times New Roman" w:cs="Times New Roman"/>
          <w:color w:val="1F1F1F"/>
          <w:sz w:val="18"/>
          <w:szCs w:val="18"/>
          <w:lang w:eastAsia="ru-RU"/>
        </w:rPr>
        <w:t xml:space="preserve"> речи. Такая специфика построения необходима для успешного и эффективного донесения материала, так как внимание публики в эти периоды максимально.</w:t>
      </w:r>
    </w:p>
    <w:p w:rsidR="00921E6B" w:rsidRPr="001910B4" w:rsidRDefault="00921E6B" w:rsidP="00921E6B">
      <w:pPr>
        <w:numPr>
          <w:ilvl w:val="0"/>
          <w:numId w:val="10"/>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Речь оратора должна соответствовать нормам этики. Культура публичной речи соблюдается при любом условии, считается необходимым элементом произношения речи.</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Эти правила не являются обязательным условием выступления оратора. Построение публичной речи зависит от вида, состава аудитории, ее деятельности и самого оратора. Приемы и правила выступлений определяются во время подготовки речи. Только постоянная тренировка дикции, ежедневные упражнения помогут добиться успехов и признания публики.</w:t>
      </w:r>
    </w:p>
    <w:p w:rsidR="00921E6B" w:rsidRPr="001910B4" w:rsidRDefault="00921E6B" w:rsidP="00921E6B">
      <w:pPr>
        <w:shd w:val="clear" w:color="auto" w:fill="FFFFFF"/>
        <w:spacing w:after="0" w:line="240" w:lineRule="auto"/>
        <w:outlineLvl w:val="1"/>
        <w:rPr>
          <w:rFonts w:ascii="Times New Roman" w:eastAsia="Times New Roman" w:hAnsi="Times New Roman" w:cs="Times New Roman"/>
          <w:b/>
          <w:bCs/>
          <w:color w:val="000000"/>
          <w:sz w:val="18"/>
          <w:szCs w:val="18"/>
          <w:lang w:eastAsia="ru-RU"/>
        </w:rPr>
      </w:pPr>
      <w:r w:rsidRPr="001910B4">
        <w:rPr>
          <w:rFonts w:ascii="Times New Roman" w:eastAsia="Times New Roman" w:hAnsi="Times New Roman" w:cs="Times New Roman"/>
          <w:b/>
          <w:bCs/>
          <w:color w:val="000000"/>
          <w:sz w:val="18"/>
          <w:szCs w:val="18"/>
          <w:lang w:eastAsia="ru-RU"/>
        </w:rPr>
        <w:t>Особенности публичной речи</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Существуют некоторые психологические особенности публичного выступления. Они заключаются в общении между оратором и аудиторией, вытекают из </w:t>
      </w:r>
      <w:r w:rsidRPr="001910B4">
        <w:rPr>
          <w:rFonts w:ascii="Times New Roman" w:eastAsia="Times New Roman" w:hAnsi="Times New Roman" w:cs="Times New Roman"/>
          <w:b/>
          <w:color w:val="1F1F1F"/>
          <w:sz w:val="18"/>
          <w:szCs w:val="18"/>
          <w:lang w:eastAsia="ru-RU"/>
        </w:rPr>
        <w:t>диалога</w:t>
      </w:r>
      <w:r w:rsidRPr="001910B4">
        <w:rPr>
          <w:rFonts w:ascii="Times New Roman" w:eastAsia="Times New Roman" w:hAnsi="Times New Roman" w:cs="Times New Roman"/>
          <w:color w:val="1F1F1F"/>
          <w:sz w:val="18"/>
          <w:szCs w:val="18"/>
          <w:lang w:eastAsia="ru-RU"/>
        </w:rPr>
        <w:t xml:space="preserve"> между ними. Отношение двух сторон коммуникации носит объективно — субъективный характер, выступает в качестве совместной деятельности или сотрудничества.</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b/>
          <w:color w:val="1F1F1F"/>
          <w:sz w:val="18"/>
          <w:szCs w:val="18"/>
          <w:lang w:eastAsia="ru-RU"/>
        </w:rPr>
        <w:t xml:space="preserve">Речь </w:t>
      </w:r>
      <w:r w:rsidRPr="001910B4">
        <w:rPr>
          <w:rFonts w:ascii="Times New Roman" w:eastAsia="Times New Roman" w:hAnsi="Times New Roman" w:cs="Times New Roman"/>
          <w:color w:val="1F1F1F"/>
          <w:sz w:val="18"/>
          <w:szCs w:val="18"/>
          <w:lang w:eastAsia="ru-RU"/>
        </w:rPr>
        <w:t>оратора имеет ряд особенностей:</w:t>
      </w:r>
    </w:p>
    <w:p w:rsidR="00921E6B" w:rsidRPr="001910B4" w:rsidRDefault="00921E6B" w:rsidP="00921E6B">
      <w:pPr>
        <w:numPr>
          <w:ilvl w:val="0"/>
          <w:numId w:val="11"/>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Обратная реакция аудитории. Во время произношения речи оратор может видеть реакцию людей на его слова, наблюдать за переменные настроения публики. Отдельные слова, вопросы, мимика слушателей помогают понять их настроение и желание. Благодаря наличию обратной связи имеется возможность подкорректировать свою речь. Она преобразовывает монолог в диалог, устанавливает связь с публикой.</w:t>
      </w:r>
    </w:p>
    <w:p w:rsidR="00921E6B" w:rsidRPr="001910B4" w:rsidRDefault="00921E6B" w:rsidP="00921E6B">
      <w:pPr>
        <w:numPr>
          <w:ilvl w:val="0"/>
          <w:numId w:val="11"/>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Устная речь. Особенности устной публичной речи заключаются в налаживании живого диалога между участниками. Устная форма общения имеет цель в виде конкретного собеседника и полностью зависит от него. Важным моментом выступления является организация речи для наиболее легкого понимания и восприятия. Устное публичное выступление очень эффективно, так как в отличие от </w:t>
      </w:r>
      <w:proofErr w:type="gramStart"/>
      <w:r w:rsidRPr="001910B4">
        <w:rPr>
          <w:rFonts w:ascii="Times New Roman" w:eastAsia="Times New Roman" w:hAnsi="Times New Roman" w:cs="Times New Roman"/>
          <w:color w:val="1F1F1F"/>
          <w:sz w:val="18"/>
          <w:szCs w:val="18"/>
          <w:lang w:eastAsia="ru-RU"/>
        </w:rPr>
        <w:t>письменного</w:t>
      </w:r>
      <w:proofErr w:type="gramEnd"/>
      <w:r w:rsidRPr="001910B4">
        <w:rPr>
          <w:rFonts w:ascii="Times New Roman" w:eastAsia="Times New Roman" w:hAnsi="Times New Roman" w:cs="Times New Roman"/>
          <w:color w:val="1F1F1F"/>
          <w:sz w:val="18"/>
          <w:szCs w:val="18"/>
          <w:lang w:eastAsia="ru-RU"/>
        </w:rPr>
        <w:t xml:space="preserve"> усваивает до 90% информации.</w:t>
      </w:r>
    </w:p>
    <w:p w:rsidR="00921E6B" w:rsidRPr="001910B4" w:rsidRDefault="00921E6B" w:rsidP="00921E6B">
      <w:pPr>
        <w:numPr>
          <w:ilvl w:val="0"/>
          <w:numId w:val="11"/>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Связь литературы и устной речи. Перед выступлением оратор готовит и обдумывает свою речь, используя научную, художественную или публицистическую литературу. Уже перед публикой он преобразовывает заготовленный текст в интересную и яркую речь, которую сможет понять любой человек. Только в ходе живого выступления оратор выстраивает предложения, учитывая реакцию окружающих, тем самым переходя от книжного текста к разговорному стилю.</w:t>
      </w:r>
    </w:p>
    <w:p w:rsidR="00921E6B" w:rsidRPr="001910B4" w:rsidRDefault="00921E6B" w:rsidP="00921E6B">
      <w:pPr>
        <w:numPr>
          <w:ilvl w:val="0"/>
          <w:numId w:val="11"/>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Средства общения. В ораторской деятельности используются разные приемы воздействия и средства общения между участниками. Это вербальные и невербальные средства: мимика, жесты, интонация. Немаловажную роль играет культура публичной речи и соблюдение этики.</w:t>
      </w:r>
    </w:p>
    <w:p w:rsidR="00921E6B" w:rsidRPr="001910B4" w:rsidRDefault="00921E6B" w:rsidP="00921E6B">
      <w:pPr>
        <w:numPr>
          <w:ilvl w:val="0"/>
          <w:numId w:val="11"/>
        </w:numPr>
        <w:shd w:val="clear" w:color="auto" w:fill="FFFFFF"/>
        <w:spacing w:after="0" w:line="240" w:lineRule="auto"/>
        <w:ind w:left="0"/>
        <w:rPr>
          <w:rFonts w:ascii="Times New Roman" w:eastAsia="Times New Roman" w:hAnsi="Times New Roman" w:cs="Times New Roman"/>
          <w:color w:val="000000"/>
          <w:sz w:val="18"/>
          <w:szCs w:val="18"/>
          <w:lang w:eastAsia="ru-RU"/>
        </w:rPr>
      </w:pPr>
    </w:p>
    <w:p w:rsidR="00921E6B" w:rsidRPr="001910B4" w:rsidRDefault="00921E6B" w:rsidP="00921E6B">
      <w:pPr>
        <w:shd w:val="clear" w:color="auto" w:fill="FFFFFF"/>
        <w:spacing w:after="0" w:line="240" w:lineRule="auto"/>
        <w:outlineLvl w:val="1"/>
        <w:rPr>
          <w:rFonts w:ascii="Times New Roman" w:eastAsia="Times New Roman" w:hAnsi="Times New Roman" w:cs="Times New Roman"/>
          <w:b/>
          <w:bCs/>
          <w:color w:val="000000"/>
          <w:sz w:val="18"/>
          <w:szCs w:val="18"/>
          <w:lang w:eastAsia="ru-RU"/>
        </w:rPr>
      </w:pPr>
      <w:r w:rsidRPr="001910B4">
        <w:rPr>
          <w:rFonts w:ascii="Times New Roman" w:eastAsia="Times New Roman" w:hAnsi="Times New Roman" w:cs="Times New Roman"/>
          <w:b/>
          <w:bCs/>
          <w:color w:val="000000"/>
          <w:sz w:val="18"/>
          <w:szCs w:val="18"/>
          <w:lang w:eastAsia="ru-RU"/>
        </w:rPr>
        <w:t>Требования и технология публичного выступления</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Для того чтобы уметь выступать в разных речевых жанрах необходимо сначала научиться готовить тексты в различных стилях. Различные жанры выступления на публике предполагают использование разного рода приемов и правил для воздействия на аудиторию.</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b/>
          <w:color w:val="1F1F1F"/>
          <w:sz w:val="18"/>
          <w:szCs w:val="18"/>
          <w:lang w:eastAsia="ru-RU"/>
        </w:rPr>
        <w:lastRenderedPageBreak/>
        <w:t>Общие приемы</w:t>
      </w:r>
      <w:r w:rsidRPr="001910B4">
        <w:rPr>
          <w:rFonts w:ascii="Times New Roman" w:eastAsia="Times New Roman" w:hAnsi="Times New Roman" w:cs="Times New Roman"/>
          <w:color w:val="1F1F1F"/>
          <w:sz w:val="18"/>
          <w:szCs w:val="18"/>
          <w:lang w:eastAsia="ru-RU"/>
        </w:rPr>
        <w:t xml:space="preserve"> и требования к публичному выступлению:</w:t>
      </w:r>
    </w:p>
    <w:p w:rsidR="00921E6B" w:rsidRPr="001910B4" w:rsidRDefault="00921E6B" w:rsidP="00921E6B">
      <w:pPr>
        <w:numPr>
          <w:ilvl w:val="0"/>
          <w:numId w:val="12"/>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Начало речи тщательно продумывают и готовят. Неудачно начатый диалог способен испортить имидж оратора.</w:t>
      </w:r>
    </w:p>
    <w:p w:rsidR="00921E6B" w:rsidRPr="001910B4" w:rsidRDefault="00921E6B" w:rsidP="00921E6B">
      <w:pPr>
        <w:numPr>
          <w:ilvl w:val="0"/>
          <w:numId w:val="12"/>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Драма. Присутствие драматизма важно в любом речевом жанре. Она помогает заинтересовать публику путем спора или конфликта, используется в жизненных историях, описании происшествий, трагедий.</w:t>
      </w:r>
    </w:p>
    <w:p w:rsidR="00921E6B" w:rsidRPr="001910B4" w:rsidRDefault="00921E6B" w:rsidP="00921E6B">
      <w:pPr>
        <w:numPr>
          <w:ilvl w:val="0"/>
          <w:numId w:val="12"/>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Эмоциональность в публичной речи считается обязательным условием выступления. Аудитория должна чувствовать не безразличность оратора к теме выступления, его отношение и переживание. Монотонный диалог без выражения эмоций не вызовет должного отклика аудитории.</w:t>
      </w:r>
    </w:p>
    <w:p w:rsidR="00921E6B" w:rsidRPr="001910B4" w:rsidRDefault="00921E6B" w:rsidP="00921E6B">
      <w:pPr>
        <w:numPr>
          <w:ilvl w:val="0"/>
          <w:numId w:val="12"/>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Краткое изложение мыслей. Краткая четкая речь воспринимается слушателями лучше, вызывает больше доверия. Чтобы укладываться в отведенное для выступления время необходимо научится разговаривать кратко. Не зря говорят: «Краткость — сестра таланта».</w:t>
      </w:r>
    </w:p>
    <w:p w:rsidR="00921E6B" w:rsidRPr="001910B4" w:rsidRDefault="00921E6B" w:rsidP="00921E6B">
      <w:pPr>
        <w:numPr>
          <w:ilvl w:val="0"/>
          <w:numId w:val="12"/>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Разговорный стиль речи. Требования к публичному выступлению включают в себя стиль выступления. Он должен быть разговорным, выглядеть как беседа между людьми. Разговорный стиль речи помогает легче усвоить информацию, привлечь внимание к теме. Нельзя употреблять много иностранных, научных терминов, непонятные слова заменяются </w:t>
      </w:r>
      <w:proofErr w:type="gramStart"/>
      <w:r w:rsidRPr="001910B4">
        <w:rPr>
          <w:rFonts w:ascii="Times New Roman" w:eastAsia="Times New Roman" w:hAnsi="Times New Roman" w:cs="Times New Roman"/>
          <w:color w:val="1F1F1F"/>
          <w:sz w:val="18"/>
          <w:szCs w:val="18"/>
          <w:lang w:eastAsia="ru-RU"/>
        </w:rPr>
        <w:t>на</w:t>
      </w:r>
      <w:proofErr w:type="gramEnd"/>
      <w:r w:rsidRPr="001910B4">
        <w:rPr>
          <w:rFonts w:ascii="Times New Roman" w:eastAsia="Times New Roman" w:hAnsi="Times New Roman" w:cs="Times New Roman"/>
          <w:color w:val="1F1F1F"/>
          <w:sz w:val="18"/>
          <w:szCs w:val="18"/>
          <w:lang w:eastAsia="ru-RU"/>
        </w:rPr>
        <w:t xml:space="preserve"> понятные.</w:t>
      </w:r>
    </w:p>
    <w:p w:rsidR="00921E6B" w:rsidRPr="001910B4" w:rsidRDefault="00921E6B" w:rsidP="00921E6B">
      <w:pPr>
        <w:numPr>
          <w:ilvl w:val="0"/>
          <w:numId w:val="12"/>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К окончанию выступления подготавливаются также тщательно, как к началу. Завершающий этап речи обязан привлекать внимание яркими и понятными фразами. Заключительные слова нужно отрепетировать для постановки правильной интонации голоса и тона.</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Техника публичного выступления включает в себя </w:t>
      </w:r>
      <w:r w:rsidRPr="001910B4">
        <w:rPr>
          <w:rFonts w:ascii="Times New Roman" w:eastAsia="Times New Roman" w:hAnsi="Times New Roman" w:cs="Times New Roman"/>
          <w:b/>
          <w:color w:val="1F1F1F"/>
          <w:sz w:val="18"/>
          <w:szCs w:val="18"/>
          <w:lang w:eastAsia="ru-RU"/>
        </w:rPr>
        <w:t>12 последовательных шагов</w:t>
      </w:r>
      <w:r w:rsidRPr="001910B4">
        <w:rPr>
          <w:rFonts w:ascii="Times New Roman" w:eastAsia="Times New Roman" w:hAnsi="Times New Roman" w:cs="Times New Roman"/>
          <w:color w:val="1F1F1F"/>
          <w:sz w:val="18"/>
          <w:szCs w:val="18"/>
          <w:lang w:eastAsia="ru-RU"/>
        </w:rPr>
        <w:t>, необходимых для достижения наилучшего результата в ораторской деятельности. Она понадобится для написания правильной речи и удачной ее интерпретации.</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Технология публичного выступления:</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Определяем цель речи.</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Изучаем состав аудитории.</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Создаем образ для выступления.</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Определяем роль для выступления (кумир, хозяин, покровитель, добро, зло).</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Пишем речь.</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Проверяем ее согласно правилам написания публичного текста, соответствию моральным требованиям.</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Выстраиваем речь согласно правилам визуального, кинетического, </w:t>
      </w:r>
      <w:proofErr w:type="spellStart"/>
      <w:r w:rsidRPr="001910B4">
        <w:rPr>
          <w:rFonts w:ascii="Times New Roman" w:eastAsia="Times New Roman" w:hAnsi="Times New Roman" w:cs="Times New Roman"/>
          <w:color w:val="1F1F1F"/>
          <w:sz w:val="18"/>
          <w:szCs w:val="18"/>
          <w:lang w:eastAsia="ru-RU"/>
        </w:rPr>
        <w:t>аудиального</w:t>
      </w:r>
      <w:proofErr w:type="spellEnd"/>
      <w:r w:rsidRPr="001910B4">
        <w:rPr>
          <w:rFonts w:ascii="Times New Roman" w:eastAsia="Times New Roman" w:hAnsi="Times New Roman" w:cs="Times New Roman"/>
          <w:color w:val="1F1F1F"/>
          <w:sz w:val="18"/>
          <w:szCs w:val="18"/>
          <w:lang w:eastAsia="ru-RU"/>
        </w:rPr>
        <w:t xml:space="preserve"> восприятия.</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При необходимости подготавливаем место выступления.</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Настраиваемся на удачный исход выступления.</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Само выступление.</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Прислушиваемся к критике.</w:t>
      </w:r>
    </w:p>
    <w:p w:rsidR="00921E6B" w:rsidRPr="001910B4" w:rsidRDefault="00921E6B" w:rsidP="00921E6B">
      <w:pPr>
        <w:numPr>
          <w:ilvl w:val="0"/>
          <w:numId w:val="13"/>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Следим за реакцией публики, выполняем анализ произведенного впечатления.</w:t>
      </w:r>
    </w:p>
    <w:p w:rsidR="00921E6B" w:rsidRPr="001910B4" w:rsidRDefault="00921E6B" w:rsidP="00921E6B">
      <w:pPr>
        <w:shd w:val="clear" w:color="auto" w:fill="F7F7F7"/>
        <w:spacing w:after="0" w:line="288"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b/>
          <w:bCs/>
          <w:color w:val="1F1F1F"/>
          <w:sz w:val="18"/>
          <w:szCs w:val="18"/>
          <w:lang w:eastAsia="ru-RU"/>
        </w:rPr>
        <w:t>Выступив перед публикой, не останавливаемся на полученном результате, выполняем анализ выступления. Техника публичного выступления включает в себя следующий необходимый анализ речи: структура текста, тон произношения, интонация, структура речи, интерес публики к оратору.</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Анализ необходим для дальнейшего исправления речевых или поведенческих ошибок, а также для оттачивания навыков.</w:t>
      </w:r>
    </w:p>
    <w:p w:rsidR="00921E6B" w:rsidRPr="001910B4" w:rsidRDefault="00921E6B" w:rsidP="00921E6B">
      <w:pPr>
        <w:shd w:val="clear" w:color="auto" w:fill="FFFFFF"/>
        <w:spacing w:after="0" w:line="240" w:lineRule="auto"/>
        <w:outlineLvl w:val="1"/>
        <w:rPr>
          <w:rFonts w:ascii="Times New Roman" w:eastAsia="Times New Roman" w:hAnsi="Times New Roman" w:cs="Times New Roman"/>
          <w:b/>
          <w:bCs/>
          <w:color w:val="000000"/>
          <w:sz w:val="18"/>
          <w:szCs w:val="18"/>
          <w:lang w:eastAsia="ru-RU"/>
        </w:rPr>
      </w:pPr>
      <w:r w:rsidRPr="001910B4">
        <w:rPr>
          <w:rFonts w:ascii="Times New Roman" w:eastAsia="Times New Roman" w:hAnsi="Times New Roman" w:cs="Times New Roman"/>
          <w:b/>
          <w:bCs/>
          <w:color w:val="000000"/>
          <w:sz w:val="18"/>
          <w:szCs w:val="18"/>
          <w:lang w:eastAsia="ru-RU"/>
        </w:rPr>
        <w:t>10 основных ошибок начинающего оратора</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Мастерство публичного выступления заключается в изучении частых ошибок других мастеров красноречия. За многовековую историю красноречия специалисты изучили распространенные ошибки публичного выступления опытных и начинающих ораторов. Научиться профессиональной ораторской деятельности, используя приемы и советы в общении опытных людей намного прочее, чем самостоятельно пройти длинный путь проб и ошибок.</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 xml:space="preserve">Выделяют </w:t>
      </w:r>
      <w:r w:rsidRPr="001910B4">
        <w:rPr>
          <w:rFonts w:ascii="Times New Roman" w:eastAsia="Times New Roman" w:hAnsi="Times New Roman" w:cs="Times New Roman"/>
          <w:b/>
          <w:color w:val="1F1F1F"/>
          <w:sz w:val="18"/>
          <w:szCs w:val="18"/>
          <w:lang w:eastAsia="ru-RU"/>
        </w:rPr>
        <w:t>10 ошибок</w:t>
      </w:r>
      <w:r w:rsidRPr="001910B4">
        <w:rPr>
          <w:rFonts w:ascii="Times New Roman" w:eastAsia="Times New Roman" w:hAnsi="Times New Roman" w:cs="Times New Roman"/>
          <w:color w:val="1F1F1F"/>
          <w:sz w:val="18"/>
          <w:szCs w:val="18"/>
          <w:lang w:eastAsia="ru-RU"/>
        </w:rPr>
        <w:t xml:space="preserve"> начинающего оратора:</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Различие интонации и тона речи с ее содержанием.</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Недопустимо употребление оправдания это выглядит непрофессионально.</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Не стоит извиняться перед публикой.</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Неуместная мимика.</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Неправильный подбор слов и частиц «не».</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Скучный монолог без присутствия юмора.</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Всезнающий вид оратора, высокомерие.</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Много лишних суетливых движений по сцене.</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Монотонная не эмоциональная речь.</w:t>
      </w:r>
    </w:p>
    <w:p w:rsidR="00921E6B" w:rsidRPr="001910B4" w:rsidRDefault="00921E6B" w:rsidP="00921E6B">
      <w:pPr>
        <w:numPr>
          <w:ilvl w:val="0"/>
          <w:numId w:val="14"/>
        </w:numPr>
        <w:shd w:val="clear" w:color="auto" w:fill="FFFFFF"/>
        <w:spacing w:after="0" w:line="261" w:lineRule="atLeast"/>
        <w:ind w:left="0"/>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color w:val="1F1F1F"/>
          <w:sz w:val="18"/>
          <w:szCs w:val="18"/>
          <w:lang w:eastAsia="ru-RU"/>
        </w:rPr>
        <w:t>Неправильно расставленные паузы в предложении.</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r w:rsidRPr="001910B4">
        <w:rPr>
          <w:rFonts w:ascii="Times New Roman" w:eastAsia="Times New Roman" w:hAnsi="Times New Roman" w:cs="Times New Roman"/>
          <w:b/>
          <w:color w:val="1F1F1F"/>
          <w:sz w:val="18"/>
          <w:szCs w:val="18"/>
          <w:lang w:eastAsia="ru-RU"/>
        </w:rPr>
        <w:lastRenderedPageBreak/>
        <w:t>Искусство</w:t>
      </w:r>
      <w:r w:rsidRPr="001910B4">
        <w:rPr>
          <w:rFonts w:ascii="Times New Roman" w:eastAsia="Times New Roman" w:hAnsi="Times New Roman" w:cs="Times New Roman"/>
          <w:color w:val="1F1F1F"/>
          <w:sz w:val="18"/>
          <w:szCs w:val="18"/>
          <w:lang w:eastAsia="ru-RU"/>
        </w:rPr>
        <w:t xml:space="preserve"> публичных выступлений может пригодиться в любой момент, даже если это не связано с вашей профессиональной деятельностью. Каждый день мы рассказываем друг другу какие-то истории или пытаемся убедить кого-то в чем-то. Способность грамотно и ясно выражать свои мысли и желания говорит о том, что вы развитый и общительный человек, которого интересно слушать.</w:t>
      </w:r>
    </w:p>
    <w:p w:rsidR="00921E6B" w:rsidRPr="001910B4" w:rsidRDefault="00921E6B" w:rsidP="00921E6B">
      <w:pPr>
        <w:shd w:val="clear" w:color="auto" w:fill="FFFFFF"/>
        <w:spacing w:after="0" w:line="261" w:lineRule="atLeast"/>
        <w:rPr>
          <w:rFonts w:ascii="Times New Roman" w:eastAsia="Times New Roman" w:hAnsi="Times New Roman" w:cs="Times New Roman"/>
          <w:color w:val="000000"/>
          <w:sz w:val="18"/>
          <w:szCs w:val="18"/>
          <w:lang w:eastAsia="ru-RU"/>
        </w:rPr>
      </w:pPr>
    </w:p>
    <w:p w:rsidR="00921E6B" w:rsidRPr="001910B4" w:rsidRDefault="00921E6B" w:rsidP="00921E6B">
      <w:pPr>
        <w:rPr>
          <w:rFonts w:ascii="Times New Roman" w:hAnsi="Times New Roman" w:cs="Times New Roman"/>
          <w:sz w:val="18"/>
          <w:szCs w:val="18"/>
        </w:rPr>
      </w:pPr>
      <w:r w:rsidRPr="001910B4">
        <w:rPr>
          <w:rFonts w:ascii="Times New Roman" w:hAnsi="Times New Roman" w:cs="Times New Roman"/>
          <w:b/>
          <w:sz w:val="18"/>
          <w:szCs w:val="18"/>
          <w:highlight w:val="yellow"/>
        </w:rPr>
        <w:t>ОТВЕТЬТЕ:</w:t>
      </w:r>
    </w:p>
    <w:p w:rsidR="00921E6B" w:rsidRPr="001910B4" w:rsidRDefault="00921E6B" w:rsidP="00921E6B">
      <w:pPr>
        <w:rPr>
          <w:rFonts w:ascii="Times New Roman" w:hAnsi="Times New Roman" w:cs="Times New Roman"/>
          <w:color w:val="000000"/>
          <w:sz w:val="18"/>
          <w:szCs w:val="18"/>
          <w:shd w:val="clear" w:color="auto" w:fill="FFFFFF"/>
        </w:rPr>
      </w:pPr>
      <w:r w:rsidRPr="001910B4">
        <w:rPr>
          <w:rFonts w:ascii="Times New Roman" w:hAnsi="Times New Roman" w:cs="Times New Roman"/>
          <w:color w:val="000000"/>
          <w:sz w:val="18"/>
          <w:szCs w:val="18"/>
          <w:shd w:val="clear" w:color="auto" w:fill="FFFFFF"/>
        </w:rPr>
        <w:t>1. Запишите понятия:  публичное выступление</w:t>
      </w:r>
      <w:r w:rsidR="001910B4" w:rsidRPr="001910B4">
        <w:rPr>
          <w:rFonts w:ascii="Times New Roman" w:hAnsi="Times New Roman" w:cs="Times New Roman"/>
          <w:color w:val="000000"/>
          <w:sz w:val="18"/>
          <w:szCs w:val="18"/>
          <w:shd w:val="clear" w:color="auto" w:fill="FFFFFF"/>
        </w:rPr>
        <w:t xml:space="preserve"> (свое)</w:t>
      </w:r>
      <w:r w:rsidRPr="001910B4">
        <w:rPr>
          <w:rFonts w:ascii="Times New Roman" w:hAnsi="Times New Roman" w:cs="Times New Roman"/>
          <w:color w:val="000000"/>
          <w:sz w:val="18"/>
          <w:szCs w:val="18"/>
          <w:shd w:val="clear" w:color="auto" w:fill="FFFFFF"/>
        </w:rPr>
        <w:t xml:space="preserve">, ораторское искусство. </w:t>
      </w:r>
    </w:p>
    <w:p w:rsidR="00921E6B" w:rsidRPr="001910B4" w:rsidRDefault="00921E6B" w:rsidP="00921E6B">
      <w:pPr>
        <w:rPr>
          <w:rFonts w:ascii="Times New Roman" w:hAnsi="Times New Roman" w:cs="Times New Roman"/>
          <w:color w:val="000000"/>
          <w:sz w:val="18"/>
          <w:szCs w:val="18"/>
          <w:shd w:val="clear" w:color="auto" w:fill="FFFFFF"/>
        </w:rPr>
      </w:pPr>
      <w:r w:rsidRPr="001910B4">
        <w:rPr>
          <w:rFonts w:ascii="Times New Roman" w:hAnsi="Times New Roman" w:cs="Times New Roman"/>
          <w:color w:val="000000"/>
          <w:sz w:val="18"/>
          <w:szCs w:val="18"/>
          <w:shd w:val="clear" w:color="auto" w:fill="FFFFFF"/>
        </w:rPr>
        <w:t>2. Запишите навыки оратора, три правила текста, виды публичной речи</w:t>
      </w:r>
      <w:r w:rsidR="001910B4" w:rsidRPr="001910B4">
        <w:rPr>
          <w:rFonts w:ascii="Times New Roman" w:hAnsi="Times New Roman" w:cs="Times New Roman"/>
          <w:color w:val="000000"/>
          <w:sz w:val="18"/>
          <w:szCs w:val="18"/>
          <w:shd w:val="clear" w:color="auto" w:fill="FFFFFF"/>
        </w:rPr>
        <w:t>.</w:t>
      </w:r>
    </w:p>
    <w:p w:rsidR="00921E6B" w:rsidRPr="001910B4" w:rsidRDefault="00921E6B" w:rsidP="00921E6B">
      <w:pPr>
        <w:rPr>
          <w:rFonts w:ascii="Times New Roman" w:hAnsi="Times New Roman" w:cs="Times New Roman"/>
          <w:color w:val="000000"/>
          <w:sz w:val="18"/>
          <w:szCs w:val="18"/>
          <w:shd w:val="clear" w:color="auto" w:fill="FFFFFF"/>
        </w:rPr>
      </w:pPr>
      <w:r w:rsidRPr="001910B4">
        <w:rPr>
          <w:rFonts w:ascii="Times New Roman" w:hAnsi="Times New Roman" w:cs="Times New Roman"/>
          <w:color w:val="000000"/>
          <w:sz w:val="18"/>
          <w:szCs w:val="18"/>
          <w:shd w:val="clear" w:color="auto" w:fill="FFFFFF"/>
        </w:rPr>
        <w:t xml:space="preserve">3. Что должно возникнуть между оратором и аудиторией во время выступления? </w:t>
      </w:r>
    </w:p>
    <w:p w:rsidR="00921E6B" w:rsidRPr="001910B4" w:rsidRDefault="00921E6B" w:rsidP="00921E6B">
      <w:pPr>
        <w:rPr>
          <w:rFonts w:ascii="Times New Roman" w:hAnsi="Times New Roman" w:cs="Times New Roman"/>
          <w:sz w:val="18"/>
          <w:szCs w:val="18"/>
        </w:rPr>
      </w:pPr>
      <w:r w:rsidRPr="001910B4">
        <w:rPr>
          <w:rFonts w:ascii="Times New Roman" w:hAnsi="Times New Roman" w:cs="Times New Roman"/>
          <w:color w:val="000000"/>
          <w:sz w:val="18"/>
          <w:szCs w:val="18"/>
          <w:shd w:val="clear" w:color="auto" w:fill="FFFFFF"/>
        </w:rPr>
        <w:t>4.</w:t>
      </w:r>
      <w:r w:rsidRPr="001910B4">
        <w:rPr>
          <w:rFonts w:ascii="Times New Roman" w:hAnsi="Times New Roman" w:cs="Times New Roman"/>
          <w:sz w:val="18"/>
          <w:szCs w:val="18"/>
        </w:rPr>
        <w:t xml:space="preserve">  Что включает в себя </w:t>
      </w:r>
      <w:r w:rsidRPr="001910B4">
        <w:rPr>
          <w:rFonts w:ascii="Times New Roman" w:eastAsia="Times New Roman" w:hAnsi="Times New Roman" w:cs="Times New Roman"/>
          <w:bCs/>
          <w:color w:val="1F1F1F"/>
          <w:sz w:val="18"/>
          <w:szCs w:val="18"/>
          <w:lang w:eastAsia="ru-RU"/>
        </w:rPr>
        <w:t>Техника публичного выступления при анализе речи?</w:t>
      </w:r>
    </w:p>
    <w:p w:rsidR="00921E6B" w:rsidRPr="001910B4" w:rsidRDefault="00921E6B" w:rsidP="00921E6B">
      <w:pPr>
        <w:rPr>
          <w:rFonts w:ascii="Times New Roman" w:hAnsi="Times New Roman" w:cs="Times New Roman"/>
          <w:sz w:val="18"/>
          <w:szCs w:val="18"/>
        </w:rPr>
      </w:pPr>
    </w:p>
    <w:p w:rsidR="00D540D2" w:rsidRPr="001910B4" w:rsidRDefault="00921E6B" w:rsidP="001910B4">
      <w:pPr>
        <w:pBdr>
          <w:bottom w:val="single" w:sz="4" w:space="0" w:color="A2A9B1"/>
        </w:pBdr>
        <w:spacing w:after="60" w:line="240" w:lineRule="auto"/>
        <w:outlineLvl w:val="0"/>
        <w:rPr>
          <w:rFonts w:ascii="Times New Roman" w:hAnsi="Times New Roman" w:cs="Times New Roman"/>
          <w:b/>
          <w:sz w:val="18"/>
          <w:szCs w:val="18"/>
        </w:rPr>
      </w:pPr>
      <w:r w:rsidRPr="001910B4">
        <w:rPr>
          <w:rFonts w:ascii="Times New Roman" w:hAnsi="Times New Roman" w:cs="Times New Roman"/>
          <w:b/>
          <w:sz w:val="18"/>
          <w:szCs w:val="18"/>
        </w:rPr>
        <w:t xml:space="preserve"> </w:t>
      </w:r>
      <w:r w:rsidR="00774194" w:rsidRPr="008B11A4">
        <w:rPr>
          <w:rFonts w:ascii="Times New Roman" w:hAnsi="Times New Roman" w:cs="Times New Roman"/>
          <w:b/>
          <w:sz w:val="20"/>
          <w:szCs w:val="20"/>
        </w:rPr>
        <w:t>Форма отчета</w:t>
      </w:r>
      <w:r w:rsidR="00774194" w:rsidRPr="008B11A4">
        <w:rPr>
          <w:rFonts w:ascii="Times New Roman" w:hAnsi="Times New Roman" w:cs="Times New Roman"/>
          <w:sz w:val="20"/>
          <w:szCs w:val="20"/>
        </w:rPr>
        <w:t xml:space="preserve">. </w:t>
      </w:r>
      <w:r w:rsidR="00E61EDF" w:rsidRPr="008B11A4">
        <w:rPr>
          <w:rFonts w:ascii="Times New Roman" w:hAnsi="Times New Roman" w:cs="Times New Roman"/>
          <w:sz w:val="20"/>
          <w:szCs w:val="20"/>
        </w:rPr>
        <w:t>Записать в тетради</w:t>
      </w:r>
    </w:p>
    <w:p w:rsidR="00D540D2" w:rsidRPr="008B11A4" w:rsidRDefault="00D540D2" w:rsidP="00D540D2">
      <w:pPr>
        <w:pStyle w:val="3"/>
        <w:rPr>
          <w:rFonts w:ascii="Times New Roman" w:hAnsi="Times New Roman" w:cs="Times New Roman"/>
          <w:sz w:val="20"/>
          <w:szCs w:val="20"/>
        </w:rPr>
      </w:pPr>
      <w:r w:rsidRPr="008B11A4">
        <w:rPr>
          <w:rFonts w:ascii="Times New Roman" w:hAnsi="Times New Roman" w:cs="Times New Roman"/>
          <w:sz w:val="20"/>
          <w:szCs w:val="20"/>
        </w:rPr>
        <w:t xml:space="preserve">Получатель отчета.  </w:t>
      </w:r>
      <w:r w:rsidR="00E61EDF" w:rsidRPr="008B11A4">
        <w:rPr>
          <w:rFonts w:ascii="Times New Roman" w:hAnsi="Times New Roman" w:cs="Times New Roman"/>
          <w:sz w:val="20"/>
          <w:szCs w:val="20"/>
        </w:rPr>
        <w:t>Преподаватель  Качусова  Л.И.</w:t>
      </w:r>
    </w:p>
    <w:p w:rsidR="00A70C55" w:rsidRPr="008B11A4" w:rsidRDefault="00A70C55" w:rsidP="00A70C55">
      <w:pPr>
        <w:rPr>
          <w:rFonts w:ascii="Times New Roman" w:hAnsi="Times New Roman" w:cs="Times New Roman"/>
          <w:sz w:val="20"/>
          <w:szCs w:val="20"/>
        </w:rPr>
      </w:pPr>
    </w:p>
    <w:p w:rsidR="00D540D2" w:rsidRPr="008B11A4" w:rsidRDefault="00D540D2" w:rsidP="00D540D2">
      <w:pPr>
        <w:rPr>
          <w:rFonts w:ascii="Times New Roman" w:hAnsi="Times New Roman" w:cs="Times New Roman"/>
          <w:b/>
          <w:i/>
          <w:color w:val="FF0000"/>
          <w:sz w:val="20"/>
          <w:szCs w:val="20"/>
        </w:rPr>
      </w:pPr>
    </w:p>
    <w:p w:rsidR="00774194" w:rsidRPr="008B11A4" w:rsidRDefault="00774194" w:rsidP="00774194">
      <w:pPr>
        <w:spacing w:after="0" w:line="240" w:lineRule="auto"/>
        <w:jc w:val="both"/>
        <w:rPr>
          <w:rFonts w:ascii="Times New Roman" w:hAnsi="Times New Roman" w:cs="Times New Roman"/>
          <w:sz w:val="20"/>
          <w:szCs w:val="20"/>
        </w:rPr>
      </w:pPr>
    </w:p>
    <w:p w:rsidR="00F57320" w:rsidRPr="008B11A4" w:rsidRDefault="00F57320" w:rsidP="006F1A29">
      <w:pPr>
        <w:pStyle w:val="a3"/>
        <w:spacing w:after="0" w:line="240" w:lineRule="auto"/>
        <w:jc w:val="both"/>
        <w:rPr>
          <w:rFonts w:ascii="Times New Roman" w:hAnsi="Times New Roman" w:cs="Times New Roman"/>
          <w:color w:val="222222"/>
          <w:sz w:val="20"/>
          <w:szCs w:val="20"/>
          <w:shd w:val="clear" w:color="auto" w:fill="FFFFFF"/>
        </w:rPr>
      </w:pPr>
    </w:p>
    <w:p w:rsidR="00511EB9" w:rsidRPr="008B11A4" w:rsidRDefault="00511EB9" w:rsidP="00511EB9">
      <w:pPr>
        <w:spacing w:after="0" w:line="240" w:lineRule="auto"/>
        <w:jc w:val="both"/>
        <w:rPr>
          <w:rFonts w:ascii="Times New Roman" w:hAnsi="Times New Roman" w:cs="Times New Roman"/>
          <w:sz w:val="20"/>
          <w:szCs w:val="20"/>
        </w:rPr>
      </w:pPr>
    </w:p>
    <w:sectPr w:rsidR="00511EB9" w:rsidRPr="008B11A4"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93F"/>
    <w:multiLevelType w:val="multilevel"/>
    <w:tmpl w:val="BB9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26E34"/>
    <w:multiLevelType w:val="multilevel"/>
    <w:tmpl w:val="402C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50F2"/>
    <w:multiLevelType w:val="multilevel"/>
    <w:tmpl w:val="3F7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F6B56"/>
    <w:multiLevelType w:val="multilevel"/>
    <w:tmpl w:val="3FB2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14BA0"/>
    <w:multiLevelType w:val="multilevel"/>
    <w:tmpl w:val="01E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979A6"/>
    <w:multiLevelType w:val="multilevel"/>
    <w:tmpl w:val="5E5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02855"/>
    <w:multiLevelType w:val="multilevel"/>
    <w:tmpl w:val="1E10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440AF"/>
    <w:multiLevelType w:val="multilevel"/>
    <w:tmpl w:val="9BB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B1922"/>
    <w:multiLevelType w:val="multilevel"/>
    <w:tmpl w:val="E02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F561B"/>
    <w:multiLevelType w:val="multilevel"/>
    <w:tmpl w:val="1696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F4ED3"/>
    <w:multiLevelType w:val="multilevel"/>
    <w:tmpl w:val="755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4"/>
  </w:num>
  <w:num w:numId="6">
    <w:abstractNumId w:val="1"/>
  </w:num>
  <w:num w:numId="7">
    <w:abstractNumId w:val="12"/>
  </w:num>
  <w:num w:numId="8">
    <w:abstractNumId w:val="10"/>
  </w:num>
  <w:num w:numId="9">
    <w:abstractNumId w:val="8"/>
  </w:num>
  <w:num w:numId="10">
    <w:abstractNumId w:val="3"/>
  </w:num>
  <w:num w:numId="11">
    <w:abstractNumId w:val="13"/>
  </w:num>
  <w:num w:numId="12">
    <w:abstractNumId w:val="11"/>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36E33"/>
    <w:rsid w:val="00040EDC"/>
    <w:rsid w:val="0004138D"/>
    <w:rsid w:val="00060578"/>
    <w:rsid w:val="000607CD"/>
    <w:rsid w:val="0009086E"/>
    <w:rsid w:val="00094D56"/>
    <w:rsid w:val="000A3F37"/>
    <w:rsid w:val="000C0CE5"/>
    <w:rsid w:val="000D2B1B"/>
    <w:rsid w:val="000E29AA"/>
    <w:rsid w:val="000E61F4"/>
    <w:rsid w:val="000F0891"/>
    <w:rsid w:val="000F0AD0"/>
    <w:rsid w:val="00132350"/>
    <w:rsid w:val="00160E58"/>
    <w:rsid w:val="00177EF4"/>
    <w:rsid w:val="001910B4"/>
    <w:rsid w:val="001A3DFA"/>
    <w:rsid w:val="001C4FC1"/>
    <w:rsid w:val="001F5EA4"/>
    <w:rsid w:val="00204C94"/>
    <w:rsid w:val="00225008"/>
    <w:rsid w:val="002657E0"/>
    <w:rsid w:val="00266CA0"/>
    <w:rsid w:val="00271774"/>
    <w:rsid w:val="00272C84"/>
    <w:rsid w:val="00276C54"/>
    <w:rsid w:val="002976E5"/>
    <w:rsid w:val="002D4583"/>
    <w:rsid w:val="002F1D73"/>
    <w:rsid w:val="00304203"/>
    <w:rsid w:val="00312327"/>
    <w:rsid w:val="00313667"/>
    <w:rsid w:val="00351469"/>
    <w:rsid w:val="00352F3E"/>
    <w:rsid w:val="00353F06"/>
    <w:rsid w:val="00363AF6"/>
    <w:rsid w:val="003B2B25"/>
    <w:rsid w:val="003B32DA"/>
    <w:rsid w:val="003D2B6F"/>
    <w:rsid w:val="003E310B"/>
    <w:rsid w:val="00407594"/>
    <w:rsid w:val="00412039"/>
    <w:rsid w:val="00414EB7"/>
    <w:rsid w:val="00416616"/>
    <w:rsid w:val="00420043"/>
    <w:rsid w:val="004201A5"/>
    <w:rsid w:val="00426FCC"/>
    <w:rsid w:val="00470D3B"/>
    <w:rsid w:val="004950D5"/>
    <w:rsid w:val="004A2974"/>
    <w:rsid w:val="004F478B"/>
    <w:rsid w:val="005115EC"/>
    <w:rsid w:val="00511EB9"/>
    <w:rsid w:val="00511F94"/>
    <w:rsid w:val="00512180"/>
    <w:rsid w:val="0053130D"/>
    <w:rsid w:val="0053141B"/>
    <w:rsid w:val="00542171"/>
    <w:rsid w:val="00547137"/>
    <w:rsid w:val="00555248"/>
    <w:rsid w:val="005666FC"/>
    <w:rsid w:val="005819BA"/>
    <w:rsid w:val="00583ADE"/>
    <w:rsid w:val="00595921"/>
    <w:rsid w:val="00597CD6"/>
    <w:rsid w:val="005A6F48"/>
    <w:rsid w:val="005C1C62"/>
    <w:rsid w:val="005C77C0"/>
    <w:rsid w:val="005C7878"/>
    <w:rsid w:val="005E62A1"/>
    <w:rsid w:val="005F061D"/>
    <w:rsid w:val="0064741C"/>
    <w:rsid w:val="00650BB9"/>
    <w:rsid w:val="00652D8D"/>
    <w:rsid w:val="006566B3"/>
    <w:rsid w:val="00657AFA"/>
    <w:rsid w:val="00683C67"/>
    <w:rsid w:val="0069791D"/>
    <w:rsid w:val="006A7F61"/>
    <w:rsid w:val="006B0544"/>
    <w:rsid w:val="006B1EB7"/>
    <w:rsid w:val="006B3855"/>
    <w:rsid w:val="006B5CC7"/>
    <w:rsid w:val="006D3A12"/>
    <w:rsid w:val="006F1A29"/>
    <w:rsid w:val="007016D1"/>
    <w:rsid w:val="0070304D"/>
    <w:rsid w:val="00724AB2"/>
    <w:rsid w:val="007370D7"/>
    <w:rsid w:val="00741EEE"/>
    <w:rsid w:val="00745026"/>
    <w:rsid w:val="00746E76"/>
    <w:rsid w:val="00750416"/>
    <w:rsid w:val="00761088"/>
    <w:rsid w:val="00774194"/>
    <w:rsid w:val="00776573"/>
    <w:rsid w:val="00785E26"/>
    <w:rsid w:val="007A6F1E"/>
    <w:rsid w:val="007B1460"/>
    <w:rsid w:val="007B4833"/>
    <w:rsid w:val="007B68CA"/>
    <w:rsid w:val="007E0527"/>
    <w:rsid w:val="007F73EF"/>
    <w:rsid w:val="00825E28"/>
    <w:rsid w:val="008311B2"/>
    <w:rsid w:val="0087590F"/>
    <w:rsid w:val="008B11A4"/>
    <w:rsid w:val="008B222B"/>
    <w:rsid w:val="008B6017"/>
    <w:rsid w:val="008C53CE"/>
    <w:rsid w:val="008D4D81"/>
    <w:rsid w:val="008D7AAA"/>
    <w:rsid w:val="009078FD"/>
    <w:rsid w:val="009115E2"/>
    <w:rsid w:val="00921E6B"/>
    <w:rsid w:val="0093214C"/>
    <w:rsid w:val="00942B63"/>
    <w:rsid w:val="009435F2"/>
    <w:rsid w:val="00947C37"/>
    <w:rsid w:val="009620E3"/>
    <w:rsid w:val="009708D0"/>
    <w:rsid w:val="00993EFE"/>
    <w:rsid w:val="009B2F99"/>
    <w:rsid w:val="00A02F74"/>
    <w:rsid w:val="00A034CA"/>
    <w:rsid w:val="00A04E8F"/>
    <w:rsid w:val="00A1019F"/>
    <w:rsid w:val="00A2133F"/>
    <w:rsid w:val="00A50265"/>
    <w:rsid w:val="00A70C55"/>
    <w:rsid w:val="00A84ACD"/>
    <w:rsid w:val="00AC6974"/>
    <w:rsid w:val="00AD20B3"/>
    <w:rsid w:val="00AD6B79"/>
    <w:rsid w:val="00B32238"/>
    <w:rsid w:val="00B42295"/>
    <w:rsid w:val="00B7324D"/>
    <w:rsid w:val="00B850D5"/>
    <w:rsid w:val="00B86973"/>
    <w:rsid w:val="00BA627D"/>
    <w:rsid w:val="00BC3734"/>
    <w:rsid w:val="00BD27C8"/>
    <w:rsid w:val="00BD6F93"/>
    <w:rsid w:val="00BF485F"/>
    <w:rsid w:val="00BF7F70"/>
    <w:rsid w:val="00C43AC0"/>
    <w:rsid w:val="00C747FB"/>
    <w:rsid w:val="00C83ECF"/>
    <w:rsid w:val="00CB1A2D"/>
    <w:rsid w:val="00CB68DC"/>
    <w:rsid w:val="00CC0289"/>
    <w:rsid w:val="00D15101"/>
    <w:rsid w:val="00D170FC"/>
    <w:rsid w:val="00D3539E"/>
    <w:rsid w:val="00D43D74"/>
    <w:rsid w:val="00D4443B"/>
    <w:rsid w:val="00D540D2"/>
    <w:rsid w:val="00DA4B53"/>
    <w:rsid w:val="00DB7A51"/>
    <w:rsid w:val="00DD569C"/>
    <w:rsid w:val="00DD5E04"/>
    <w:rsid w:val="00E129F2"/>
    <w:rsid w:val="00E34547"/>
    <w:rsid w:val="00E52F48"/>
    <w:rsid w:val="00E61EDF"/>
    <w:rsid w:val="00E63238"/>
    <w:rsid w:val="00E645FC"/>
    <w:rsid w:val="00E7088D"/>
    <w:rsid w:val="00E71448"/>
    <w:rsid w:val="00E86D21"/>
    <w:rsid w:val="00EC2229"/>
    <w:rsid w:val="00EC3DC4"/>
    <w:rsid w:val="00ED496F"/>
    <w:rsid w:val="00ED5BDA"/>
    <w:rsid w:val="00EE7BA5"/>
    <w:rsid w:val="00F0201F"/>
    <w:rsid w:val="00F020BA"/>
    <w:rsid w:val="00F0601F"/>
    <w:rsid w:val="00F20408"/>
    <w:rsid w:val="00F31A32"/>
    <w:rsid w:val="00F57320"/>
    <w:rsid w:val="00F60241"/>
    <w:rsid w:val="00F6063C"/>
    <w:rsid w:val="00F61C21"/>
    <w:rsid w:val="00F7012B"/>
    <w:rsid w:val="00F75E7A"/>
    <w:rsid w:val="00F975AF"/>
    <w:rsid w:val="00FA250A"/>
    <w:rsid w:val="00FA4A39"/>
    <w:rsid w:val="00FC0073"/>
    <w:rsid w:val="00FC296E"/>
    <w:rsid w:val="00FD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D15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7B146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character" w:styleId="a4">
    <w:name w:val="Hyperlink"/>
    <w:basedOn w:val="a0"/>
    <w:uiPriority w:val="99"/>
    <w:unhideWhenUsed/>
    <w:rsid w:val="00F975AF"/>
    <w:rPr>
      <w:color w:val="0563C1" w:themeColor="hyperlink"/>
      <w:u w:val="single"/>
    </w:rPr>
  </w:style>
  <w:style w:type="paragraph" w:styleId="a5">
    <w:name w:val="Normal (Web)"/>
    <w:basedOn w:val="a"/>
    <w:uiPriority w:val="99"/>
    <w:unhideWhenUsed/>
    <w:rsid w:val="007B6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68CA"/>
    <w:rPr>
      <w:b/>
      <w:bCs/>
    </w:rPr>
  </w:style>
  <w:style w:type="character" w:styleId="a7">
    <w:name w:val="Emphasis"/>
    <w:basedOn w:val="a0"/>
    <w:uiPriority w:val="20"/>
    <w:qFormat/>
    <w:rsid w:val="007B68CA"/>
    <w:rPr>
      <w:i/>
      <w:iCs/>
    </w:rPr>
  </w:style>
  <w:style w:type="character" w:customStyle="1" w:styleId="full-screen-content-activate">
    <w:name w:val="full-screen-content-activate"/>
    <w:basedOn w:val="a0"/>
    <w:rsid w:val="007B68CA"/>
  </w:style>
  <w:style w:type="character" w:customStyle="1" w:styleId="10">
    <w:name w:val="Заголовок 1 Знак"/>
    <w:basedOn w:val="a0"/>
    <w:link w:val="1"/>
    <w:uiPriority w:val="9"/>
    <w:rsid w:val="00D15101"/>
    <w:rPr>
      <w:rFonts w:ascii="Times New Roman" w:eastAsia="Times New Roman" w:hAnsi="Times New Roman" w:cs="Times New Roman"/>
      <w:b/>
      <w:bCs/>
      <w:kern w:val="36"/>
      <w:sz w:val="48"/>
      <w:szCs w:val="48"/>
      <w:lang w:eastAsia="ru-RU"/>
    </w:rPr>
  </w:style>
  <w:style w:type="paragraph" w:customStyle="1" w:styleId="Default">
    <w:name w:val="Default"/>
    <w:rsid w:val="00CC02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B1460"/>
    <w:rPr>
      <w:rFonts w:asciiTheme="majorHAnsi" w:eastAsiaTheme="majorEastAsia" w:hAnsiTheme="majorHAnsi" w:cstheme="majorBidi"/>
      <w:b/>
      <w:bCs/>
      <w:i/>
      <w:iCs/>
      <w:color w:val="4472C4" w:themeColor="accent1"/>
    </w:rPr>
  </w:style>
  <w:style w:type="paragraph" w:customStyle="1" w:styleId="11">
    <w:name w:val="Текст_1"/>
    <w:basedOn w:val="a"/>
    <w:rsid w:val="007B146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774447457">
      <w:bodyDiv w:val="1"/>
      <w:marLeft w:val="0"/>
      <w:marRight w:val="0"/>
      <w:marTop w:val="0"/>
      <w:marBottom w:val="0"/>
      <w:divBdr>
        <w:top w:val="none" w:sz="0" w:space="0" w:color="auto"/>
        <w:left w:val="none" w:sz="0" w:space="0" w:color="auto"/>
        <w:bottom w:val="none" w:sz="0" w:space="0" w:color="auto"/>
        <w:right w:val="none" w:sz="0" w:space="0" w:color="auto"/>
      </w:divBdr>
    </w:div>
    <w:div w:id="1029063049">
      <w:bodyDiv w:val="1"/>
      <w:marLeft w:val="0"/>
      <w:marRight w:val="0"/>
      <w:marTop w:val="0"/>
      <w:marBottom w:val="0"/>
      <w:divBdr>
        <w:top w:val="none" w:sz="0" w:space="0" w:color="auto"/>
        <w:left w:val="none" w:sz="0" w:space="0" w:color="auto"/>
        <w:bottom w:val="none" w:sz="0" w:space="0" w:color="auto"/>
        <w:right w:val="none" w:sz="0" w:space="0" w:color="auto"/>
      </w:divBdr>
    </w:div>
    <w:div w:id="1178688510">
      <w:bodyDiv w:val="1"/>
      <w:marLeft w:val="0"/>
      <w:marRight w:val="0"/>
      <w:marTop w:val="0"/>
      <w:marBottom w:val="0"/>
      <w:divBdr>
        <w:top w:val="none" w:sz="0" w:space="0" w:color="auto"/>
        <w:left w:val="none" w:sz="0" w:space="0" w:color="auto"/>
        <w:bottom w:val="none" w:sz="0" w:space="0" w:color="auto"/>
        <w:right w:val="none" w:sz="0" w:space="0" w:color="auto"/>
      </w:divBdr>
    </w:div>
    <w:div w:id="1728527998">
      <w:bodyDiv w:val="1"/>
      <w:marLeft w:val="0"/>
      <w:marRight w:val="0"/>
      <w:marTop w:val="0"/>
      <w:marBottom w:val="0"/>
      <w:divBdr>
        <w:top w:val="none" w:sz="0" w:space="0" w:color="auto"/>
        <w:left w:val="none" w:sz="0" w:space="0" w:color="auto"/>
        <w:bottom w:val="none" w:sz="0" w:space="0" w:color="auto"/>
        <w:right w:val="none" w:sz="0" w:space="0" w:color="auto"/>
      </w:divBdr>
    </w:div>
    <w:div w:id="1759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5600-C95C-462C-8BA3-184BAF65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117</cp:revision>
  <cp:lastPrinted>2020-04-28T17:18:00Z</cp:lastPrinted>
  <dcterms:created xsi:type="dcterms:W3CDTF">2020-04-07T14:39:00Z</dcterms:created>
  <dcterms:modified xsi:type="dcterms:W3CDTF">2020-10-26T07:22:00Z</dcterms:modified>
</cp:coreProperties>
</file>