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2103B" w:rsidRPr="00D90A6E" w:rsidRDefault="001C2033" w:rsidP="008210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82103B" w:rsidRPr="00EF3270" w:rsidRDefault="0082103B" w:rsidP="008210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2033" w:rsidRPr="00EA1463">
        <w:rPr>
          <w:rFonts w:ascii="Times New Roman" w:hAnsi="Times New Roman" w:cs="Times New Roman"/>
          <w:sz w:val="20"/>
          <w:szCs w:val="20"/>
        </w:rPr>
        <w:t xml:space="preserve">    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студенты! </w:t>
      </w:r>
    </w:p>
    <w:p w:rsidR="0082103B" w:rsidRPr="00EF3270" w:rsidRDefault="0082103B" w:rsidP="0082103B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или </w:t>
      </w:r>
    </w:p>
    <w:p w:rsidR="0082103B" w:rsidRPr="00EF3270" w:rsidRDefault="0082103B" w:rsidP="0082103B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82103B" w:rsidRPr="00EF3270" w:rsidRDefault="0082103B" w:rsidP="0082103B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1C2033" w:rsidRPr="00EA1463" w:rsidRDefault="0082103B" w:rsidP="008210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03B" w:rsidRDefault="0082103B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AD34AB">
        <w:rPr>
          <w:rFonts w:ascii="Times New Roman" w:hAnsi="Times New Roman" w:cs="Times New Roman"/>
          <w:sz w:val="20"/>
          <w:szCs w:val="20"/>
          <w:highlight w:val="yellow"/>
        </w:rPr>
        <w:t>02.11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290B86">
        <w:rPr>
          <w:rFonts w:ascii="Times New Roman" w:hAnsi="Times New Roman" w:cs="Times New Roman"/>
          <w:b/>
          <w:sz w:val="20"/>
          <w:szCs w:val="20"/>
        </w:rPr>
        <w:t>80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90B86">
        <w:rPr>
          <w:rFonts w:ascii="Times New Roman" w:hAnsi="Times New Roman" w:cs="Times New Roman"/>
          <w:b/>
          <w:sz w:val="20"/>
          <w:szCs w:val="20"/>
        </w:rPr>
        <w:t>Лекция</w:t>
      </w:r>
    </w:p>
    <w:p w:rsidR="001C2033" w:rsidRPr="004927A0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E6F31">
        <w:rPr>
          <w:rFonts w:ascii="Times New Roman" w:hAnsi="Times New Roman" w:cs="Times New Roman"/>
          <w:sz w:val="18"/>
          <w:szCs w:val="18"/>
        </w:rPr>
        <w:t xml:space="preserve">  </w:t>
      </w:r>
      <w:r w:rsidR="004927A0">
        <w:rPr>
          <w:rFonts w:ascii="Times New Roman" w:hAnsi="Times New Roman" w:cs="Times New Roman"/>
          <w:sz w:val="18"/>
          <w:szCs w:val="18"/>
        </w:rPr>
        <w:t xml:space="preserve">      </w:t>
      </w:r>
      <w:r w:rsidR="00290B86">
        <w:rPr>
          <w:rFonts w:ascii="Times New Roman" w:hAnsi="Times New Roman" w:cs="Times New Roman"/>
          <w:b/>
          <w:sz w:val="18"/>
          <w:szCs w:val="18"/>
        </w:rPr>
        <w:t>Политические партии и движения.</w:t>
      </w:r>
    </w:p>
    <w:p w:rsidR="004C3844" w:rsidRDefault="004C3844" w:rsidP="004C384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02C6B" w:rsidRPr="00D864D9" w:rsidRDefault="004C3844" w:rsidP="00D864D9">
      <w:pPr>
        <w:spacing w:after="0" w:line="276" w:lineRule="auto"/>
        <w:jc w:val="both"/>
        <w:rPr>
          <w:sz w:val="18"/>
          <w:szCs w:val="18"/>
        </w:rPr>
      </w:pPr>
      <w:r w:rsidRPr="00213B59">
        <w:rPr>
          <w:b/>
          <w:sz w:val="18"/>
          <w:szCs w:val="18"/>
        </w:rPr>
        <w:t xml:space="preserve">       </w:t>
      </w:r>
      <w:r w:rsidRPr="00DB41F9">
        <w:rPr>
          <w:rFonts w:ascii="Times New Roman" w:hAnsi="Times New Roman" w:cs="Times New Roman"/>
          <w:b/>
          <w:sz w:val="18"/>
          <w:szCs w:val="18"/>
          <w:highlight w:val="yellow"/>
        </w:rPr>
        <w:t>Задания        1.  ПРОЧИТА</w:t>
      </w:r>
      <w:r w:rsidR="001645CA" w:rsidRPr="00DB41F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ЙТЕ  текст  и выполните  </w:t>
      </w:r>
      <w:r w:rsidR="001645CA" w:rsidRPr="00DB41F9">
        <w:rPr>
          <w:rFonts w:ascii="Times New Roman" w:hAnsi="Times New Roman" w:cs="Times New Roman"/>
          <w:b/>
          <w:sz w:val="18"/>
          <w:szCs w:val="18"/>
          <w:highlight w:val="green"/>
        </w:rPr>
        <w:t>конспект</w:t>
      </w:r>
      <w:r w:rsidR="00160CBC">
        <w:rPr>
          <w:b/>
          <w:sz w:val="18"/>
          <w:szCs w:val="18"/>
        </w:rPr>
        <w:t xml:space="preserve">, </w:t>
      </w:r>
      <w:r w:rsidR="00160CBC" w:rsidRPr="00846AEA">
        <w:rPr>
          <w:b/>
          <w:sz w:val="18"/>
          <w:szCs w:val="18"/>
          <w:highlight w:val="yellow"/>
        </w:rPr>
        <w:t>запишите основные пон</w:t>
      </w:r>
      <w:r w:rsidR="00D864D9">
        <w:rPr>
          <w:b/>
          <w:sz w:val="18"/>
          <w:szCs w:val="18"/>
        </w:rPr>
        <w:t xml:space="preserve">ятия </w:t>
      </w:r>
      <w:r w:rsidR="00502C6B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r w:rsidR="00502C6B">
        <w:rPr>
          <w:rFonts w:ascii="Arial" w:hAnsi="Arial" w:cs="Arial"/>
          <w:b/>
          <w:bCs/>
          <w:color w:val="000000"/>
          <w:sz w:val="26"/>
          <w:szCs w:val="26"/>
        </w:rPr>
        <w:t>«Политические партии и общественно-политические движения».</w:t>
      </w:r>
    </w:p>
    <w:p w:rsidR="00502C6B" w:rsidRPr="00D864D9" w:rsidRDefault="00502C6B" w:rsidP="00D864D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Одним из важнейших субъектов политических отношений в обществе являются партии. Они дают ключ к пониманию основополагающих принципов демократии, представительства, политического плюрализма, выборности должностных лиц, а также политики в целом.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eastAsia="Calibri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Многомерность и сложность такого политического феномена как партия объясняют существованием различных ее определений. Термин «партия» происходит от латинских слов «парс» - часть и «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партире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» - делить.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Отличительные черты партии:</w:t>
      </w:r>
    </w:p>
    <w:p w:rsidR="00502C6B" w:rsidRDefault="00502C6B" w:rsidP="00502C6B">
      <w:pPr>
        <w:pStyle w:val="a3"/>
        <w:numPr>
          <w:ilvl w:val="0"/>
          <w:numId w:val="34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Во-первых, партия - это структурно оформленная организация, т. е. относительно продолжительное по времени объединение людей, на самых разных уровнях политики от местного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до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международного. Это объединение единомышленников.</w:t>
      </w:r>
    </w:p>
    <w:p w:rsidR="00502C6B" w:rsidRDefault="00502C6B" w:rsidP="00502C6B">
      <w:pPr>
        <w:pStyle w:val="a3"/>
        <w:numPr>
          <w:ilvl w:val="0"/>
          <w:numId w:val="34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Во-вторых, идеологического порядка - всякая партия есть носитель идеологии или, по меньшей мере, особого видения мира и человека.</w:t>
      </w:r>
    </w:p>
    <w:p w:rsidR="00502C6B" w:rsidRDefault="00502C6B" w:rsidP="00502C6B">
      <w:pPr>
        <w:pStyle w:val="a3"/>
        <w:numPr>
          <w:ilvl w:val="0"/>
          <w:numId w:val="34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В-третьих, основной целью создания и функционирования политической партии является борьба за завоевание и осуществление власти.</w:t>
      </w:r>
    </w:p>
    <w:p w:rsidR="00502C6B" w:rsidRDefault="00502C6B" w:rsidP="00502C6B">
      <w:pPr>
        <w:pStyle w:val="a3"/>
        <w:numPr>
          <w:ilvl w:val="0"/>
          <w:numId w:val="34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В-четвертых, каждая партия стремится обеспечить себе поддержку народа - от голосования до активного членства.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Резюмируя вышеприведенные критерии можно дать определение 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партии</w:t>
      </w:r>
      <w:r>
        <w:rPr>
          <w:rFonts w:ascii="Arial" w:hAnsi="Arial" w:cs="Arial"/>
          <w:color w:val="000000"/>
          <w:sz w:val="19"/>
          <w:szCs w:val="19"/>
        </w:rPr>
        <w:t> как добровольной политической организации, объединяющей лиц имеющих общие интересы и цели на идеологической основе, для завоевания государственной власти, либо участия в ней.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Функции партий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1. Социальные функции</w:t>
      </w:r>
      <w:r>
        <w:rPr>
          <w:rFonts w:ascii="Arial" w:hAnsi="Arial" w:cs="Arial"/>
          <w:color w:val="000000"/>
          <w:sz w:val="19"/>
          <w:szCs w:val="19"/>
        </w:rPr>
        <w:t> – они сводят интересы общества и государства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2. Идеологические функции</w:t>
      </w:r>
      <w:r>
        <w:rPr>
          <w:rFonts w:ascii="Arial" w:hAnsi="Arial" w:cs="Arial"/>
          <w:color w:val="000000"/>
          <w:sz w:val="19"/>
          <w:szCs w:val="19"/>
        </w:rPr>
        <w:t> - связаны с разработкой партийной идеологии, программных документов, а также с осуществлением партийной пропаганды.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 Политические функции - </w:t>
      </w:r>
      <w:r>
        <w:rPr>
          <w:rFonts w:ascii="Arial" w:hAnsi="Arial" w:cs="Arial"/>
          <w:color w:val="000000"/>
          <w:sz w:val="19"/>
          <w:szCs w:val="19"/>
        </w:rPr>
        <w:t>в первую очередь связаны с борьбой партии за политическую власть в обществе и ее осуществление на основе своих программных установок.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4. Управленческие функции</w:t>
      </w:r>
      <w:r>
        <w:rPr>
          <w:rFonts w:ascii="Arial" w:hAnsi="Arial" w:cs="Arial"/>
          <w:color w:val="000000"/>
          <w:sz w:val="19"/>
          <w:szCs w:val="19"/>
        </w:rPr>
        <w:t> – осуществляются после победы на выборах, когда партии участвуют в формировании правительства или берут на себя ответственность по управлению государством, которая выражается в ответственности за деятельность лиц, выдвинутых ею.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Полнота реализации всех этих функций, как внешних, так и внутренних, в том или ином обществе различна. Она зависит главным образом от уровня развития конкретного общества, социально – классовой сущности партии, а также от профессиональных качеств ее лидеров.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+Совокупность политических партий и взаимосвязь между ними составляют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партийную систему.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Политическая система</w:t>
      </w:r>
      <w:r>
        <w:rPr>
          <w:rFonts w:ascii="Arial" w:hAnsi="Arial" w:cs="Arial"/>
          <w:color w:val="000000"/>
          <w:sz w:val="19"/>
          <w:szCs w:val="19"/>
        </w:rPr>
        <w:t> – совокупность государственных, политических и общественных организаций, форм и взаимодействия между ними, посредством которой осуществляется реализация общезначимых интересов с использованием политической власти.</w:t>
      </w:r>
    </w:p>
    <w:p w:rsidR="00502C6B" w:rsidRPr="00502C6B" w:rsidRDefault="00502C6B" w:rsidP="00502C6B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 xml:space="preserve">  </w:t>
      </w:r>
      <w:r w:rsidRPr="00502C6B">
        <w:rPr>
          <w:rFonts w:ascii="Arial" w:hAnsi="Arial" w:cs="Arial"/>
          <w:b/>
          <w:bCs/>
          <w:color w:val="000000"/>
          <w:sz w:val="19"/>
          <w:szCs w:val="19"/>
          <w:highlight w:val="cyan"/>
          <w:u w:val="single"/>
        </w:rPr>
        <w:t>2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. Группы давлени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я</w:t>
      </w:r>
      <w:r>
        <w:rPr>
          <w:rFonts w:ascii="Arial" w:hAnsi="Arial" w:cs="Arial"/>
          <w:b/>
          <w:bCs/>
          <w:color w:val="000000"/>
          <w:sz w:val="19"/>
          <w:szCs w:val="19"/>
        </w:rPr>
        <w:t>-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это совокупность сложных общественных образований. Коротко их можно определить как по преимуществу добровольные объединения, приспособленные или специально созданные людьми для выражения и отстаивания своих властно значимых интересов в отношениях с государством, а также другими политическими институтами</w:t>
      </w:r>
      <w:r>
        <w:rPr>
          <w:rFonts w:ascii="Arial" w:hAnsi="Arial" w:cs="Arial"/>
          <w:i/>
          <w:iCs/>
          <w:color w:val="000000"/>
          <w:sz w:val="19"/>
          <w:szCs w:val="19"/>
        </w:rPr>
        <w:t>. </w:t>
      </w:r>
      <w:r>
        <w:rPr>
          <w:rFonts w:ascii="Arial" w:hAnsi="Arial" w:cs="Arial"/>
          <w:color w:val="000000"/>
          <w:sz w:val="19"/>
          <w:szCs w:val="19"/>
        </w:rPr>
        <w:t>Они обладают значительными возможностями оказывать необходимый нажим на политических деятелей и органы власти для принятия ими требуемого решения. Эти группы могут быть официально организованными или складываться неофициально в ходе каких-либо политических кампаний.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Функции:</w:t>
      </w:r>
    </w:p>
    <w:p w:rsidR="00502C6B" w:rsidRDefault="00502C6B" w:rsidP="00502C6B">
      <w:pPr>
        <w:pStyle w:val="a3"/>
        <w:numPr>
          <w:ilvl w:val="0"/>
          <w:numId w:val="35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Артикуляция интересов</w:t>
      </w:r>
      <w:r>
        <w:rPr>
          <w:rFonts w:ascii="Arial" w:hAnsi="Arial" w:cs="Arial"/>
          <w:color w:val="000000"/>
          <w:sz w:val="19"/>
          <w:szCs w:val="19"/>
        </w:rPr>
        <w:t> - т.е. преобразования социальных эмоций, ожиданий и чу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вств гр</w:t>
      </w:r>
      <w:proofErr w:type="gramEnd"/>
      <w:r>
        <w:rPr>
          <w:rFonts w:ascii="Arial" w:hAnsi="Arial" w:cs="Arial"/>
          <w:color w:val="000000"/>
          <w:sz w:val="19"/>
          <w:szCs w:val="19"/>
        </w:rPr>
        <w:t>аждан в определенные политические требования. Например, неудовлетворенность граждан своим уровнем жизни может быть трансформирована в призывы к повышению зарплаты и т.д.</w:t>
      </w:r>
    </w:p>
    <w:p w:rsidR="00502C6B" w:rsidRDefault="00502C6B" w:rsidP="00502C6B">
      <w:pPr>
        <w:pStyle w:val="a3"/>
        <w:numPr>
          <w:ilvl w:val="0"/>
          <w:numId w:val="35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Информативная функция</w:t>
      </w:r>
      <w:r>
        <w:rPr>
          <w:rFonts w:ascii="Arial" w:hAnsi="Arial" w:cs="Arial"/>
          <w:color w:val="000000"/>
          <w:sz w:val="19"/>
          <w:szCs w:val="19"/>
        </w:rPr>
        <w:t> – доведение до власти информации о проблемах тех или иных социальных групп.</w:t>
      </w:r>
    </w:p>
    <w:p w:rsidR="00502C6B" w:rsidRDefault="00502C6B" w:rsidP="00502C6B">
      <w:pPr>
        <w:pStyle w:val="a3"/>
        <w:numPr>
          <w:ilvl w:val="0"/>
          <w:numId w:val="35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Агрегирование</w:t>
      </w:r>
      <w:r>
        <w:rPr>
          <w:rFonts w:ascii="Arial" w:hAnsi="Arial" w:cs="Arial"/>
          <w:color w:val="000000"/>
          <w:sz w:val="19"/>
          <w:szCs w:val="19"/>
        </w:rPr>
        <w:t> – согласования различных потребностей и ожиданий граждан.</w:t>
      </w:r>
    </w:p>
    <w:p w:rsidR="00502C6B" w:rsidRDefault="00502C6B" w:rsidP="00502C6B">
      <w:pPr>
        <w:pStyle w:val="a3"/>
        <w:numPr>
          <w:ilvl w:val="0"/>
          <w:numId w:val="35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Формирование политических элит</w:t>
      </w:r>
      <w:r>
        <w:rPr>
          <w:rFonts w:ascii="Arial" w:hAnsi="Arial" w:cs="Arial"/>
          <w:color w:val="000000"/>
          <w:sz w:val="19"/>
          <w:szCs w:val="19"/>
        </w:rPr>
        <w:t> – продвижение представителей от групп интересов во властные структуры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В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политический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науке сложилась достаточно разветвленная 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типология групп давления</w:t>
      </w:r>
      <w:r>
        <w:rPr>
          <w:rFonts w:ascii="Arial" w:hAnsi="Arial" w:cs="Arial"/>
          <w:color w:val="000000"/>
          <w:sz w:val="19"/>
          <w:szCs w:val="19"/>
        </w:rPr>
        <w:t>, учитывающая разнообразные черты их строения и деятельности:</w:t>
      </w:r>
    </w:p>
    <w:p w:rsidR="00502C6B" w:rsidRDefault="00502C6B" w:rsidP="00502C6B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1. С точки зрения происхождения и степени организованности</w:t>
      </w:r>
      <w:r>
        <w:rPr>
          <w:rFonts w:ascii="Arial" w:hAnsi="Arial" w:cs="Arial"/>
          <w:color w:val="000000"/>
          <w:sz w:val="19"/>
          <w:szCs w:val="19"/>
        </w:rPr>
        <w:t xml:space="preserve"> политологи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Алмонд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Пауэлл предложили деление групп давления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gramEnd"/>
      <w:r>
        <w:rPr>
          <w:rFonts w:ascii="Arial" w:hAnsi="Arial" w:cs="Arial"/>
          <w:color w:val="000000"/>
          <w:sz w:val="19"/>
          <w:szCs w:val="19"/>
        </w:rPr>
        <w:t>:</w:t>
      </w:r>
    </w:p>
    <w:p w:rsidR="00502C6B" w:rsidRDefault="00502C6B" w:rsidP="00502C6B">
      <w:pPr>
        <w:pStyle w:val="a3"/>
        <w:numPr>
          <w:ilvl w:val="0"/>
          <w:numId w:val="36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Анемические</w:t>
      </w:r>
      <w:r>
        <w:rPr>
          <w:rFonts w:ascii="Arial" w:hAnsi="Arial" w:cs="Arial"/>
          <w:color w:val="000000"/>
          <w:sz w:val="19"/>
          <w:szCs w:val="19"/>
        </w:rPr>
        <w:t> - возникающие стихийным образом как спонтанная реакция на ту или иную ситуацию (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например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демонстрации, митинги).</w:t>
      </w:r>
    </w:p>
    <w:p w:rsidR="00502C6B" w:rsidRDefault="00502C6B" w:rsidP="00502C6B">
      <w:pPr>
        <w:pStyle w:val="a3"/>
        <w:numPr>
          <w:ilvl w:val="0"/>
          <w:numId w:val="36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Институциональные</w:t>
      </w:r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- это формальные объединения с определенной организационной структурой, устоявшимися функциями и профессиональным кадровым аппаратом (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например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представительства автономий в федеральных центрах и др.).</w:t>
      </w:r>
    </w:p>
    <w:p w:rsidR="00502C6B" w:rsidRDefault="00502C6B" w:rsidP="00D864D9">
      <w:pPr>
        <w:pStyle w:val="2"/>
        <w:spacing w:before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2. С точки зрения специализации деятельности выделяют:</w:t>
      </w:r>
    </w:p>
    <w:p w:rsidR="00502C6B" w:rsidRDefault="00502C6B" w:rsidP="00502C6B">
      <w:pPr>
        <w:pStyle w:val="a3"/>
        <w:numPr>
          <w:ilvl w:val="0"/>
          <w:numId w:val="37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Ассоциативные группы –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добровольные объединения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,</w:t>
      </w:r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специализирующиеся на представительстве интересов и нацеленные на решение определенных задач (профсоюзы, предпринимательские ассоциации, движения за гражданские права).</w:t>
      </w:r>
    </w:p>
    <w:p w:rsidR="00502C6B" w:rsidRDefault="00502C6B" w:rsidP="00502C6B">
      <w:pPr>
        <w:pStyle w:val="a3"/>
        <w:numPr>
          <w:ilvl w:val="0"/>
          <w:numId w:val="37"/>
        </w:numPr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Неассоциативные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группы - </w:t>
      </w:r>
      <w:r>
        <w:rPr>
          <w:rFonts w:ascii="Arial" w:hAnsi="Arial" w:cs="Arial"/>
          <w:color w:val="000000"/>
          <w:sz w:val="19"/>
          <w:szCs w:val="19"/>
        </w:rPr>
        <w:t>неформальные и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недобровольные объединение</w:t>
      </w:r>
      <w:r>
        <w:rPr>
          <w:rFonts w:ascii="Arial" w:hAnsi="Arial" w:cs="Arial"/>
          <w:color w:val="000000"/>
          <w:sz w:val="19"/>
          <w:szCs w:val="19"/>
        </w:rPr>
        <w:t xml:space="preserve"> на родственной, религиозной,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социокультурной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основе (научные и студенческие общества, трудовые коллективы, религиозные секты).</w:t>
      </w:r>
    </w:p>
    <w:p w:rsidR="00502C6B" w:rsidRDefault="00502C6B" w:rsidP="00D864D9">
      <w:pPr>
        <w:pStyle w:val="2"/>
        <w:spacing w:before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3. По характеру деятельности группы интересов могут быть разделены </w:t>
      </w:r>
      <w:proofErr w:type="gram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на</w:t>
      </w:r>
      <w:proofErr w:type="gram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:</w:t>
      </w:r>
    </w:p>
    <w:p w:rsidR="00502C6B" w:rsidRDefault="00502C6B" w:rsidP="00502C6B">
      <w:pPr>
        <w:ind w:left="720"/>
        <w:rPr>
          <w:rFonts w:ascii="Arial" w:hAnsi="Arial" w:cs="Arial"/>
          <w:color w:val="000000"/>
          <w:sz w:val="19"/>
          <w:szCs w:val="19"/>
        </w:rPr>
      </w:pPr>
    </w:p>
    <w:p w:rsidR="00502C6B" w:rsidRDefault="00502C6B" w:rsidP="00502C6B">
      <w:pPr>
        <w:pStyle w:val="a3"/>
        <w:numPr>
          <w:ilvl w:val="0"/>
          <w:numId w:val="38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Одноцелевые</w:t>
      </w:r>
    </w:p>
    <w:p w:rsidR="00502C6B" w:rsidRDefault="00502C6B" w:rsidP="00502C6B">
      <w:pPr>
        <w:pStyle w:val="a3"/>
        <w:numPr>
          <w:ilvl w:val="0"/>
          <w:numId w:val="38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Многоцелевые.</w:t>
      </w:r>
    </w:p>
    <w:p w:rsidR="00290B86" w:rsidRDefault="00502C6B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</w:t>
      </w:r>
    </w:p>
    <w:p w:rsidR="004768D9" w:rsidRDefault="00D864D9" w:rsidP="004768D9">
      <w:pPr>
        <w:pStyle w:val="2"/>
        <w:spacing w:before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864D9">
        <w:rPr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3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  <w:r w:rsidR="004768D9">
        <w:rPr>
          <w:rFonts w:ascii="Arial" w:hAnsi="Arial" w:cs="Arial"/>
          <w:b w:val="0"/>
          <w:bCs w:val="0"/>
          <w:color w:val="000000"/>
          <w:sz w:val="24"/>
          <w:szCs w:val="24"/>
        </w:rPr>
        <w:t>Общественно-политические движения и организации</w:t>
      </w:r>
    </w:p>
    <w:p w:rsidR="004768D9" w:rsidRDefault="004768D9" w:rsidP="004768D9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Одной из форм выявления и реализации политических интересов определенных групп и отдельных граждан являются 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общественн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о-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политические движения</w:t>
      </w:r>
      <w:r>
        <w:rPr>
          <w:rFonts w:ascii="Arial" w:hAnsi="Arial" w:cs="Arial"/>
          <w:color w:val="000000"/>
          <w:sz w:val="19"/>
          <w:szCs w:val="19"/>
        </w:rPr>
        <w:t> - это объединения и ассоциации, не входящие в государственные и партийные структуры, соединяющие солидарную политическую активность граждан, направленную на достижение какой-либо значительной политической цели.</w:t>
      </w:r>
    </w:p>
    <w:p w:rsidR="004768D9" w:rsidRDefault="004768D9" w:rsidP="004768D9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движения включаются граждане, не удовлетворенные деятельностью тех или иных государственных институтов, не желающие ограничивать себя уставными нормами и программными целями, а также лица со спонтанными, неявно выраженными социально-политическими интересами. В отличие от политических партий социальная база общественно-политических движений аморфная и более пестрая. К одному и тому же движению могут принадлежать представители различных социальных, идеологических, этнических, региональных и других групп.</w:t>
      </w:r>
    </w:p>
    <w:p w:rsidR="004768D9" w:rsidRDefault="004768D9" w:rsidP="004768D9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Как правило, политические движения придерживаются какой-либо одной концепции и добиваются решения узкой политической задачи. Достигнув этой цели, движения прекращают свое существование, трансформируются в другие движения или в партии. ОПД в отличие от партии не ставит задачи завоевания политической власти, оно лишь пытается влиять на власть, хотя в политической практике нередко бывают исключения.</w:t>
      </w:r>
    </w:p>
    <w:p w:rsidR="004768D9" w:rsidRDefault="004768D9" w:rsidP="004768D9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Помимо вышесказанного, существуют</w:t>
      </w:r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общие признаки ОПД</w:t>
      </w:r>
      <w:r>
        <w:rPr>
          <w:rFonts w:ascii="Arial" w:hAnsi="Arial" w:cs="Arial"/>
          <w:b/>
          <w:bCs/>
          <w:color w:val="000000"/>
          <w:sz w:val="19"/>
          <w:szCs w:val="19"/>
        </w:rPr>
        <w:t>:</w:t>
      </w:r>
    </w:p>
    <w:p w:rsidR="004768D9" w:rsidRDefault="004768D9" w:rsidP="004768D9">
      <w:pPr>
        <w:pStyle w:val="a3"/>
        <w:numPr>
          <w:ilvl w:val="0"/>
          <w:numId w:val="39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Отсутствие единой программы, устава.</w:t>
      </w:r>
    </w:p>
    <w:p w:rsidR="004768D9" w:rsidRDefault="004768D9" w:rsidP="004768D9">
      <w:pPr>
        <w:pStyle w:val="a3"/>
        <w:numPr>
          <w:ilvl w:val="0"/>
          <w:numId w:val="39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Непостоянство участников. Движения подразумевают коллективное членство, что обычно не допускается в партии.</w:t>
      </w:r>
    </w:p>
    <w:p w:rsidR="004768D9" w:rsidRDefault="004768D9" w:rsidP="004768D9">
      <w:pPr>
        <w:pStyle w:val="a3"/>
        <w:numPr>
          <w:ilvl w:val="0"/>
          <w:numId w:val="39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Нет сильного центра, структуры. Ядром могут быть самостоятельные группы, или комитеты созданные партиями.</w:t>
      </w:r>
    </w:p>
    <w:p w:rsidR="004768D9" w:rsidRDefault="004768D9" w:rsidP="004768D9">
      <w:pPr>
        <w:pStyle w:val="a3"/>
        <w:numPr>
          <w:ilvl w:val="0"/>
          <w:numId w:val="39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Добровольность участников на основе солидарности.</w:t>
      </w:r>
    </w:p>
    <w:p w:rsidR="004768D9" w:rsidRDefault="004768D9" w:rsidP="004768D9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Некоторым из политических движений удается просуществовать довольно длительный период, и они становятся значительной политической силой. С ними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вынуждены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считаться. К таким можно отнести движение в защиту прав человека, окружающей среды.</w:t>
      </w:r>
    </w:p>
    <w:p w:rsidR="004768D9" w:rsidRDefault="004768D9" w:rsidP="004768D9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Классификация общественно-политических движений</w:t>
      </w:r>
      <w:r>
        <w:rPr>
          <w:rFonts w:ascii="Arial" w:hAnsi="Arial" w:cs="Arial"/>
          <w:color w:val="000000"/>
          <w:sz w:val="19"/>
          <w:szCs w:val="19"/>
        </w:rPr>
        <w:t>:</w:t>
      </w:r>
    </w:p>
    <w:p w:rsidR="004768D9" w:rsidRDefault="004768D9" w:rsidP="004768D9">
      <w:pPr>
        <w:pStyle w:val="a3"/>
        <w:numPr>
          <w:ilvl w:val="0"/>
          <w:numId w:val="40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По отношению к существующему строю</w:t>
      </w:r>
      <w:r>
        <w:rPr>
          <w:rFonts w:ascii="Arial" w:hAnsi="Arial" w:cs="Arial"/>
          <w:color w:val="000000"/>
          <w:sz w:val="19"/>
          <w:szCs w:val="19"/>
        </w:rPr>
        <w:t xml:space="preserve">: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консервативные</w:t>
      </w:r>
      <w:proofErr w:type="gramEnd"/>
      <w:r>
        <w:rPr>
          <w:rFonts w:ascii="Arial" w:hAnsi="Arial" w:cs="Arial"/>
          <w:color w:val="000000"/>
          <w:sz w:val="19"/>
          <w:szCs w:val="19"/>
        </w:rPr>
        <w:t>, реформистские, революционные</w:t>
      </w:r>
    </w:p>
    <w:p w:rsidR="004768D9" w:rsidRDefault="004768D9" w:rsidP="004768D9">
      <w:pPr>
        <w:pStyle w:val="a3"/>
        <w:numPr>
          <w:ilvl w:val="0"/>
          <w:numId w:val="40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По месту в политическом спектре:</w:t>
      </w:r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левые, правые, центристские</w:t>
      </w:r>
    </w:p>
    <w:p w:rsidR="004768D9" w:rsidRDefault="004768D9" w:rsidP="004768D9">
      <w:pPr>
        <w:pStyle w:val="a3"/>
        <w:numPr>
          <w:ilvl w:val="0"/>
          <w:numId w:val="40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По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масштабу</w:t>
      </w:r>
      <w:r>
        <w:rPr>
          <w:rFonts w:ascii="Arial" w:hAnsi="Arial" w:cs="Arial"/>
          <w:color w:val="000000"/>
          <w:sz w:val="19"/>
          <w:szCs w:val="19"/>
        </w:rPr>
        <w:t>: местные, региональные, международные</w:t>
      </w:r>
    </w:p>
    <w:p w:rsidR="004768D9" w:rsidRDefault="004768D9" w:rsidP="004768D9">
      <w:pPr>
        <w:pStyle w:val="a3"/>
        <w:numPr>
          <w:ilvl w:val="0"/>
          <w:numId w:val="40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По методам и способам действия</w:t>
      </w:r>
      <w:r>
        <w:rPr>
          <w:rFonts w:ascii="Arial" w:hAnsi="Arial" w:cs="Arial"/>
          <w:color w:val="000000"/>
          <w:sz w:val="19"/>
          <w:szCs w:val="19"/>
        </w:rPr>
        <w:t>: легальные, нелегальные, формальные, неформальные.</w:t>
      </w:r>
    </w:p>
    <w:p w:rsidR="004768D9" w:rsidRDefault="004768D9" w:rsidP="004768D9">
      <w:pPr>
        <w:pStyle w:val="a3"/>
        <w:numPr>
          <w:ilvl w:val="0"/>
          <w:numId w:val="40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По продолжительность существования</w:t>
      </w:r>
      <w:r>
        <w:rPr>
          <w:rFonts w:ascii="Arial" w:hAnsi="Arial" w:cs="Arial"/>
          <w:color w:val="000000"/>
          <w:sz w:val="19"/>
          <w:szCs w:val="19"/>
        </w:rPr>
        <w:t>: однодневки, долгожители.</w:t>
      </w:r>
    </w:p>
    <w:p w:rsidR="004768D9" w:rsidRDefault="004768D9" w:rsidP="004768D9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Особое место в политической системе общества занимают </w:t>
      </w: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>общественные организации</w:t>
      </w:r>
      <w:r>
        <w:rPr>
          <w:rFonts w:ascii="Arial" w:hAnsi="Arial" w:cs="Arial"/>
          <w:color w:val="000000"/>
          <w:sz w:val="19"/>
          <w:szCs w:val="19"/>
        </w:rPr>
        <w:t xml:space="preserve">. К ним относятся профсоюзы, научные, научно-технические, культурно-просветительные, спортивные и др. общества и ассоциации Они аккумулируют широкий диапазон общественных интересов людей — от политических и экономических до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досуговых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от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проблемных (экологических, например) до любительских.</w:t>
      </w:r>
    </w:p>
    <w:p w:rsidR="004768D9" w:rsidRDefault="004768D9" w:rsidP="004768D9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Среди общественных организаций видное место, и прежде всего по массовости, занимают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профсоюзы</w:t>
      </w:r>
      <w:r>
        <w:rPr>
          <w:rFonts w:ascii="Arial" w:hAnsi="Arial" w:cs="Arial"/>
          <w:color w:val="000000"/>
          <w:sz w:val="19"/>
          <w:szCs w:val="19"/>
        </w:rPr>
        <w:t>. Они заняты вопросами, которые касаются самых различных сторон жизни: экономической, социальной, культурной и направлены на улучшение труда, быта, отдыха людей. Но главное значение для них имеет защита прав и интересов работников, привлечение их к управлению производственными и общественными делами.</w:t>
      </w:r>
    </w:p>
    <w:p w:rsidR="004768D9" w:rsidRDefault="004768D9" w:rsidP="004768D9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+Таким образом, возникновение и функционирование новых общественных организаций, преобразование старых это залог мобильности, жизненности и эффективности любого общества, он всегда символизирует оправдавший себя в истории подход: чем больше мнений, тем вернее решение.</w:t>
      </w:r>
    </w:p>
    <w:p w:rsidR="00290B86" w:rsidRDefault="00D864D9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290B86" w:rsidRDefault="00290B86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2103B" w:rsidRPr="009B426D" w:rsidRDefault="0082103B" w:rsidP="0082103B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 w:rsidRPr="009B426D">
        <w:t xml:space="preserve">Форма отчета. </w:t>
      </w:r>
    </w:p>
    <w:p w:rsidR="0082103B" w:rsidRPr="009B426D" w:rsidRDefault="0082103B" w:rsidP="0082103B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lastRenderedPageBreak/>
        <w:t xml:space="preserve"> Отчет по заданию </w:t>
      </w: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вышлите в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2103B" w:rsidRPr="009B426D" w:rsidRDefault="0082103B" w:rsidP="0082103B">
      <w:pPr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 тетради </w:t>
      </w:r>
      <w:proofErr w:type="gramStart"/>
      <w:r w:rsidRPr="009B426D">
        <w:rPr>
          <w:rFonts w:ascii="Times New Roman" w:hAnsi="Times New Roman" w:cs="Times New Roman"/>
          <w:sz w:val="24"/>
          <w:szCs w:val="24"/>
          <w:highlight w:val="yellow"/>
        </w:rPr>
        <w:t>выполните</w:t>
      </w:r>
      <w:proofErr w:type="gramEnd"/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 и вышлите  фото</w:t>
      </w:r>
      <w:r w:rsidRPr="009B426D">
        <w:rPr>
          <w:rFonts w:ascii="Times New Roman" w:hAnsi="Times New Roman" w:cs="Times New Roman"/>
          <w:sz w:val="24"/>
          <w:szCs w:val="24"/>
        </w:rPr>
        <w:t>.</w:t>
      </w:r>
    </w:p>
    <w:p w:rsidR="0082103B" w:rsidRPr="009B426D" w:rsidRDefault="0082103B" w:rsidP="00821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 xml:space="preserve">Срок выполнения задания 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9B426D">
        <w:rPr>
          <w:rFonts w:ascii="Times New Roman" w:hAnsi="Times New Roman" w:cs="Times New Roman"/>
          <w:b/>
          <w:sz w:val="24"/>
          <w:szCs w:val="24"/>
        </w:rPr>
        <w:t xml:space="preserve">.11.2020.     </w:t>
      </w:r>
    </w:p>
    <w:p w:rsidR="0082103B" w:rsidRPr="009B426D" w:rsidRDefault="0082103B" w:rsidP="00821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03B" w:rsidRPr="009B426D" w:rsidRDefault="0082103B" w:rsidP="00821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9B426D">
        <w:rPr>
          <w:rFonts w:ascii="Times New Roman" w:hAnsi="Times New Roman" w:cs="Times New Roman"/>
          <w:sz w:val="24"/>
          <w:szCs w:val="24"/>
        </w:rPr>
        <w:t xml:space="preserve">.   </w:t>
      </w:r>
      <w:r w:rsidRPr="009B426D">
        <w:rPr>
          <w:rFonts w:ascii="Times New Roman" w:hAnsi="Times New Roman" w:cs="Times New Roman"/>
          <w:i/>
          <w:sz w:val="24"/>
          <w:szCs w:val="24"/>
        </w:rPr>
        <w:t>Выполните задания и отправьте</w:t>
      </w:r>
    </w:p>
    <w:p w:rsidR="0082103B" w:rsidRPr="009B426D" w:rsidRDefault="0082103B" w:rsidP="00821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9B426D">
        <w:rPr>
          <w:rFonts w:ascii="Times New Roman" w:hAnsi="Times New Roman" w:cs="Times New Roman"/>
          <w:sz w:val="24"/>
          <w:szCs w:val="24"/>
        </w:rPr>
        <w:t xml:space="preserve"> электронную почту    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lik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1506 @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yandex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>.</w:t>
      </w:r>
      <w:r w:rsidRPr="009B426D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2103B" w:rsidRPr="009B426D" w:rsidRDefault="0082103B" w:rsidP="00821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 указанием Ф.И. группы, урок № </w:t>
      </w:r>
      <w:r>
        <w:rPr>
          <w:rFonts w:ascii="Times New Roman" w:hAnsi="Times New Roman" w:cs="Times New Roman"/>
          <w:b/>
          <w:sz w:val="24"/>
          <w:szCs w:val="24"/>
        </w:rPr>
        <w:t>80</w:t>
      </w:r>
    </w:p>
    <w:p w:rsidR="0082103B" w:rsidRPr="009B426D" w:rsidRDefault="0082103B" w:rsidP="0082103B">
      <w:pPr>
        <w:rPr>
          <w:rFonts w:ascii="Times New Roman" w:hAnsi="Times New Roman" w:cs="Times New Roman"/>
          <w:b/>
          <w:sz w:val="24"/>
          <w:szCs w:val="24"/>
        </w:rPr>
      </w:pPr>
    </w:p>
    <w:p w:rsidR="00D82165" w:rsidRPr="001645CA" w:rsidRDefault="0082103B" w:rsidP="00F928B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82165" w:rsidRPr="001645CA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DD5"/>
    <w:multiLevelType w:val="multilevel"/>
    <w:tmpl w:val="77E62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FC1AB4"/>
    <w:multiLevelType w:val="multilevel"/>
    <w:tmpl w:val="28D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64B4C"/>
    <w:multiLevelType w:val="multilevel"/>
    <w:tmpl w:val="BD88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E2108"/>
    <w:multiLevelType w:val="multilevel"/>
    <w:tmpl w:val="E64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0274F"/>
    <w:multiLevelType w:val="hybridMultilevel"/>
    <w:tmpl w:val="BD5E4348"/>
    <w:lvl w:ilvl="0" w:tplc="F36C2E26">
      <w:start w:val="1"/>
      <w:numFmt w:val="decimal"/>
      <w:lvlText w:val="%1)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>
    <w:nsid w:val="0E3668BC"/>
    <w:multiLevelType w:val="multilevel"/>
    <w:tmpl w:val="945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F7231"/>
    <w:multiLevelType w:val="multilevel"/>
    <w:tmpl w:val="134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95DE0"/>
    <w:multiLevelType w:val="multilevel"/>
    <w:tmpl w:val="58F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192A"/>
    <w:multiLevelType w:val="hybridMultilevel"/>
    <w:tmpl w:val="9B2EC6E0"/>
    <w:lvl w:ilvl="0" w:tplc="0F4AF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CE77C92"/>
    <w:multiLevelType w:val="multilevel"/>
    <w:tmpl w:val="5B3C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B4448"/>
    <w:multiLevelType w:val="multilevel"/>
    <w:tmpl w:val="79B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D2D4B"/>
    <w:multiLevelType w:val="multilevel"/>
    <w:tmpl w:val="C350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C746D"/>
    <w:multiLevelType w:val="multilevel"/>
    <w:tmpl w:val="6F9057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9000EFB"/>
    <w:multiLevelType w:val="hybridMultilevel"/>
    <w:tmpl w:val="D0DAD0DC"/>
    <w:lvl w:ilvl="0" w:tplc="039274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DE9123C"/>
    <w:multiLevelType w:val="multilevel"/>
    <w:tmpl w:val="82BE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F94635"/>
    <w:multiLevelType w:val="multilevel"/>
    <w:tmpl w:val="2F96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1F7F9F"/>
    <w:multiLevelType w:val="multilevel"/>
    <w:tmpl w:val="85B6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344AF6"/>
    <w:multiLevelType w:val="multilevel"/>
    <w:tmpl w:val="161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CD4C5E"/>
    <w:multiLevelType w:val="multilevel"/>
    <w:tmpl w:val="2CD8B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7C03D5"/>
    <w:multiLevelType w:val="multilevel"/>
    <w:tmpl w:val="86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4E4284"/>
    <w:multiLevelType w:val="multilevel"/>
    <w:tmpl w:val="03E4B0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3625E"/>
    <w:multiLevelType w:val="multilevel"/>
    <w:tmpl w:val="125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703693"/>
    <w:multiLevelType w:val="multilevel"/>
    <w:tmpl w:val="E186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733B5"/>
    <w:multiLevelType w:val="multilevel"/>
    <w:tmpl w:val="A98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327102"/>
    <w:multiLevelType w:val="multilevel"/>
    <w:tmpl w:val="90A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5265F"/>
    <w:multiLevelType w:val="multilevel"/>
    <w:tmpl w:val="67E2A1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5AD11CD"/>
    <w:multiLevelType w:val="multilevel"/>
    <w:tmpl w:val="56EC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C74913"/>
    <w:multiLevelType w:val="multilevel"/>
    <w:tmpl w:val="24E8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901DCF"/>
    <w:multiLevelType w:val="multilevel"/>
    <w:tmpl w:val="88B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0E3F24"/>
    <w:multiLevelType w:val="multilevel"/>
    <w:tmpl w:val="0918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3D7A14"/>
    <w:multiLevelType w:val="multilevel"/>
    <w:tmpl w:val="5D5AD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CCC1D3A"/>
    <w:multiLevelType w:val="multilevel"/>
    <w:tmpl w:val="044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842480"/>
    <w:multiLevelType w:val="multilevel"/>
    <w:tmpl w:val="D89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144DB1"/>
    <w:multiLevelType w:val="multilevel"/>
    <w:tmpl w:val="6BFC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E36353"/>
    <w:multiLevelType w:val="multilevel"/>
    <w:tmpl w:val="7750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B786A"/>
    <w:multiLevelType w:val="hybridMultilevel"/>
    <w:tmpl w:val="32901E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8692B03"/>
    <w:multiLevelType w:val="multilevel"/>
    <w:tmpl w:val="8500C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79421FB7"/>
    <w:multiLevelType w:val="multilevel"/>
    <w:tmpl w:val="E200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EE582B"/>
    <w:multiLevelType w:val="multilevel"/>
    <w:tmpl w:val="750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B777E2"/>
    <w:multiLevelType w:val="multilevel"/>
    <w:tmpl w:val="B92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36"/>
  </w:num>
  <w:num w:numId="5">
    <w:abstractNumId w:val="31"/>
  </w:num>
  <w:num w:numId="6">
    <w:abstractNumId w:val="38"/>
  </w:num>
  <w:num w:numId="7">
    <w:abstractNumId w:val="5"/>
  </w:num>
  <w:num w:numId="8">
    <w:abstractNumId w:val="27"/>
  </w:num>
  <w:num w:numId="9">
    <w:abstractNumId w:val="28"/>
  </w:num>
  <w:num w:numId="10">
    <w:abstractNumId w:val="39"/>
  </w:num>
  <w:num w:numId="11">
    <w:abstractNumId w:val="7"/>
  </w:num>
  <w:num w:numId="12">
    <w:abstractNumId w:val="21"/>
  </w:num>
  <w:num w:numId="13">
    <w:abstractNumId w:val="23"/>
  </w:num>
  <w:num w:numId="14">
    <w:abstractNumId w:val="6"/>
  </w:num>
  <w:num w:numId="15">
    <w:abstractNumId w:val="10"/>
  </w:num>
  <w:num w:numId="16">
    <w:abstractNumId w:val="19"/>
  </w:num>
  <w:num w:numId="17">
    <w:abstractNumId w:val="32"/>
  </w:num>
  <w:num w:numId="18">
    <w:abstractNumId w:val="1"/>
  </w:num>
  <w:num w:numId="19">
    <w:abstractNumId w:val="16"/>
  </w:num>
  <w:num w:numId="20">
    <w:abstractNumId w:val="17"/>
  </w:num>
  <w:num w:numId="21">
    <w:abstractNumId w:val="18"/>
  </w:num>
  <w:num w:numId="22">
    <w:abstractNumId w:val="22"/>
  </w:num>
  <w:num w:numId="23">
    <w:abstractNumId w:val="29"/>
  </w:num>
  <w:num w:numId="24">
    <w:abstractNumId w:val="0"/>
  </w:num>
  <w:num w:numId="25">
    <w:abstractNumId w:val="12"/>
  </w:num>
  <w:num w:numId="26">
    <w:abstractNumId w:val="2"/>
  </w:num>
  <w:num w:numId="27">
    <w:abstractNumId w:val="13"/>
  </w:num>
  <w:num w:numId="28">
    <w:abstractNumId w:val="35"/>
  </w:num>
  <w:num w:numId="29">
    <w:abstractNumId w:val="8"/>
  </w:num>
  <w:num w:numId="30">
    <w:abstractNumId w:val="4"/>
  </w:num>
  <w:num w:numId="31">
    <w:abstractNumId w:val="3"/>
  </w:num>
  <w:num w:numId="32">
    <w:abstractNumId w:val="15"/>
  </w:num>
  <w:num w:numId="33">
    <w:abstractNumId w:val="20"/>
  </w:num>
  <w:num w:numId="34">
    <w:abstractNumId w:val="37"/>
  </w:num>
  <w:num w:numId="35">
    <w:abstractNumId w:val="34"/>
  </w:num>
  <w:num w:numId="36">
    <w:abstractNumId w:val="11"/>
  </w:num>
  <w:num w:numId="37">
    <w:abstractNumId w:val="9"/>
  </w:num>
  <w:num w:numId="38">
    <w:abstractNumId w:val="26"/>
  </w:num>
  <w:num w:numId="39">
    <w:abstractNumId w:val="33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029F2"/>
    <w:rsid w:val="00020674"/>
    <w:rsid w:val="00021BE2"/>
    <w:rsid w:val="00032439"/>
    <w:rsid w:val="000613D9"/>
    <w:rsid w:val="000647E9"/>
    <w:rsid w:val="00071E44"/>
    <w:rsid w:val="00076717"/>
    <w:rsid w:val="00083B31"/>
    <w:rsid w:val="00091FC3"/>
    <w:rsid w:val="000A1E1D"/>
    <w:rsid w:val="000F5731"/>
    <w:rsid w:val="00100AD6"/>
    <w:rsid w:val="001350BC"/>
    <w:rsid w:val="00143B13"/>
    <w:rsid w:val="001574E3"/>
    <w:rsid w:val="00160357"/>
    <w:rsid w:val="00160CBC"/>
    <w:rsid w:val="001645CA"/>
    <w:rsid w:val="00171DA2"/>
    <w:rsid w:val="00174EFD"/>
    <w:rsid w:val="001B58B6"/>
    <w:rsid w:val="001C138E"/>
    <w:rsid w:val="001C2033"/>
    <w:rsid w:val="001D18FA"/>
    <w:rsid w:val="0021034D"/>
    <w:rsid w:val="00213B59"/>
    <w:rsid w:val="002228D0"/>
    <w:rsid w:val="0022708F"/>
    <w:rsid w:val="00230D45"/>
    <w:rsid w:val="00231C98"/>
    <w:rsid w:val="0027137A"/>
    <w:rsid w:val="00272E2C"/>
    <w:rsid w:val="00290B86"/>
    <w:rsid w:val="002A0681"/>
    <w:rsid w:val="002C285A"/>
    <w:rsid w:val="002C4CA0"/>
    <w:rsid w:val="002F5A71"/>
    <w:rsid w:val="003035CC"/>
    <w:rsid w:val="0030739F"/>
    <w:rsid w:val="00314D44"/>
    <w:rsid w:val="00317EF5"/>
    <w:rsid w:val="00332505"/>
    <w:rsid w:val="00346E7C"/>
    <w:rsid w:val="00353177"/>
    <w:rsid w:val="003610F8"/>
    <w:rsid w:val="0036257D"/>
    <w:rsid w:val="00364B6E"/>
    <w:rsid w:val="00373F6A"/>
    <w:rsid w:val="003A2618"/>
    <w:rsid w:val="003A6931"/>
    <w:rsid w:val="003C1156"/>
    <w:rsid w:val="003C33FF"/>
    <w:rsid w:val="003E37B0"/>
    <w:rsid w:val="00437B8E"/>
    <w:rsid w:val="00437D2A"/>
    <w:rsid w:val="00451C28"/>
    <w:rsid w:val="00461078"/>
    <w:rsid w:val="004713E1"/>
    <w:rsid w:val="004768D9"/>
    <w:rsid w:val="004800A4"/>
    <w:rsid w:val="004927A0"/>
    <w:rsid w:val="004B49FC"/>
    <w:rsid w:val="004C3844"/>
    <w:rsid w:val="004C38B7"/>
    <w:rsid w:val="004D2C2F"/>
    <w:rsid w:val="00502C6B"/>
    <w:rsid w:val="005107AC"/>
    <w:rsid w:val="00516F3E"/>
    <w:rsid w:val="0052548A"/>
    <w:rsid w:val="00533F3B"/>
    <w:rsid w:val="00535D9D"/>
    <w:rsid w:val="005833FC"/>
    <w:rsid w:val="005834B2"/>
    <w:rsid w:val="005B749C"/>
    <w:rsid w:val="005E63C9"/>
    <w:rsid w:val="005F2AA8"/>
    <w:rsid w:val="00610DB6"/>
    <w:rsid w:val="00640E6A"/>
    <w:rsid w:val="00653664"/>
    <w:rsid w:val="00667C98"/>
    <w:rsid w:val="00674A3C"/>
    <w:rsid w:val="00674B8E"/>
    <w:rsid w:val="00693BAB"/>
    <w:rsid w:val="006A79B5"/>
    <w:rsid w:val="006D60E9"/>
    <w:rsid w:val="006F1C51"/>
    <w:rsid w:val="007028A6"/>
    <w:rsid w:val="00703A26"/>
    <w:rsid w:val="00706F19"/>
    <w:rsid w:val="00737833"/>
    <w:rsid w:val="007404A3"/>
    <w:rsid w:val="007472D7"/>
    <w:rsid w:val="007479BB"/>
    <w:rsid w:val="007519CF"/>
    <w:rsid w:val="00790400"/>
    <w:rsid w:val="007927B4"/>
    <w:rsid w:val="007B5EAF"/>
    <w:rsid w:val="007D2721"/>
    <w:rsid w:val="007D55E5"/>
    <w:rsid w:val="007D5C21"/>
    <w:rsid w:val="007E61BE"/>
    <w:rsid w:val="007E6F31"/>
    <w:rsid w:val="007F022B"/>
    <w:rsid w:val="007F09C2"/>
    <w:rsid w:val="00812A29"/>
    <w:rsid w:val="0081561F"/>
    <w:rsid w:val="0082103B"/>
    <w:rsid w:val="0084525F"/>
    <w:rsid w:val="00846AEA"/>
    <w:rsid w:val="008552EE"/>
    <w:rsid w:val="0086080C"/>
    <w:rsid w:val="00870E30"/>
    <w:rsid w:val="008769DE"/>
    <w:rsid w:val="00890F5C"/>
    <w:rsid w:val="008B0898"/>
    <w:rsid w:val="008C3B55"/>
    <w:rsid w:val="008D561D"/>
    <w:rsid w:val="008E07CE"/>
    <w:rsid w:val="008E6C62"/>
    <w:rsid w:val="009102C5"/>
    <w:rsid w:val="009119AB"/>
    <w:rsid w:val="00912BD5"/>
    <w:rsid w:val="009135AE"/>
    <w:rsid w:val="00932CB6"/>
    <w:rsid w:val="00936F0D"/>
    <w:rsid w:val="00954AF9"/>
    <w:rsid w:val="00973636"/>
    <w:rsid w:val="00987ADE"/>
    <w:rsid w:val="009A273E"/>
    <w:rsid w:val="009C219F"/>
    <w:rsid w:val="009D3FED"/>
    <w:rsid w:val="009E40EE"/>
    <w:rsid w:val="009E4175"/>
    <w:rsid w:val="009E4BC6"/>
    <w:rsid w:val="00A04715"/>
    <w:rsid w:val="00A14ADF"/>
    <w:rsid w:val="00A5152C"/>
    <w:rsid w:val="00A756E0"/>
    <w:rsid w:val="00A778F2"/>
    <w:rsid w:val="00A83580"/>
    <w:rsid w:val="00A86C0D"/>
    <w:rsid w:val="00A90D36"/>
    <w:rsid w:val="00A938BD"/>
    <w:rsid w:val="00AA177B"/>
    <w:rsid w:val="00AC5E1E"/>
    <w:rsid w:val="00AD34AB"/>
    <w:rsid w:val="00AE1990"/>
    <w:rsid w:val="00AE584D"/>
    <w:rsid w:val="00AF30CA"/>
    <w:rsid w:val="00AF5982"/>
    <w:rsid w:val="00B00184"/>
    <w:rsid w:val="00B41157"/>
    <w:rsid w:val="00B61F95"/>
    <w:rsid w:val="00B67CF7"/>
    <w:rsid w:val="00B875B0"/>
    <w:rsid w:val="00B94BF5"/>
    <w:rsid w:val="00BA73B9"/>
    <w:rsid w:val="00BC7AFC"/>
    <w:rsid w:val="00BD528E"/>
    <w:rsid w:val="00BF6B2E"/>
    <w:rsid w:val="00C14549"/>
    <w:rsid w:val="00C3623A"/>
    <w:rsid w:val="00C63E2C"/>
    <w:rsid w:val="00CA537C"/>
    <w:rsid w:val="00CB2DE7"/>
    <w:rsid w:val="00CC4DB8"/>
    <w:rsid w:val="00CE1214"/>
    <w:rsid w:val="00CE2887"/>
    <w:rsid w:val="00CE7214"/>
    <w:rsid w:val="00D14C89"/>
    <w:rsid w:val="00D35362"/>
    <w:rsid w:val="00D40651"/>
    <w:rsid w:val="00D415A6"/>
    <w:rsid w:val="00D42ACB"/>
    <w:rsid w:val="00D47D73"/>
    <w:rsid w:val="00D64A16"/>
    <w:rsid w:val="00D82165"/>
    <w:rsid w:val="00D84854"/>
    <w:rsid w:val="00D864D9"/>
    <w:rsid w:val="00D971AE"/>
    <w:rsid w:val="00DA73BF"/>
    <w:rsid w:val="00DB41F9"/>
    <w:rsid w:val="00DF6F5E"/>
    <w:rsid w:val="00E04B75"/>
    <w:rsid w:val="00E15A1E"/>
    <w:rsid w:val="00E80464"/>
    <w:rsid w:val="00EA7AFD"/>
    <w:rsid w:val="00EC0999"/>
    <w:rsid w:val="00EC527E"/>
    <w:rsid w:val="00EE08C9"/>
    <w:rsid w:val="00EE0DFF"/>
    <w:rsid w:val="00EE74B9"/>
    <w:rsid w:val="00F042FE"/>
    <w:rsid w:val="00F07859"/>
    <w:rsid w:val="00F440F1"/>
    <w:rsid w:val="00F577EC"/>
    <w:rsid w:val="00F57CA3"/>
    <w:rsid w:val="00F74C4E"/>
    <w:rsid w:val="00F87E14"/>
    <w:rsid w:val="00F928B4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02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502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CE74-09D5-4855-8B6D-1CB1FAE9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150</cp:revision>
  <dcterms:created xsi:type="dcterms:W3CDTF">2020-09-24T15:31:00Z</dcterms:created>
  <dcterms:modified xsi:type="dcterms:W3CDTF">2020-11-01T06:54:00Z</dcterms:modified>
</cp:coreProperties>
</file>