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621" w:rsidRPr="00420043" w:rsidRDefault="008A6621" w:rsidP="008A6621">
      <w:pPr>
        <w:spacing w:after="0" w:line="240" w:lineRule="auto"/>
        <w:jc w:val="center"/>
        <w:rPr>
          <w:rFonts w:ascii="Times New Roman" w:hAnsi="Times New Roman" w:cs="Times New Roman"/>
          <w:b/>
          <w:sz w:val="28"/>
          <w:szCs w:val="28"/>
        </w:rPr>
      </w:pPr>
      <w:bookmarkStart w:id="0" w:name="_GoBack"/>
      <w:bookmarkEnd w:id="0"/>
      <w:r w:rsidRPr="00420043">
        <w:rPr>
          <w:rFonts w:ascii="Times New Roman" w:hAnsi="Times New Roman" w:cs="Times New Roman"/>
          <w:b/>
          <w:sz w:val="28"/>
          <w:szCs w:val="28"/>
        </w:rPr>
        <w:t>Задание для обучающихся с применением дистанционных образовательных технологий и электронного обучения</w:t>
      </w:r>
    </w:p>
    <w:p w:rsidR="008A6621" w:rsidRDefault="008A6621" w:rsidP="008A6621">
      <w:pPr>
        <w:spacing w:after="0" w:line="240" w:lineRule="auto"/>
        <w:jc w:val="both"/>
        <w:rPr>
          <w:rFonts w:ascii="Times New Roman" w:hAnsi="Times New Roman" w:cs="Times New Roman"/>
          <w:sz w:val="28"/>
          <w:szCs w:val="28"/>
        </w:rPr>
      </w:pPr>
    </w:p>
    <w:p w:rsidR="000C5BB4" w:rsidRPr="00D046BD" w:rsidRDefault="000C5BB4" w:rsidP="000C5BB4">
      <w:pPr>
        <w:spacing w:after="0" w:line="240" w:lineRule="auto"/>
        <w:jc w:val="both"/>
        <w:rPr>
          <w:rFonts w:ascii="Times New Roman" w:hAnsi="Times New Roman" w:cs="Times New Roman"/>
          <w:sz w:val="28"/>
          <w:szCs w:val="28"/>
        </w:rPr>
      </w:pPr>
      <w:r>
        <w:rPr>
          <w:rFonts w:ascii="Times New Roman" w:hAnsi="Times New Roman" w:cs="Times New Roman"/>
          <w:sz w:val="20"/>
          <w:szCs w:val="20"/>
        </w:rPr>
        <w:t xml:space="preserve">                                                         </w:t>
      </w:r>
      <w:r w:rsidRPr="00D046BD">
        <w:rPr>
          <w:rFonts w:ascii="Times New Roman" w:hAnsi="Times New Roman" w:cs="Times New Roman"/>
          <w:sz w:val="28"/>
          <w:szCs w:val="28"/>
        </w:rPr>
        <w:t>УВАЖАЕМЫЕ студенты!</w:t>
      </w:r>
    </w:p>
    <w:p w:rsidR="000C5BB4" w:rsidRPr="00D046BD" w:rsidRDefault="000C5BB4" w:rsidP="000C5BB4">
      <w:pPr>
        <w:spacing w:after="0" w:line="240" w:lineRule="auto"/>
        <w:jc w:val="both"/>
        <w:rPr>
          <w:rFonts w:ascii="Times New Roman" w:hAnsi="Times New Roman" w:cs="Times New Roman"/>
          <w:color w:val="FF0000"/>
          <w:sz w:val="28"/>
          <w:szCs w:val="28"/>
        </w:rPr>
      </w:pPr>
      <w:r w:rsidRPr="00D046BD">
        <w:rPr>
          <w:rFonts w:ascii="Times New Roman" w:hAnsi="Times New Roman" w:cs="Times New Roman"/>
          <w:sz w:val="28"/>
          <w:szCs w:val="28"/>
        </w:rPr>
        <w:t xml:space="preserve">               </w:t>
      </w:r>
      <w:r w:rsidRPr="00D046BD">
        <w:rPr>
          <w:rFonts w:ascii="Times New Roman" w:hAnsi="Times New Roman" w:cs="Times New Roman"/>
          <w:color w:val="FF0000"/>
          <w:sz w:val="28"/>
          <w:szCs w:val="28"/>
        </w:rPr>
        <w:t xml:space="preserve">Запишите  </w:t>
      </w:r>
      <w:r w:rsidRPr="00D046BD">
        <w:rPr>
          <w:rFonts w:ascii="Times New Roman" w:hAnsi="Times New Roman" w:cs="Times New Roman"/>
          <w:color w:val="FF0000"/>
          <w:sz w:val="28"/>
          <w:szCs w:val="28"/>
          <w:highlight w:val="green"/>
        </w:rPr>
        <w:t>в   документе</w:t>
      </w:r>
      <w:r w:rsidRPr="00D046BD">
        <w:rPr>
          <w:rFonts w:ascii="Times New Roman" w:hAnsi="Times New Roman" w:cs="Times New Roman"/>
          <w:color w:val="FF0000"/>
          <w:sz w:val="28"/>
          <w:szCs w:val="28"/>
        </w:rPr>
        <w:t xml:space="preserve">  Ф.И  посередине листа,   число, тему урока. </w:t>
      </w:r>
    </w:p>
    <w:p w:rsidR="000C5BB4" w:rsidRPr="00D046BD" w:rsidRDefault="000C5BB4" w:rsidP="000C5BB4">
      <w:pPr>
        <w:shd w:val="clear" w:color="auto" w:fill="FFFFFF"/>
        <w:rPr>
          <w:rFonts w:ascii="Times New Roman" w:hAnsi="Times New Roman" w:cs="Times New Roman"/>
          <w:b/>
          <w:color w:val="333333"/>
          <w:sz w:val="28"/>
          <w:szCs w:val="28"/>
          <w:highlight w:val="yellow"/>
          <w:shd w:val="clear" w:color="auto" w:fill="FFFFFF"/>
        </w:rPr>
      </w:pPr>
      <w:r w:rsidRPr="00D046BD">
        <w:rPr>
          <w:rFonts w:ascii="Times New Roman" w:hAnsi="Times New Roman" w:cs="Times New Roman"/>
          <w:color w:val="FF0000"/>
          <w:sz w:val="28"/>
          <w:szCs w:val="28"/>
        </w:rPr>
        <w:t xml:space="preserve">            </w:t>
      </w:r>
      <w:r w:rsidRPr="00D046BD">
        <w:rPr>
          <w:rFonts w:ascii="Times New Roman" w:hAnsi="Times New Roman" w:cs="Times New Roman"/>
          <w:sz w:val="28"/>
          <w:szCs w:val="28"/>
          <w:highlight w:val="yellow"/>
        </w:rPr>
        <w:t xml:space="preserve">ВЫПОЛНИТЕ РАБОТУ в </w:t>
      </w:r>
      <w:r w:rsidRPr="00D046BD">
        <w:rPr>
          <w:rFonts w:ascii="Times New Roman" w:hAnsi="Times New Roman" w:cs="Times New Roman"/>
          <w:b/>
          <w:i/>
          <w:sz w:val="28"/>
          <w:szCs w:val="28"/>
          <w:highlight w:val="yellow"/>
        </w:rPr>
        <w:t xml:space="preserve">документе в формате </w:t>
      </w:r>
      <w:r w:rsidRPr="00D046BD">
        <w:rPr>
          <w:rFonts w:ascii="Times New Roman" w:hAnsi="Times New Roman" w:cs="Times New Roman"/>
          <w:b/>
          <w:i/>
          <w:sz w:val="28"/>
          <w:szCs w:val="28"/>
          <w:highlight w:val="yellow"/>
          <w:lang w:val="en-US"/>
        </w:rPr>
        <w:t>MS</w:t>
      </w:r>
      <w:r w:rsidRPr="00D046BD">
        <w:rPr>
          <w:rFonts w:ascii="Times New Roman" w:hAnsi="Times New Roman" w:cs="Times New Roman"/>
          <w:b/>
          <w:i/>
          <w:sz w:val="28"/>
          <w:szCs w:val="28"/>
          <w:highlight w:val="yellow"/>
        </w:rPr>
        <w:t xml:space="preserve"> </w:t>
      </w:r>
      <w:r w:rsidRPr="00D046BD">
        <w:rPr>
          <w:rFonts w:ascii="Times New Roman" w:hAnsi="Times New Roman" w:cs="Times New Roman"/>
          <w:b/>
          <w:i/>
          <w:sz w:val="28"/>
          <w:szCs w:val="28"/>
          <w:highlight w:val="yellow"/>
          <w:lang w:val="en-US"/>
        </w:rPr>
        <w:t>Word</w:t>
      </w:r>
      <w:r w:rsidRPr="00D046BD">
        <w:rPr>
          <w:rFonts w:ascii="Times New Roman" w:hAnsi="Times New Roman" w:cs="Times New Roman"/>
          <w:b/>
          <w:color w:val="333333"/>
          <w:sz w:val="28"/>
          <w:szCs w:val="28"/>
          <w:highlight w:val="yellow"/>
          <w:shd w:val="clear" w:color="auto" w:fill="FFFFFF"/>
        </w:rPr>
        <w:t xml:space="preserve">  или</w:t>
      </w:r>
    </w:p>
    <w:p w:rsidR="000C5BB4" w:rsidRPr="00D046BD" w:rsidRDefault="000C5BB4" w:rsidP="000C5BB4">
      <w:pPr>
        <w:shd w:val="clear" w:color="auto" w:fill="FFFFFF"/>
        <w:rPr>
          <w:rFonts w:ascii="Times New Roman" w:hAnsi="Times New Roman" w:cs="Times New Roman"/>
          <w:b/>
          <w:color w:val="333333"/>
          <w:sz w:val="28"/>
          <w:szCs w:val="28"/>
          <w:highlight w:val="yellow"/>
          <w:shd w:val="clear" w:color="auto" w:fill="FFFFFF"/>
        </w:rPr>
      </w:pPr>
      <w:r w:rsidRPr="00D046BD">
        <w:rPr>
          <w:rFonts w:ascii="Times New Roman" w:hAnsi="Times New Roman" w:cs="Times New Roman"/>
          <w:b/>
          <w:color w:val="333333"/>
          <w:sz w:val="28"/>
          <w:szCs w:val="28"/>
          <w:highlight w:val="yellow"/>
          <w:shd w:val="clear" w:color="auto" w:fill="FFFFFF"/>
        </w:rPr>
        <w:t xml:space="preserve">  в тетради и вышлите фото, Ф.И. посередине листа, число, № и тему урока</w:t>
      </w:r>
      <w:proofErr w:type="gramStart"/>
      <w:r w:rsidRPr="00D046BD">
        <w:rPr>
          <w:rFonts w:ascii="Times New Roman" w:hAnsi="Times New Roman" w:cs="Times New Roman"/>
          <w:b/>
          <w:color w:val="333333"/>
          <w:sz w:val="28"/>
          <w:szCs w:val="28"/>
          <w:highlight w:val="yellow"/>
          <w:shd w:val="clear" w:color="auto" w:fill="FFFFFF"/>
        </w:rPr>
        <w:t>..</w:t>
      </w:r>
      <w:proofErr w:type="gramEnd"/>
    </w:p>
    <w:p w:rsidR="008A6621" w:rsidRPr="00D046BD" w:rsidRDefault="000C5BB4" w:rsidP="000C5BB4">
      <w:pPr>
        <w:spacing w:after="0" w:line="240" w:lineRule="auto"/>
        <w:rPr>
          <w:rFonts w:ascii="Times New Roman" w:hAnsi="Times New Roman" w:cs="Times New Roman"/>
          <w:b/>
          <w:sz w:val="28"/>
          <w:szCs w:val="28"/>
          <w:highlight w:val="yellow"/>
        </w:rPr>
      </w:pPr>
      <w:r w:rsidRPr="00D046BD">
        <w:rPr>
          <w:rFonts w:ascii="Times New Roman" w:hAnsi="Times New Roman" w:cs="Times New Roman"/>
          <w:b/>
          <w:sz w:val="28"/>
          <w:szCs w:val="28"/>
          <w:highlight w:val="yellow"/>
        </w:rPr>
        <w:t xml:space="preserve"> </w:t>
      </w:r>
      <w:r w:rsidR="00BA3D45" w:rsidRPr="00D046BD">
        <w:rPr>
          <w:rFonts w:ascii="Times New Roman" w:hAnsi="Times New Roman" w:cs="Times New Roman"/>
          <w:sz w:val="28"/>
          <w:szCs w:val="28"/>
        </w:rPr>
        <w:t xml:space="preserve"> </w:t>
      </w:r>
      <w:r w:rsidR="002E292A" w:rsidRPr="00D046BD">
        <w:rPr>
          <w:rFonts w:ascii="Times New Roman" w:hAnsi="Times New Roman" w:cs="Times New Roman"/>
          <w:sz w:val="28"/>
          <w:szCs w:val="28"/>
        </w:rPr>
        <w:t xml:space="preserve">Дата  </w:t>
      </w:r>
      <w:r w:rsidR="008034E3">
        <w:rPr>
          <w:rFonts w:ascii="Times New Roman" w:hAnsi="Times New Roman" w:cs="Times New Roman"/>
          <w:sz w:val="28"/>
          <w:szCs w:val="28"/>
          <w:highlight w:val="green"/>
        </w:rPr>
        <w:t>0</w:t>
      </w:r>
      <w:r w:rsidR="008034E3">
        <w:rPr>
          <w:rFonts w:ascii="Times New Roman" w:hAnsi="Times New Roman" w:cs="Times New Roman"/>
          <w:sz w:val="28"/>
          <w:szCs w:val="28"/>
        </w:rPr>
        <w:t>5</w:t>
      </w:r>
      <w:r w:rsidR="00E64C1E" w:rsidRPr="00D046BD">
        <w:rPr>
          <w:rFonts w:ascii="Times New Roman" w:hAnsi="Times New Roman" w:cs="Times New Roman"/>
          <w:sz w:val="28"/>
          <w:szCs w:val="28"/>
        </w:rPr>
        <w:t>.11</w:t>
      </w:r>
      <w:r w:rsidR="0049719D" w:rsidRPr="00D046BD">
        <w:rPr>
          <w:rFonts w:ascii="Times New Roman" w:hAnsi="Times New Roman" w:cs="Times New Roman"/>
          <w:sz w:val="28"/>
          <w:szCs w:val="28"/>
        </w:rPr>
        <w:t>.</w:t>
      </w:r>
      <w:r w:rsidR="008A6621" w:rsidRPr="00D046BD">
        <w:rPr>
          <w:rFonts w:ascii="Times New Roman" w:hAnsi="Times New Roman" w:cs="Times New Roman"/>
          <w:sz w:val="28"/>
          <w:szCs w:val="28"/>
        </w:rPr>
        <w:t>2020г.</w:t>
      </w:r>
    </w:p>
    <w:p w:rsidR="008A6621" w:rsidRPr="00D046BD" w:rsidRDefault="002E292A" w:rsidP="008A6621">
      <w:pPr>
        <w:spacing w:after="0" w:line="240" w:lineRule="auto"/>
        <w:jc w:val="both"/>
        <w:rPr>
          <w:rFonts w:ascii="Times New Roman" w:hAnsi="Times New Roman" w:cs="Times New Roman"/>
          <w:sz w:val="28"/>
          <w:szCs w:val="28"/>
        </w:rPr>
      </w:pPr>
      <w:r w:rsidRPr="00D046BD">
        <w:rPr>
          <w:rFonts w:ascii="Times New Roman" w:hAnsi="Times New Roman" w:cs="Times New Roman"/>
          <w:sz w:val="28"/>
          <w:szCs w:val="28"/>
        </w:rPr>
        <w:t>Группа</w:t>
      </w:r>
      <w:proofErr w:type="gramStart"/>
      <w:r w:rsidRPr="00D046BD">
        <w:rPr>
          <w:rFonts w:ascii="Times New Roman" w:hAnsi="Times New Roman" w:cs="Times New Roman"/>
          <w:sz w:val="28"/>
          <w:szCs w:val="28"/>
        </w:rPr>
        <w:t xml:space="preserve">  Э</w:t>
      </w:r>
      <w:proofErr w:type="gramEnd"/>
      <w:r w:rsidRPr="00D046BD">
        <w:rPr>
          <w:rFonts w:ascii="Times New Roman" w:hAnsi="Times New Roman" w:cs="Times New Roman"/>
          <w:sz w:val="28"/>
          <w:szCs w:val="28"/>
        </w:rPr>
        <w:t xml:space="preserve"> </w:t>
      </w:r>
      <w:r w:rsidR="008A6621" w:rsidRPr="00D046BD">
        <w:rPr>
          <w:rFonts w:ascii="Times New Roman" w:hAnsi="Times New Roman" w:cs="Times New Roman"/>
          <w:sz w:val="28"/>
          <w:szCs w:val="28"/>
        </w:rPr>
        <w:t>-17</w:t>
      </w:r>
    </w:p>
    <w:p w:rsidR="008A6621" w:rsidRPr="00D046BD" w:rsidRDefault="008A6621" w:rsidP="008A6621">
      <w:pPr>
        <w:spacing w:after="0" w:line="240" w:lineRule="auto"/>
        <w:jc w:val="both"/>
        <w:rPr>
          <w:rFonts w:ascii="Times New Roman" w:hAnsi="Times New Roman" w:cs="Times New Roman"/>
          <w:sz w:val="28"/>
          <w:szCs w:val="28"/>
        </w:rPr>
      </w:pPr>
      <w:r w:rsidRPr="00D046BD">
        <w:rPr>
          <w:rFonts w:ascii="Times New Roman" w:hAnsi="Times New Roman" w:cs="Times New Roman"/>
          <w:sz w:val="28"/>
          <w:szCs w:val="28"/>
        </w:rPr>
        <w:t>Учебная дисциплина  Правовое обеспечение профессиональной деятельности</w:t>
      </w:r>
    </w:p>
    <w:p w:rsidR="008A6621" w:rsidRPr="00D046BD" w:rsidRDefault="008A6621" w:rsidP="008A6621">
      <w:pPr>
        <w:spacing w:after="0" w:line="240" w:lineRule="auto"/>
        <w:jc w:val="both"/>
        <w:rPr>
          <w:rFonts w:ascii="Times New Roman" w:hAnsi="Times New Roman" w:cs="Times New Roman"/>
          <w:sz w:val="28"/>
          <w:szCs w:val="28"/>
        </w:rPr>
      </w:pPr>
      <w:r w:rsidRPr="00D046BD">
        <w:rPr>
          <w:rFonts w:ascii="Times New Roman" w:hAnsi="Times New Roman" w:cs="Times New Roman"/>
          <w:sz w:val="28"/>
          <w:szCs w:val="28"/>
        </w:rPr>
        <w:t>Тема занятия</w:t>
      </w:r>
      <w:r w:rsidR="00F96018" w:rsidRPr="00D046BD">
        <w:rPr>
          <w:rFonts w:ascii="Times New Roman" w:hAnsi="Times New Roman" w:cs="Times New Roman"/>
          <w:sz w:val="28"/>
          <w:szCs w:val="28"/>
        </w:rPr>
        <w:t xml:space="preserve">. Урок </w:t>
      </w:r>
      <w:r w:rsidR="00F96018" w:rsidRPr="00D046BD">
        <w:rPr>
          <w:rFonts w:ascii="Times New Roman" w:hAnsi="Times New Roman" w:cs="Times New Roman"/>
          <w:sz w:val="28"/>
          <w:szCs w:val="28"/>
          <w:highlight w:val="yellow"/>
        </w:rPr>
        <w:t>№</w:t>
      </w:r>
      <w:r w:rsidR="007554DA" w:rsidRPr="00D046BD">
        <w:rPr>
          <w:rFonts w:ascii="Times New Roman" w:hAnsi="Times New Roman" w:cs="Times New Roman"/>
          <w:sz w:val="28"/>
          <w:szCs w:val="28"/>
          <w:highlight w:val="yellow"/>
        </w:rPr>
        <w:t xml:space="preserve"> </w:t>
      </w:r>
      <w:r w:rsidR="00880990">
        <w:rPr>
          <w:rFonts w:ascii="Times New Roman" w:hAnsi="Times New Roman" w:cs="Times New Roman"/>
          <w:sz w:val="28"/>
          <w:szCs w:val="28"/>
        </w:rPr>
        <w:t>34</w:t>
      </w:r>
      <w:r w:rsidRPr="00D046BD">
        <w:rPr>
          <w:rFonts w:ascii="Times New Roman" w:hAnsi="Times New Roman" w:cs="Times New Roman"/>
          <w:sz w:val="28"/>
          <w:szCs w:val="28"/>
        </w:rPr>
        <w:t xml:space="preserve"> </w:t>
      </w:r>
    </w:p>
    <w:p w:rsidR="008A6621" w:rsidRPr="00D046BD" w:rsidRDefault="007554DA" w:rsidP="008A6621">
      <w:pPr>
        <w:spacing w:after="0" w:line="240" w:lineRule="auto"/>
        <w:jc w:val="both"/>
        <w:rPr>
          <w:rFonts w:ascii="Times New Roman" w:hAnsi="Times New Roman" w:cs="Times New Roman"/>
          <w:sz w:val="28"/>
          <w:szCs w:val="28"/>
        </w:rPr>
      </w:pPr>
      <w:r w:rsidRPr="00D046BD">
        <w:rPr>
          <w:rFonts w:ascii="Times New Roman" w:hAnsi="Times New Roman" w:cs="Times New Roman"/>
          <w:sz w:val="28"/>
          <w:szCs w:val="28"/>
        </w:rPr>
        <w:t xml:space="preserve">Форма   </w:t>
      </w:r>
      <w:r w:rsidR="00E64C1E" w:rsidRPr="00D046BD">
        <w:rPr>
          <w:rFonts w:ascii="Times New Roman" w:hAnsi="Times New Roman" w:cs="Times New Roman"/>
          <w:sz w:val="28"/>
          <w:szCs w:val="28"/>
        </w:rPr>
        <w:t>Лекция</w:t>
      </w:r>
    </w:p>
    <w:p w:rsidR="008A6621" w:rsidRPr="00D046BD" w:rsidRDefault="008A6621" w:rsidP="004B1BD6">
      <w:pPr>
        <w:tabs>
          <w:tab w:val="left" w:pos="5568"/>
        </w:tabs>
        <w:spacing w:after="0" w:line="240" w:lineRule="auto"/>
        <w:rPr>
          <w:rFonts w:ascii="Times New Roman" w:hAnsi="Times New Roman" w:cs="Times New Roman"/>
          <w:sz w:val="28"/>
          <w:szCs w:val="28"/>
          <w:u w:val="single"/>
        </w:rPr>
      </w:pPr>
      <w:r w:rsidRPr="00D046BD">
        <w:rPr>
          <w:rFonts w:ascii="Times New Roman" w:hAnsi="Times New Roman" w:cs="Times New Roman"/>
          <w:b/>
          <w:sz w:val="28"/>
          <w:szCs w:val="28"/>
        </w:rPr>
        <w:t>Содержание занятия</w:t>
      </w:r>
    </w:p>
    <w:p w:rsidR="00880990" w:rsidRDefault="008A6621" w:rsidP="00CD0B27">
      <w:pPr>
        <w:spacing w:after="0" w:line="240" w:lineRule="auto"/>
        <w:rPr>
          <w:rFonts w:ascii="Times New Roman" w:hAnsi="Times New Roman" w:cs="Times New Roman"/>
          <w:b/>
          <w:sz w:val="28"/>
          <w:szCs w:val="28"/>
        </w:rPr>
      </w:pPr>
      <w:r w:rsidRPr="00D046BD">
        <w:rPr>
          <w:rFonts w:ascii="Times New Roman" w:hAnsi="Times New Roman" w:cs="Times New Roman"/>
          <w:b/>
          <w:sz w:val="28"/>
          <w:szCs w:val="28"/>
        </w:rPr>
        <w:t>Новый материал</w:t>
      </w:r>
      <w:r w:rsidR="006D4188" w:rsidRPr="00D046BD">
        <w:rPr>
          <w:rFonts w:ascii="Times New Roman" w:hAnsi="Times New Roman" w:cs="Times New Roman"/>
          <w:b/>
          <w:sz w:val="28"/>
          <w:szCs w:val="28"/>
        </w:rPr>
        <w:t xml:space="preserve"> </w:t>
      </w:r>
      <w:r w:rsidR="00E64C1E" w:rsidRPr="00D046BD">
        <w:rPr>
          <w:rFonts w:ascii="Times New Roman" w:hAnsi="Times New Roman" w:cs="Times New Roman"/>
          <w:b/>
          <w:sz w:val="28"/>
          <w:szCs w:val="28"/>
        </w:rPr>
        <w:t xml:space="preserve">  </w:t>
      </w:r>
      <w:r w:rsidR="00880990">
        <w:rPr>
          <w:rFonts w:ascii="Times New Roman" w:hAnsi="Times New Roman" w:cs="Times New Roman"/>
          <w:b/>
          <w:sz w:val="28"/>
          <w:szCs w:val="28"/>
        </w:rPr>
        <w:t xml:space="preserve">     Рассмотрение трудовых споров в КТС</w:t>
      </w:r>
    </w:p>
    <w:p w:rsidR="00411697" w:rsidRPr="00D046BD" w:rsidRDefault="00880990" w:rsidP="00CD0B2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и судебном </w:t>
      </w:r>
      <w:proofErr w:type="gramStart"/>
      <w:r>
        <w:rPr>
          <w:rFonts w:ascii="Times New Roman" w:hAnsi="Times New Roman" w:cs="Times New Roman"/>
          <w:b/>
          <w:sz w:val="28"/>
          <w:szCs w:val="28"/>
        </w:rPr>
        <w:t>порядке</w:t>
      </w:r>
      <w:proofErr w:type="gramEnd"/>
      <w:r>
        <w:rPr>
          <w:rFonts w:ascii="Times New Roman" w:hAnsi="Times New Roman" w:cs="Times New Roman"/>
          <w:b/>
          <w:sz w:val="28"/>
          <w:szCs w:val="28"/>
        </w:rPr>
        <w:t>.</w:t>
      </w:r>
    </w:p>
    <w:p w:rsidR="00E64C1E" w:rsidRPr="00D046BD" w:rsidRDefault="00E64C1E" w:rsidP="00CD0B27">
      <w:pPr>
        <w:spacing w:after="0" w:line="240" w:lineRule="auto"/>
        <w:rPr>
          <w:rFonts w:ascii="Times New Roman" w:hAnsi="Times New Roman" w:cs="Times New Roman"/>
          <w:b/>
          <w:sz w:val="28"/>
          <w:szCs w:val="28"/>
        </w:rPr>
      </w:pPr>
    </w:p>
    <w:p w:rsidR="00D046BD" w:rsidRDefault="00E64C1E" w:rsidP="00CD0B27">
      <w:pPr>
        <w:spacing w:after="0" w:line="240" w:lineRule="auto"/>
        <w:rPr>
          <w:rFonts w:ascii="Times New Roman" w:hAnsi="Times New Roman" w:cs="Times New Roman"/>
          <w:b/>
          <w:sz w:val="28"/>
          <w:szCs w:val="28"/>
          <w:highlight w:val="green"/>
        </w:rPr>
      </w:pPr>
      <w:r w:rsidRPr="00D046BD">
        <w:rPr>
          <w:rFonts w:ascii="Times New Roman" w:hAnsi="Times New Roman" w:cs="Times New Roman"/>
          <w:b/>
          <w:sz w:val="28"/>
          <w:szCs w:val="28"/>
          <w:highlight w:val="green"/>
        </w:rPr>
        <w:t xml:space="preserve">ПРОЧИТАЙТЕ тест  внимательно текст   </w:t>
      </w:r>
    </w:p>
    <w:p w:rsidR="00667B68" w:rsidRPr="00D046BD" w:rsidRDefault="00D046BD" w:rsidP="00CD0B27">
      <w:pPr>
        <w:spacing w:after="0" w:line="240" w:lineRule="auto"/>
        <w:rPr>
          <w:rFonts w:ascii="Times New Roman" w:hAnsi="Times New Roman" w:cs="Times New Roman"/>
          <w:b/>
          <w:sz w:val="28"/>
          <w:szCs w:val="28"/>
        </w:rPr>
      </w:pPr>
      <w:r>
        <w:rPr>
          <w:rFonts w:ascii="Times New Roman" w:hAnsi="Times New Roman" w:cs="Times New Roman"/>
          <w:b/>
          <w:sz w:val="28"/>
          <w:szCs w:val="28"/>
          <w:highlight w:val="green"/>
        </w:rPr>
        <w:t xml:space="preserve">                                      </w:t>
      </w:r>
      <w:r w:rsidR="00D54EA3">
        <w:rPr>
          <w:rFonts w:ascii="Times New Roman" w:hAnsi="Times New Roman" w:cs="Times New Roman"/>
          <w:b/>
          <w:sz w:val="28"/>
          <w:szCs w:val="28"/>
          <w:highlight w:val="green"/>
        </w:rPr>
        <w:t>Лекция 10. ТРУДОВЫЕ СПОРЫ</w:t>
      </w:r>
      <w:r w:rsidR="00880990">
        <w:rPr>
          <w:rFonts w:ascii="Times New Roman" w:hAnsi="Times New Roman" w:cs="Times New Roman"/>
          <w:b/>
          <w:sz w:val="28"/>
          <w:szCs w:val="28"/>
          <w:highlight w:val="green"/>
        </w:rPr>
        <w:t xml:space="preserve"> </w:t>
      </w:r>
    </w:p>
    <w:p w:rsidR="00667B68" w:rsidRPr="00D046BD" w:rsidRDefault="00667B68" w:rsidP="00CD0B27">
      <w:pPr>
        <w:spacing w:after="0" w:line="240" w:lineRule="auto"/>
        <w:rPr>
          <w:rFonts w:ascii="Times New Roman" w:hAnsi="Times New Roman" w:cs="Times New Roman"/>
          <w:b/>
          <w:sz w:val="28"/>
          <w:szCs w:val="28"/>
        </w:rPr>
      </w:pPr>
    </w:p>
    <w:p w:rsidR="00D54EA3" w:rsidRDefault="00E64C1E" w:rsidP="00CD0B27">
      <w:pPr>
        <w:spacing w:after="0" w:line="240" w:lineRule="auto"/>
        <w:rPr>
          <w:rFonts w:ascii="Times New Roman" w:hAnsi="Times New Roman" w:cs="Times New Roman"/>
          <w:b/>
          <w:sz w:val="28"/>
          <w:szCs w:val="28"/>
        </w:rPr>
      </w:pPr>
      <w:r w:rsidRPr="00D046BD">
        <w:rPr>
          <w:rFonts w:ascii="Times New Roman" w:hAnsi="Times New Roman" w:cs="Times New Roman"/>
          <w:b/>
          <w:sz w:val="28"/>
          <w:szCs w:val="28"/>
        </w:rPr>
        <w:t xml:space="preserve">   по ссылке</w:t>
      </w:r>
      <w:r w:rsidR="00667B68" w:rsidRPr="00D046BD">
        <w:rPr>
          <w:rFonts w:ascii="Times New Roman" w:hAnsi="Times New Roman" w:cs="Times New Roman"/>
          <w:b/>
          <w:sz w:val="28"/>
          <w:szCs w:val="28"/>
        </w:rPr>
        <w:t xml:space="preserve">        </w:t>
      </w:r>
      <w:hyperlink r:id="rId5" w:history="1">
        <w:r w:rsidR="00D54EA3" w:rsidRPr="006E5751">
          <w:rPr>
            <w:rStyle w:val="a4"/>
            <w:rFonts w:ascii="Times New Roman" w:hAnsi="Times New Roman" w:cs="Times New Roman"/>
            <w:b/>
            <w:sz w:val="28"/>
            <w:szCs w:val="28"/>
          </w:rPr>
          <w:t>https://studfile.net/preview/3651052/page:47/</w:t>
        </w:r>
      </w:hyperlink>
      <w:r w:rsidR="00D54EA3">
        <w:rPr>
          <w:rFonts w:ascii="Times New Roman" w:hAnsi="Times New Roman" w:cs="Times New Roman"/>
          <w:b/>
          <w:sz w:val="28"/>
          <w:szCs w:val="28"/>
        </w:rPr>
        <w:t xml:space="preserve"> </w:t>
      </w:r>
    </w:p>
    <w:p w:rsidR="00F96018" w:rsidRPr="00880990" w:rsidRDefault="00667B68" w:rsidP="00CD0B27">
      <w:pPr>
        <w:spacing w:after="0" w:line="240" w:lineRule="auto"/>
        <w:rPr>
          <w:rFonts w:ascii="Times New Roman" w:hAnsi="Times New Roman" w:cs="Times New Roman"/>
          <w:sz w:val="28"/>
          <w:szCs w:val="28"/>
        </w:rPr>
      </w:pPr>
      <w:r w:rsidRPr="00D046BD">
        <w:rPr>
          <w:rFonts w:ascii="Times New Roman" w:hAnsi="Times New Roman" w:cs="Times New Roman"/>
          <w:b/>
          <w:sz w:val="28"/>
          <w:szCs w:val="28"/>
        </w:rPr>
        <w:t xml:space="preserve">         </w:t>
      </w:r>
    </w:p>
    <w:p w:rsidR="00E64C1E" w:rsidRPr="00D046BD" w:rsidRDefault="00FA235D" w:rsidP="00F96018">
      <w:pPr>
        <w:spacing w:after="0" w:line="240" w:lineRule="auto"/>
        <w:rPr>
          <w:rFonts w:ascii="Times New Roman" w:hAnsi="Times New Roman" w:cs="Times New Roman"/>
          <w:sz w:val="28"/>
          <w:szCs w:val="28"/>
        </w:rPr>
      </w:pPr>
      <w:r w:rsidRPr="00D046BD">
        <w:rPr>
          <w:rFonts w:ascii="Times New Roman" w:hAnsi="Times New Roman" w:cs="Times New Roman"/>
          <w:b/>
          <w:sz w:val="28"/>
          <w:szCs w:val="28"/>
          <w:highlight w:val="cyan"/>
        </w:rPr>
        <w:t>З</w:t>
      </w:r>
      <w:r w:rsidRPr="00D046BD">
        <w:rPr>
          <w:rFonts w:ascii="Times New Roman" w:hAnsi="Times New Roman" w:cs="Times New Roman"/>
          <w:sz w:val="28"/>
          <w:szCs w:val="28"/>
          <w:highlight w:val="cyan"/>
        </w:rPr>
        <w:t>апишите</w:t>
      </w:r>
      <w:r w:rsidR="00662EC0">
        <w:rPr>
          <w:rFonts w:ascii="Times New Roman" w:hAnsi="Times New Roman" w:cs="Times New Roman"/>
          <w:sz w:val="28"/>
          <w:szCs w:val="28"/>
          <w:highlight w:val="cyan"/>
        </w:rPr>
        <w:t xml:space="preserve">  конспект с понятиями     по 3 </w:t>
      </w:r>
      <w:r w:rsidRPr="00D046BD">
        <w:rPr>
          <w:rFonts w:ascii="Times New Roman" w:hAnsi="Times New Roman" w:cs="Times New Roman"/>
          <w:sz w:val="28"/>
          <w:szCs w:val="28"/>
          <w:highlight w:val="cyan"/>
        </w:rPr>
        <w:t xml:space="preserve"> пунктам  текста</w:t>
      </w:r>
      <w:r w:rsidRPr="00D046BD">
        <w:rPr>
          <w:rFonts w:ascii="Times New Roman" w:hAnsi="Times New Roman" w:cs="Times New Roman"/>
          <w:sz w:val="28"/>
          <w:szCs w:val="28"/>
        </w:rPr>
        <w:t>.</w:t>
      </w:r>
    </w:p>
    <w:p w:rsidR="00E64C1E" w:rsidRPr="00D046BD" w:rsidRDefault="00E64C1E" w:rsidP="00F96018">
      <w:pPr>
        <w:spacing w:after="0" w:line="240" w:lineRule="auto"/>
        <w:rPr>
          <w:rFonts w:ascii="Times New Roman" w:hAnsi="Times New Roman" w:cs="Times New Roman"/>
          <w:b/>
          <w:sz w:val="28"/>
          <w:szCs w:val="28"/>
        </w:rPr>
      </w:pPr>
    </w:p>
    <w:p w:rsidR="00E64C1E" w:rsidRDefault="005F12C0" w:rsidP="00F96018">
      <w:pPr>
        <w:spacing w:after="0" w:line="240" w:lineRule="auto"/>
        <w:rPr>
          <w:rFonts w:ascii="Times New Roman" w:hAnsi="Times New Roman" w:cs="Times New Roman"/>
          <w:b/>
          <w:sz w:val="28"/>
          <w:szCs w:val="28"/>
        </w:rPr>
      </w:pPr>
      <w:r w:rsidRPr="007C6552">
        <w:rPr>
          <w:rFonts w:ascii="Times New Roman" w:hAnsi="Times New Roman" w:cs="Times New Roman"/>
          <w:b/>
          <w:sz w:val="28"/>
          <w:szCs w:val="28"/>
          <w:highlight w:val="green"/>
        </w:rPr>
        <w:t>ПРАКТИЧЕСКОЕ  занятие.</w:t>
      </w:r>
      <w:r>
        <w:rPr>
          <w:rFonts w:ascii="Times New Roman" w:hAnsi="Times New Roman" w:cs="Times New Roman"/>
          <w:b/>
          <w:sz w:val="28"/>
          <w:szCs w:val="28"/>
        </w:rPr>
        <w:t xml:space="preserve"> </w:t>
      </w:r>
    </w:p>
    <w:p w:rsidR="005F12C0" w:rsidRDefault="005F12C0" w:rsidP="00F96018">
      <w:pPr>
        <w:spacing w:after="0" w:line="240" w:lineRule="auto"/>
        <w:rPr>
          <w:rFonts w:ascii="Times New Roman" w:hAnsi="Times New Roman" w:cs="Times New Roman"/>
          <w:b/>
          <w:sz w:val="28"/>
          <w:szCs w:val="28"/>
        </w:rPr>
      </w:pPr>
    </w:p>
    <w:p w:rsidR="00D95D16" w:rsidRDefault="00D95D16" w:rsidP="00D95D16">
      <w:pPr>
        <w:shd w:val="clear" w:color="auto" w:fill="F8F8F8"/>
        <w:spacing w:after="180" w:line="240" w:lineRule="auto"/>
        <w:rPr>
          <w:rFonts w:ascii="Times New Roman" w:eastAsia="Times New Roman" w:hAnsi="Times New Roman" w:cs="Times New Roman"/>
          <w:color w:val="29313C"/>
          <w:sz w:val="24"/>
          <w:szCs w:val="24"/>
          <w:lang w:eastAsia="ru-RU"/>
        </w:rPr>
      </w:pPr>
      <w:r w:rsidRPr="00D95D16">
        <w:rPr>
          <w:rFonts w:ascii="Times New Roman" w:eastAsia="Times New Roman" w:hAnsi="Times New Roman" w:cs="Times New Roman"/>
          <w:b/>
          <w:color w:val="29313C"/>
          <w:sz w:val="24"/>
          <w:szCs w:val="24"/>
          <w:lang w:eastAsia="ru-RU"/>
        </w:rPr>
        <w:t>Рассмотрим примеры</w:t>
      </w:r>
      <w:r w:rsidRPr="00D95D16">
        <w:rPr>
          <w:rFonts w:ascii="Times New Roman" w:eastAsia="Times New Roman" w:hAnsi="Times New Roman" w:cs="Times New Roman"/>
          <w:color w:val="29313C"/>
          <w:sz w:val="24"/>
          <w:szCs w:val="24"/>
          <w:lang w:eastAsia="ru-RU"/>
        </w:rPr>
        <w:t xml:space="preserve"> индивидуальных трудовых споров, относящиеся</w:t>
      </w:r>
    </w:p>
    <w:p w:rsidR="00D95D16" w:rsidRPr="00D95D16" w:rsidRDefault="00D95D16" w:rsidP="00D95D16">
      <w:pPr>
        <w:shd w:val="clear" w:color="auto" w:fill="F8F8F8"/>
        <w:spacing w:after="180" w:line="240" w:lineRule="auto"/>
        <w:rPr>
          <w:rFonts w:ascii="Times New Roman" w:eastAsia="Times New Roman" w:hAnsi="Times New Roman" w:cs="Times New Roman"/>
          <w:color w:val="29313C"/>
          <w:sz w:val="24"/>
          <w:szCs w:val="24"/>
          <w:lang w:eastAsia="ru-RU"/>
        </w:rPr>
      </w:pPr>
      <w:r>
        <w:rPr>
          <w:rFonts w:ascii="Times New Roman" w:eastAsia="Times New Roman" w:hAnsi="Times New Roman" w:cs="Times New Roman"/>
          <w:color w:val="29313C"/>
          <w:sz w:val="24"/>
          <w:szCs w:val="24"/>
          <w:lang w:eastAsia="ru-RU"/>
        </w:rPr>
        <w:t xml:space="preserve">          </w:t>
      </w:r>
      <w:r w:rsidRPr="00D95D16">
        <w:rPr>
          <w:rFonts w:ascii="Times New Roman" w:eastAsia="Times New Roman" w:hAnsi="Times New Roman" w:cs="Times New Roman"/>
          <w:color w:val="29313C"/>
          <w:sz w:val="24"/>
          <w:szCs w:val="24"/>
          <w:lang w:eastAsia="ru-RU"/>
        </w:rPr>
        <w:t xml:space="preserve"> непосредственно к компетенции КТС.</w:t>
      </w:r>
    </w:p>
    <w:p w:rsidR="00D95D16" w:rsidRPr="00D95D16" w:rsidRDefault="00D95D16" w:rsidP="00D95D16">
      <w:pPr>
        <w:shd w:val="clear" w:color="auto" w:fill="F8F8F8"/>
        <w:spacing w:after="180" w:line="240" w:lineRule="auto"/>
        <w:rPr>
          <w:rFonts w:ascii="Times New Roman" w:eastAsia="Times New Roman" w:hAnsi="Times New Roman" w:cs="Times New Roman"/>
          <w:color w:val="29313C"/>
          <w:sz w:val="24"/>
          <w:szCs w:val="24"/>
          <w:lang w:eastAsia="ru-RU"/>
        </w:rPr>
      </w:pPr>
      <w:r w:rsidRPr="00D95D16">
        <w:rPr>
          <w:rFonts w:ascii="Times New Roman" w:eastAsia="Times New Roman" w:hAnsi="Times New Roman" w:cs="Times New Roman"/>
          <w:b/>
          <w:bCs/>
          <w:color w:val="29313C"/>
          <w:sz w:val="24"/>
          <w:szCs w:val="24"/>
          <w:lang w:eastAsia="ru-RU"/>
        </w:rPr>
        <w:t>ПРИМЕР 1</w:t>
      </w:r>
    </w:p>
    <w:p w:rsidR="00D95D16" w:rsidRPr="00D95D16" w:rsidRDefault="00D95D16" w:rsidP="00D95D16">
      <w:pPr>
        <w:shd w:val="clear" w:color="auto" w:fill="F8F8F8"/>
        <w:spacing w:after="180" w:line="240" w:lineRule="auto"/>
        <w:rPr>
          <w:rFonts w:ascii="Times New Roman" w:eastAsia="Times New Roman" w:hAnsi="Times New Roman" w:cs="Times New Roman"/>
          <w:color w:val="29313C"/>
          <w:sz w:val="24"/>
          <w:szCs w:val="24"/>
          <w:lang w:eastAsia="ru-RU"/>
        </w:rPr>
      </w:pPr>
      <w:r w:rsidRPr="00D95D16">
        <w:rPr>
          <w:rFonts w:ascii="Times New Roman" w:eastAsia="Times New Roman" w:hAnsi="Times New Roman" w:cs="Times New Roman"/>
          <w:b/>
          <w:bCs/>
          <w:color w:val="29313C"/>
          <w:sz w:val="24"/>
          <w:szCs w:val="24"/>
          <w:lang w:eastAsia="ru-RU"/>
        </w:rPr>
        <w:t>Работнику установлен рабочий день, продолжительность рабочего времени которого превышает 8 часов (при пятидневной рабочей неделе). Работа в сверхурочное время не предусмотрена коллективным договором, соглашением, документально не оформляется и, соответственно, не оплачивается. Эти работы не подпадают под действие ст. 121 ТК.</w:t>
      </w:r>
    </w:p>
    <w:p w:rsidR="00D95D16" w:rsidRPr="00D95D16" w:rsidRDefault="00D95D16" w:rsidP="00D95D16">
      <w:pPr>
        <w:shd w:val="clear" w:color="auto" w:fill="F8F8F8"/>
        <w:spacing w:after="180" w:line="240" w:lineRule="auto"/>
        <w:rPr>
          <w:rFonts w:ascii="Times New Roman" w:eastAsia="Times New Roman" w:hAnsi="Times New Roman" w:cs="Times New Roman"/>
          <w:color w:val="29313C"/>
          <w:sz w:val="24"/>
          <w:szCs w:val="24"/>
          <w:lang w:eastAsia="ru-RU"/>
        </w:rPr>
      </w:pPr>
      <w:r w:rsidRPr="00D95D16">
        <w:rPr>
          <w:rFonts w:ascii="Times New Roman" w:eastAsia="Times New Roman" w:hAnsi="Times New Roman" w:cs="Times New Roman"/>
          <w:b/>
          <w:bCs/>
          <w:color w:val="29313C"/>
          <w:sz w:val="24"/>
          <w:szCs w:val="24"/>
          <w:lang w:eastAsia="ru-RU"/>
        </w:rPr>
        <w:t>В приведенном примере нарушаются нормы ТК, а именно:</w:t>
      </w:r>
    </w:p>
    <w:p w:rsidR="00D95D16" w:rsidRPr="00D95D16" w:rsidRDefault="00D95D16" w:rsidP="00D95D16">
      <w:pPr>
        <w:shd w:val="clear" w:color="auto" w:fill="F8F8F8"/>
        <w:spacing w:after="180" w:line="240" w:lineRule="auto"/>
        <w:rPr>
          <w:rFonts w:ascii="Times New Roman" w:eastAsia="Times New Roman" w:hAnsi="Times New Roman" w:cs="Times New Roman"/>
          <w:color w:val="29313C"/>
          <w:sz w:val="24"/>
          <w:szCs w:val="24"/>
          <w:lang w:eastAsia="ru-RU"/>
        </w:rPr>
      </w:pPr>
      <w:r w:rsidRPr="00D95D16">
        <w:rPr>
          <w:rFonts w:ascii="Times New Roman" w:eastAsia="Times New Roman" w:hAnsi="Times New Roman" w:cs="Times New Roman"/>
          <w:b/>
          <w:bCs/>
          <w:color w:val="29313C"/>
          <w:sz w:val="24"/>
          <w:szCs w:val="24"/>
          <w:lang w:eastAsia="ru-RU"/>
        </w:rPr>
        <w:t xml:space="preserve">ст. 112 ТК, </w:t>
      </w:r>
      <w:proofErr w:type="gramStart"/>
      <w:r w:rsidRPr="00D95D16">
        <w:rPr>
          <w:rFonts w:ascii="Times New Roman" w:eastAsia="Times New Roman" w:hAnsi="Times New Roman" w:cs="Times New Roman"/>
          <w:b/>
          <w:bCs/>
          <w:color w:val="29313C"/>
          <w:sz w:val="24"/>
          <w:szCs w:val="24"/>
          <w:lang w:eastAsia="ru-RU"/>
        </w:rPr>
        <w:t>определяющая</w:t>
      </w:r>
      <w:proofErr w:type="gramEnd"/>
      <w:r w:rsidRPr="00D95D16">
        <w:rPr>
          <w:rFonts w:ascii="Times New Roman" w:eastAsia="Times New Roman" w:hAnsi="Times New Roman" w:cs="Times New Roman"/>
          <w:b/>
          <w:bCs/>
          <w:color w:val="29313C"/>
          <w:sz w:val="24"/>
          <w:szCs w:val="24"/>
          <w:lang w:eastAsia="ru-RU"/>
        </w:rPr>
        <w:t xml:space="preserve"> полную норму продолжительности рабочего времени, не превышающую 40 часов в неделю;</w:t>
      </w:r>
    </w:p>
    <w:p w:rsidR="00D95D16" w:rsidRPr="00D95D16" w:rsidRDefault="00D95D16" w:rsidP="00D95D16">
      <w:pPr>
        <w:shd w:val="clear" w:color="auto" w:fill="F8F8F8"/>
        <w:spacing w:after="180" w:line="240" w:lineRule="auto"/>
        <w:rPr>
          <w:rFonts w:ascii="Times New Roman" w:eastAsia="Times New Roman" w:hAnsi="Times New Roman" w:cs="Times New Roman"/>
          <w:color w:val="29313C"/>
          <w:sz w:val="24"/>
          <w:szCs w:val="24"/>
          <w:lang w:eastAsia="ru-RU"/>
        </w:rPr>
      </w:pPr>
      <w:r w:rsidRPr="00D95D16">
        <w:rPr>
          <w:rFonts w:ascii="Times New Roman" w:eastAsia="Times New Roman" w:hAnsi="Times New Roman" w:cs="Times New Roman"/>
          <w:b/>
          <w:bCs/>
          <w:color w:val="29313C"/>
          <w:sz w:val="24"/>
          <w:szCs w:val="24"/>
          <w:lang w:eastAsia="ru-RU"/>
        </w:rPr>
        <w:t xml:space="preserve">ст. 69 ТК, согласно </w:t>
      </w:r>
      <w:proofErr w:type="gramStart"/>
      <w:r w:rsidRPr="00D95D16">
        <w:rPr>
          <w:rFonts w:ascii="Times New Roman" w:eastAsia="Times New Roman" w:hAnsi="Times New Roman" w:cs="Times New Roman"/>
          <w:b/>
          <w:bCs/>
          <w:color w:val="29313C"/>
          <w:sz w:val="24"/>
          <w:szCs w:val="24"/>
          <w:lang w:eastAsia="ru-RU"/>
        </w:rPr>
        <w:t>которой</w:t>
      </w:r>
      <w:proofErr w:type="gramEnd"/>
      <w:r w:rsidRPr="00D95D16">
        <w:rPr>
          <w:rFonts w:ascii="Times New Roman" w:eastAsia="Times New Roman" w:hAnsi="Times New Roman" w:cs="Times New Roman"/>
          <w:b/>
          <w:bCs/>
          <w:color w:val="29313C"/>
          <w:sz w:val="24"/>
          <w:szCs w:val="24"/>
          <w:lang w:eastAsia="ru-RU"/>
        </w:rPr>
        <w:t xml:space="preserve"> за работу в сверхурочное время, в государственные праздники, праздничные и выходные дни должна производиться соответствующая оплата.</w:t>
      </w:r>
    </w:p>
    <w:p w:rsidR="00D95D16" w:rsidRPr="00D95D16" w:rsidRDefault="00D95D16" w:rsidP="00D95D16">
      <w:pPr>
        <w:shd w:val="clear" w:color="auto" w:fill="F8F8F8"/>
        <w:spacing w:after="180" w:line="240" w:lineRule="auto"/>
        <w:rPr>
          <w:rFonts w:ascii="Times New Roman" w:eastAsia="Times New Roman" w:hAnsi="Times New Roman" w:cs="Times New Roman"/>
          <w:color w:val="29313C"/>
          <w:sz w:val="24"/>
          <w:szCs w:val="24"/>
          <w:lang w:eastAsia="ru-RU"/>
        </w:rPr>
      </w:pPr>
      <w:r w:rsidRPr="00D95D16">
        <w:rPr>
          <w:rFonts w:ascii="Times New Roman" w:eastAsia="Times New Roman" w:hAnsi="Times New Roman" w:cs="Times New Roman"/>
          <w:b/>
          <w:bCs/>
          <w:color w:val="29313C"/>
          <w:sz w:val="24"/>
          <w:szCs w:val="24"/>
          <w:lang w:eastAsia="ru-RU"/>
        </w:rPr>
        <w:t>ПРИМЕР 2</w:t>
      </w:r>
    </w:p>
    <w:p w:rsidR="00D95D16" w:rsidRPr="00D95D16" w:rsidRDefault="00D95D16" w:rsidP="00D95D16">
      <w:pPr>
        <w:shd w:val="clear" w:color="auto" w:fill="F8F8F8"/>
        <w:spacing w:after="180" w:line="240" w:lineRule="auto"/>
        <w:rPr>
          <w:rFonts w:ascii="Times New Roman" w:eastAsia="Times New Roman" w:hAnsi="Times New Roman" w:cs="Times New Roman"/>
          <w:color w:val="29313C"/>
          <w:sz w:val="24"/>
          <w:szCs w:val="24"/>
          <w:lang w:eastAsia="ru-RU"/>
        </w:rPr>
      </w:pPr>
      <w:r w:rsidRPr="00D95D16">
        <w:rPr>
          <w:rFonts w:ascii="Times New Roman" w:eastAsia="Times New Roman" w:hAnsi="Times New Roman" w:cs="Times New Roman"/>
          <w:b/>
          <w:bCs/>
          <w:color w:val="29313C"/>
          <w:sz w:val="24"/>
          <w:szCs w:val="24"/>
          <w:lang w:eastAsia="ru-RU"/>
        </w:rPr>
        <w:lastRenderedPageBreak/>
        <w:t>Работнику была выплачена заработная плата, в полтора раза превышающая его обычную ежемесячную заработную плату. Исходя из расчетного листа, увеличение заработной платы стало следствием увеличения премии. Работником это обстоятельство было истолковано как оплата за периодически выполняемую работу (по устному распоряжению нанимателя) в выходные дни.</w:t>
      </w:r>
    </w:p>
    <w:p w:rsidR="00D95D16" w:rsidRPr="00D95D16" w:rsidRDefault="00D95D16" w:rsidP="00D95D16">
      <w:pPr>
        <w:shd w:val="clear" w:color="auto" w:fill="F8F8F8"/>
        <w:spacing w:after="180" w:line="240" w:lineRule="auto"/>
        <w:rPr>
          <w:rFonts w:ascii="Times New Roman" w:eastAsia="Times New Roman" w:hAnsi="Times New Roman" w:cs="Times New Roman"/>
          <w:color w:val="29313C"/>
          <w:sz w:val="24"/>
          <w:szCs w:val="24"/>
          <w:lang w:eastAsia="ru-RU"/>
        </w:rPr>
      </w:pPr>
      <w:r w:rsidRPr="00D95D16">
        <w:rPr>
          <w:rFonts w:ascii="Times New Roman" w:eastAsia="Times New Roman" w:hAnsi="Times New Roman" w:cs="Times New Roman"/>
          <w:b/>
          <w:bCs/>
          <w:color w:val="29313C"/>
          <w:sz w:val="24"/>
          <w:szCs w:val="24"/>
          <w:lang w:eastAsia="ru-RU"/>
        </w:rPr>
        <w:t xml:space="preserve">Позднее наниматель уведомил работника </w:t>
      </w:r>
      <w:proofErr w:type="gramStart"/>
      <w:r w:rsidRPr="00D95D16">
        <w:rPr>
          <w:rFonts w:ascii="Times New Roman" w:eastAsia="Times New Roman" w:hAnsi="Times New Roman" w:cs="Times New Roman"/>
          <w:b/>
          <w:bCs/>
          <w:color w:val="29313C"/>
          <w:sz w:val="24"/>
          <w:szCs w:val="24"/>
          <w:lang w:eastAsia="ru-RU"/>
        </w:rPr>
        <w:t>об удержании из заработной платы работника в следующем месяце в связи с допущенной нанимателем</w:t>
      </w:r>
      <w:proofErr w:type="gramEnd"/>
      <w:r w:rsidRPr="00D95D16">
        <w:rPr>
          <w:rFonts w:ascii="Times New Roman" w:eastAsia="Times New Roman" w:hAnsi="Times New Roman" w:cs="Times New Roman"/>
          <w:b/>
          <w:bCs/>
          <w:color w:val="29313C"/>
          <w:sz w:val="24"/>
          <w:szCs w:val="24"/>
          <w:lang w:eastAsia="ru-RU"/>
        </w:rPr>
        <w:t xml:space="preserve"> ошибкой при распределении премии в предыдущем месяце. По этому вопросу возник спор.</w:t>
      </w:r>
    </w:p>
    <w:p w:rsidR="00D95D16" w:rsidRPr="00D95D16" w:rsidRDefault="00D95D16" w:rsidP="00D95D16">
      <w:pPr>
        <w:shd w:val="clear" w:color="auto" w:fill="F8F8F8"/>
        <w:spacing w:after="180" w:line="240" w:lineRule="auto"/>
        <w:rPr>
          <w:rFonts w:ascii="Times New Roman" w:eastAsia="Times New Roman" w:hAnsi="Times New Roman" w:cs="Times New Roman"/>
          <w:color w:val="29313C"/>
          <w:sz w:val="24"/>
          <w:szCs w:val="24"/>
          <w:lang w:eastAsia="ru-RU"/>
        </w:rPr>
      </w:pPr>
      <w:r w:rsidRPr="00D95D16">
        <w:rPr>
          <w:rFonts w:ascii="Times New Roman" w:eastAsia="Times New Roman" w:hAnsi="Times New Roman" w:cs="Times New Roman"/>
          <w:b/>
          <w:bCs/>
          <w:color w:val="29313C"/>
          <w:sz w:val="24"/>
          <w:szCs w:val="24"/>
          <w:lang w:eastAsia="ru-RU"/>
        </w:rPr>
        <w:t>Согласно ст. 107 ТК удержания из заработной платы могут производиться только в случаях, предусмотренных законодательством.</w:t>
      </w:r>
    </w:p>
    <w:p w:rsidR="00D95D16" w:rsidRPr="00D95D16" w:rsidRDefault="00D95D16" w:rsidP="00D95D16">
      <w:pPr>
        <w:shd w:val="clear" w:color="auto" w:fill="F8F8F8"/>
        <w:spacing w:after="180" w:line="240" w:lineRule="auto"/>
        <w:rPr>
          <w:rFonts w:ascii="Times New Roman" w:eastAsia="Times New Roman" w:hAnsi="Times New Roman" w:cs="Times New Roman"/>
          <w:color w:val="29313C"/>
          <w:sz w:val="24"/>
          <w:szCs w:val="24"/>
          <w:lang w:eastAsia="ru-RU"/>
        </w:rPr>
      </w:pPr>
      <w:r w:rsidRPr="00D95D16">
        <w:rPr>
          <w:rFonts w:ascii="Times New Roman" w:eastAsia="Times New Roman" w:hAnsi="Times New Roman" w:cs="Times New Roman"/>
          <w:b/>
          <w:bCs/>
          <w:color w:val="29313C"/>
          <w:sz w:val="24"/>
          <w:szCs w:val="24"/>
          <w:lang w:eastAsia="ru-RU"/>
        </w:rPr>
        <w:t>По общему правилу не допускается удержание из заработной платы сумм, излишне выплаченных работнику нанимателем, в том числе и при неправильном применении закона. Исключением является лишь случай, когда излишне перечисленная сумма явилась следствием счетной ошибки.</w:t>
      </w:r>
    </w:p>
    <w:p w:rsidR="00D95D16" w:rsidRPr="00D95D16" w:rsidRDefault="00D95D16" w:rsidP="00D95D16">
      <w:pPr>
        <w:shd w:val="clear" w:color="auto" w:fill="F8F8F8"/>
        <w:spacing w:after="180" w:line="240" w:lineRule="auto"/>
        <w:rPr>
          <w:rFonts w:ascii="Times New Roman" w:eastAsia="Times New Roman" w:hAnsi="Times New Roman" w:cs="Times New Roman"/>
          <w:color w:val="29313C"/>
          <w:sz w:val="24"/>
          <w:szCs w:val="24"/>
          <w:lang w:eastAsia="ru-RU"/>
        </w:rPr>
      </w:pPr>
      <w:r>
        <w:rPr>
          <w:rFonts w:ascii="Times New Roman" w:eastAsia="Times New Roman" w:hAnsi="Times New Roman" w:cs="Times New Roman"/>
          <w:color w:val="29313C"/>
          <w:sz w:val="24"/>
          <w:szCs w:val="24"/>
          <w:lang w:eastAsia="ru-RU"/>
        </w:rPr>
        <w:t>Р</w:t>
      </w:r>
      <w:r w:rsidRPr="00D95D16">
        <w:rPr>
          <w:rFonts w:ascii="Times New Roman" w:eastAsia="Times New Roman" w:hAnsi="Times New Roman" w:cs="Times New Roman"/>
          <w:color w:val="29313C"/>
          <w:sz w:val="24"/>
          <w:szCs w:val="24"/>
          <w:lang w:eastAsia="ru-RU"/>
        </w:rPr>
        <w:t>азрешение приведенных споров относится согласно ст. 236 ТК к компетенции КТС, однако при обращении в соответствую</w:t>
      </w:r>
      <w:r w:rsidRPr="00D95D16">
        <w:rPr>
          <w:rFonts w:ascii="Times New Roman" w:eastAsia="Times New Roman" w:hAnsi="Times New Roman" w:cs="Times New Roman"/>
          <w:color w:val="29313C"/>
          <w:sz w:val="24"/>
          <w:szCs w:val="24"/>
          <w:lang w:eastAsia="ru-RU"/>
        </w:rPr>
        <w:softHyphen/>
        <w:t xml:space="preserve">щий орган необходимо принимать во </w:t>
      </w:r>
      <w:proofErr w:type="gramStart"/>
      <w:r w:rsidRPr="00D95D16">
        <w:rPr>
          <w:rFonts w:ascii="Times New Roman" w:eastAsia="Times New Roman" w:hAnsi="Times New Roman" w:cs="Times New Roman"/>
          <w:color w:val="29313C"/>
          <w:sz w:val="24"/>
          <w:szCs w:val="24"/>
          <w:lang w:eastAsia="ru-RU"/>
        </w:rPr>
        <w:t>внимание</w:t>
      </w:r>
      <w:proofErr w:type="gramEnd"/>
      <w:r w:rsidRPr="00D95D16">
        <w:rPr>
          <w:rFonts w:ascii="Times New Roman" w:eastAsia="Times New Roman" w:hAnsi="Times New Roman" w:cs="Times New Roman"/>
          <w:color w:val="29313C"/>
          <w:sz w:val="24"/>
          <w:szCs w:val="24"/>
          <w:lang w:eastAsia="ru-RU"/>
        </w:rPr>
        <w:t xml:space="preserve"> ранее отмеченное нами условие о принадлежности работника к профессиональному союзу.</w:t>
      </w:r>
    </w:p>
    <w:p w:rsidR="00D95D16" w:rsidRPr="00D95D16" w:rsidRDefault="00D95D16" w:rsidP="00D95D16">
      <w:pPr>
        <w:shd w:val="clear" w:color="auto" w:fill="F8F8F8"/>
        <w:spacing w:after="180" w:line="240" w:lineRule="auto"/>
        <w:rPr>
          <w:rFonts w:ascii="Times New Roman" w:eastAsia="Times New Roman" w:hAnsi="Times New Roman" w:cs="Times New Roman"/>
          <w:color w:val="29313C"/>
          <w:sz w:val="24"/>
          <w:szCs w:val="24"/>
          <w:lang w:eastAsia="ru-RU"/>
        </w:rPr>
      </w:pPr>
      <w:r w:rsidRPr="00D95D16">
        <w:rPr>
          <w:rFonts w:ascii="Times New Roman" w:eastAsia="Times New Roman" w:hAnsi="Times New Roman" w:cs="Times New Roman"/>
          <w:color w:val="29313C"/>
          <w:sz w:val="24"/>
          <w:szCs w:val="24"/>
          <w:lang w:eastAsia="ru-RU"/>
        </w:rPr>
        <w:t>Статьей 242 ТК предусмотрен срок для обращения в КТС за разрешением индивидуального трудового спора — три месяца со дня, когда работник узнал или должен был узнать о нарушении своего права. Этот срок применяется ко всем категориям трудовых споров, для которых не установлены иные сроки.</w:t>
      </w:r>
    </w:p>
    <w:p w:rsidR="00D95D16" w:rsidRPr="00D95D16" w:rsidRDefault="00D95D16" w:rsidP="00D95D16">
      <w:pPr>
        <w:shd w:val="clear" w:color="auto" w:fill="F8F8F8"/>
        <w:spacing w:after="180" w:line="240" w:lineRule="auto"/>
        <w:rPr>
          <w:rFonts w:ascii="Times New Roman" w:eastAsia="Times New Roman" w:hAnsi="Times New Roman" w:cs="Times New Roman"/>
          <w:color w:val="29313C"/>
          <w:sz w:val="24"/>
          <w:szCs w:val="24"/>
          <w:lang w:eastAsia="ru-RU"/>
        </w:rPr>
      </w:pPr>
      <w:r w:rsidRPr="00D95D16">
        <w:rPr>
          <w:rFonts w:ascii="Times New Roman" w:eastAsia="Times New Roman" w:hAnsi="Times New Roman" w:cs="Times New Roman"/>
          <w:color w:val="29313C"/>
          <w:sz w:val="24"/>
          <w:szCs w:val="24"/>
          <w:lang w:eastAsia="ru-RU"/>
        </w:rPr>
        <w:t>При поступлении заявления работника в КТС оно подлежит обязательной регистрации. Рассмотрение спора в КТС происходит в присутствии работника, подавшего заявление. Предусмотрена возможность рассмотрения индивидуального трудового спора и в отсутствие работника, однако для данной процедуры необходимо письменное на то согласие работника, выраженное в заявлении.</w:t>
      </w:r>
    </w:p>
    <w:p w:rsidR="00D95D16" w:rsidRPr="00D95D16" w:rsidRDefault="00D95D16" w:rsidP="00D95D16">
      <w:pPr>
        <w:shd w:val="clear" w:color="auto" w:fill="F8F8F8"/>
        <w:spacing w:after="180" w:line="240" w:lineRule="auto"/>
        <w:rPr>
          <w:rFonts w:ascii="Times New Roman" w:eastAsia="Times New Roman" w:hAnsi="Times New Roman" w:cs="Times New Roman"/>
          <w:color w:val="29313C"/>
          <w:sz w:val="24"/>
          <w:szCs w:val="24"/>
          <w:lang w:eastAsia="ru-RU"/>
        </w:rPr>
      </w:pPr>
      <w:r w:rsidRPr="00D95D16">
        <w:rPr>
          <w:rFonts w:ascii="Times New Roman" w:eastAsia="Times New Roman" w:hAnsi="Times New Roman" w:cs="Times New Roman"/>
          <w:color w:val="29313C"/>
          <w:sz w:val="24"/>
          <w:szCs w:val="24"/>
          <w:lang w:eastAsia="ru-RU"/>
        </w:rPr>
        <w:t>В случае неявки работника на заседание КТС рассмотрение спора переносится, однако при повторной неявке работника (без уважительных причин) КТС наделена правом вынесения решения о снятии заявления с рассмотрения. Однако в этом случае  работник не лишается  права на повторную подачу заявления.</w:t>
      </w:r>
    </w:p>
    <w:p w:rsidR="00D95D16" w:rsidRPr="00D95D16" w:rsidRDefault="00D95D16" w:rsidP="00D95D16">
      <w:pPr>
        <w:shd w:val="clear" w:color="auto" w:fill="F8F8F8"/>
        <w:spacing w:after="180" w:line="240" w:lineRule="auto"/>
        <w:rPr>
          <w:rFonts w:ascii="Times New Roman" w:eastAsia="Times New Roman" w:hAnsi="Times New Roman" w:cs="Times New Roman"/>
          <w:color w:val="29313C"/>
          <w:sz w:val="24"/>
          <w:szCs w:val="24"/>
          <w:lang w:eastAsia="ru-RU"/>
        </w:rPr>
      </w:pPr>
      <w:r w:rsidRPr="00D95D16">
        <w:rPr>
          <w:rFonts w:ascii="Times New Roman" w:eastAsia="Times New Roman" w:hAnsi="Times New Roman" w:cs="Times New Roman"/>
          <w:color w:val="29313C"/>
          <w:sz w:val="24"/>
          <w:szCs w:val="24"/>
          <w:lang w:eastAsia="ru-RU"/>
        </w:rPr>
        <w:t>Перечень уважительных причин неявки на заседание КТС законодателем не предусмотрен, и в каждом случае уважительность определяется соответствующим органом. На наш взгляд, целесообразно было бы определить примерный перечень уважительных причин.</w:t>
      </w:r>
    </w:p>
    <w:p w:rsidR="00D95D16" w:rsidRPr="00D95D16" w:rsidRDefault="00D95D16" w:rsidP="00D95D16">
      <w:pPr>
        <w:shd w:val="clear" w:color="auto" w:fill="F8F8F8"/>
        <w:spacing w:after="180" w:line="240" w:lineRule="auto"/>
        <w:rPr>
          <w:rFonts w:ascii="Times New Roman" w:eastAsia="Times New Roman" w:hAnsi="Times New Roman" w:cs="Times New Roman"/>
          <w:color w:val="29313C"/>
          <w:sz w:val="24"/>
          <w:szCs w:val="24"/>
          <w:lang w:eastAsia="ru-RU"/>
        </w:rPr>
      </w:pPr>
      <w:r w:rsidRPr="00D95D16">
        <w:rPr>
          <w:rFonts w:ascii="Times New Roman" w:eastAsia="Times New Roman" w:hAnsi="Times New Roman" w:cs="Times New Roman"/>
          <w:color w:val="29313C"/>
          <w:sz w:val="24"/>
          <w:szCs w:val="24"/>
          <w:lang w:eastAsia="ru-RU"/>
        </w:rPr>
        <w:t>Срок для рассмотрения индивидуального трудового спора в КТС — 10 дней со дня поступления заявления в комиссию.</w:t>
      </w:r>
    </w:p>
    <w:p w:rsidR="00D95D16" w:rsidRPr="00D95D16" w:rsidRDefault="00D95D16" w:rsidP="00D95D16">
      <w:pPr>
        <w:shd w:val="clear" w:color="auto" w:fill="F8F8F8"/>
        <w:spacing w:after="180" w:line="240" w:lineRule="auto"/>
        <w:rPr>
          <w:rFonts w:ascii="Times New Roman" w:eastAsia="Times New Roman" w:hAnsi="Times New Roman" w:cs="Times New Roman"/>
          <w:color w:val="29313C"/>
          <w:sz w:val="24"/>
          <w:szCs w:val="24"/>
          <w:lang w:eastAsia="ru-RU"/>
        </w:rPr>
      </w:pPr>
      <w:r w:rsidRPr="00D95D16">
        <w:rPr>
          <w:rFonts w:ascii="Times New Roman" w:eastAsia="Times New Roman" w:hAnsi="Times New Roman" w:cs="Times New Roman"/>
          <w:color w:val="29313C"/>
          <w:sz w:val="24"/>
          <w:szCs w:val="24"/>
          <w:lang w:eastAsia="ru-RU"/>
        </w:rPr>
        <w:t>КТС имеет право вызывать на заседание свидетелей, специалистов, представителей профессиональных союзов и иных объединений, если это необходимо для рассмотрения индивидуального трудового спора, а также имеет право запрашивать документы и расчеты, необходимые для разрешения спора.</w:t>
      </w:r>
    </w:p>
    <w:p w:rsidR="00D95D16" w:rsidRPr="00D95D16" w:rsidRDefault="00D95D16" w:rsidP="00D95D16">
      <w:pPr>
        <w:shd w:val="clear" w:color="auto" w:fill="F8F8F8"/>
        <w:spacing w:after="180" w:line="240" w:lineRule="auto"/>
        <w:rPr>
          <w:rFonts w:ascii="Times New Roman" w:eastAsia="Times New Roman" w:hAnsi="Times New Roman" w:cs="Times New Roman"/>
          <w:color w:val="29313C"/>
          <w:sz w:val="24"/>
          <w:szCs w:val="24"/>
          <w:lang w:eastAsia="ru-RU"/>
        </w:rPr>
      </w:pPr>
      <w:r w:rsidRPr="00D95D16">
        <w:rPr>
          <w:rFonts w:ascii="Times New Roman" w:eastAsia="Times New Roman" w:hAnsi="Times New Roman" w:cs="Times New Roman"/>
          <w:color w:val="29313C"/>
          <w:sz w:val="24"/>
          <w:szCs w:val="24"/>
          <w:lang w:eastAsia="ru-RU"/>
        </w:rPr>
        <w:t>На заседании ведется протокол, который по окончании заседания подписывается председателем и секретарем КТС.</w:t>
      </w:r>
    </w:p>
    <w:p w:rsidR="00D95D16" w:rsidRPr="00D95D16" w:rsidRDefault="00D95D16" w:rsidP="00D95D16">
      <w:pPr>
        <w:shd w:val="clear" w:color="auto" w:fill="F8F8F8"/>
        <w:spacing w:after="180" w:line="240" w:lineRule="auto"/>
        <w:rPr>
          <w:rFonts w:ascii="Times New Roman" w:eastAsia="Times New Roman" w:hAnsi="Times New Roman" w:cs="Times New Roman"/>
          <w:color w:val="29313C"/>
          <w:sz w:val="24"/>
          <w:szCs w:val="24"/>
          <w:lang w:eastAsia="ru-RU"/>
        </w:rPr>
      </w:pPr>
      <w:r w:rsidRPr="00D95D16">
        <w:rPr>
          <w:rFonts w:ascii="Times New Roman" w:eastAsia="Times New Roman" w:hAnsi="Times New Roman" w:cs="Times New Roman"/>
          <w:color w:val="29313C"/>
          <w:sz w:val="24"/>
          <w:szCs w:val="24"/>
          <w:lang w:eastAsia="ru-RU"/>
        </w:rPr>
        <w:lastRenderedPageBreak/>
        <w:t>Принятое КТС решение имеет обязательную силу. Копии данного решения вручаются сторонам в трехдневный срок со дня его принятия.</w:t>
      </w:r>
    </w:p>
    <w:p w:rsidR="00D95D16" w:rsidRPr="00D95D16" w:rsidRDefault="00D95D16" w:rsidP="00D95D16">
      <w:pPr>
        <w:shd w:val="clear" w:color="auto" w:fill="F8F8F8"/>
        <w:spacing w:after="180" w:line="240" w:lineRule="auto"/>
        <w:rPr>
          <w:rFonts w:ascii="Times New Roman" w:eastAsia="Times New Roman" w:hAnsi="Times New Roman" w:cs="Times New Roman"/>
          <w:color w:val="29313C"/>
          <w:sz w:val="24"/>
          <w:szCs w:val="24"/>
          <w:lang w:eastAsia="ru-RU"/>
        </w:rPr>
      </w:pPr>
      <w:r w:rsidRPr="00D95D16">
        <w:rPr>
          <w:rFonts w:ascii="Times New Roman" w:eastAsia="Times New Roman" w:hAnsi="Times New Roman" w:cs="Times New Roman"/>
          <w:color w:val="29313C"/>
          <w:sz w:val="24"/>
          <w:szCs w:val="24"/>
          <w:lang w:eastAsia="ru-RU"/>
        </w:rPr>
        <w:t>Законодательством предусмотрен десятидневный срок для обжалования работником или нанимателем решения КТС в суд. Отсчет этого срока начинают со дня вручения сторонам копии решения КТС.</w:t>
      </w:r>
    </w:p>
    <w:p w:rsidR="00D95D16" w:rsidRPr="00D95D16" w:rsidRDefault="00D95D16" w:rsidP="00D95D16">
      <w:pPr>
        <w:shd w:val="clear" w:color="auto" w:fill="F8F8F8"/>
        <w:spacing w:after="180" w:line="240" w:lineRule="auto"/>
        <w:rPr>
          <w:rFonts w:ascii="Times New Roman" w:eastAsia="Times New Roman" w:hAnsi="Times New Roman" w:cs="Times New Roman"/>
          <w:color w:val="29313C"/>
          <w:sz w:val="24"/>
          <w:szCs w:val="24"/>
          <w:lang w:eastAsia="ru-RU"/>
        </w:rPr>
      </w:pPr>
      <w:r w:rsidRPr="00D95D16">
        <w:rPr>
          <w:rFonts w:ascii="Times New Roman" w:eastAsia="Times New Roman" w:hAnsi="Times New Roman" w:cs="Times New Roman"/>
          <w:color w:val="29313C"/>
          <w:sz w:val="24"/>
          <w:szCs w:val="24"/>
          <w:lang w:eastAsia="ru-RU"/>
        </w:rPr>
        <w:t>Исключение составляют случаи, предусмотренные ст. 320 и 321 ТК. В них рассматриваются особенности регулирования трудовых и связанных с ними отношений в организациях с ино</w:t>
      </w:r>
      <w:r w:rsidRPr="00D95D16">
        <w:rPr>
          <w:rFonts w:ascii="Times New Roman" w:eastAsia="Times New Roman" w:hAnsi="Times New Roman" w:cs="Times New Roman"/>
          <w:color w:val="29313C"/>
          <w:sz w:val="24"/>
          <w:szCs w:val="24"/>
          <w:lang w:eastAsia="ru-RU"/>
        </w:rPr>
        <w:softHyphen/>
        <w:t>странными инвестициями, филиалах и представительствах юридических лиц Республики Беларусь, находящихся за границей, а также особенности регулирования трудовых и связанных с ними отношений в дипломатических представительствах и консульских учреждениях иностранных государств, аккредитованных в Республике Беларусь.</w:t>
      </w:r>
    </w:p>
    <w:p w:rsidR="00D95D16" w:rsidRPr="00D95D16" w:rsidRDefault="00D95D16" w:rsidP="00D95D16">
      <w:pPr>
        <w:shd w:val="clear" w:color="auto" w:fill="F8F8F8"/>
        <w:spacing w:after="180" w:line="240" w:lineRule="auto"/>
        <w:rPr>
          <w:rFonts w:ascii="Times New Roman" w:eastAsia="Times New Roman" w:hAnsi="Times New Roman" w:cs="Times New Roman"/>
          <w:color w:val="29313C"/>
          <w:sz w:val="24"/>
          <w:szCs w:val="24"/>
          <w:lang w:eastAsia="ru-RU"/>
        </w:rPr>
      </w:pPr>
      <w:r w:rsidRPr="00D95D16">
        <w:rPr>
          <w:rFonts w:ascii="Times New Roman" w:eastAsia="Times New Roman" w:hAnsi="Times New Roman" w:cs="Times New Roman"/>
          <w:color w:val="29313C"/>
          <w:sz w:val="24"/>
          <w:szCs w:val="24"/>
          <w:lang w:eastAsia="ru-RU"/>
        </w:rPr>
        <w:t>В случае</w:t>
      </w:r>
      <w:proofErr w:type="gramStart"/>
      <w:r w:rsidRPr="00D95D16">
        <w:rPr>
          <w:rFonts w:ascii="Times New Roman" w:eastAsia="Times New Roman" w:hAnsi="Times New Roman" w:cs="Times New Roman"/>
          <w:color w:val="29313C"/>
          <w:sz w:val="24"/>
          <w:szCs w:val="24"/>
          <w:lang w:eastAsia="ru-RU"/>
        </w:rPr>
        <w:t>,</w:t>
      </w:r>
      <w:proofErr w:type="gramEnd"/>
      <w:r w:rsidRPr="00D95D16">
        <w:rPr>
          <w:rFonts w:ascii="Times New Roman" w:eastAsia="Times New Roman" w:hAnsi="Times New Roman" w:cs="Times New Roman"/>
          <w:color w:val="29313C"/>
          <w:sz w:val="24"/>
          <w:szCs w:val="24"/>
          <w:lang w:eastAsia="ru-RU"/>
        </w:rPr>
        <w:t xml:space="preserve"> если работник или наниматель в течение 10 дней не обжаловал решение КТС, оно подлежит добровольному исполнению нанимателем не позднее чем в трехдневный срок по истечении 10 дней, предусмотренных на его обжалование. Исключение составляют решения, требующие немедленного исполнения (ст. 247 ТК).</w:t>
      </w:r>
    </w:p>
    <w:p w:rsidR="00D95D16" w:rsidRPr="00D95D16" w:rsidRDefault="00D95D16" w:rsidP="00D95D16">
      <w:pPr>
        <w:shd w:val="clear" w:color="auto" w:fill="F8F8F8"/>
        <w:spacing w:after="180" w:line="240" w:lineRule="auto"/>
        <w:rPr>
          <w:rFonts w:ascii="Times New Roman" w:eastAsia="Times New Roman" w:hAnsi="Times New Roman" w:cs="Times New Roman"/>
          <w:color w:val="29313C"/>
          <w:sz w:val="24"/>
          <w:szCs w:val="24"/>
          <w:lang w:eastAsia="ru-RU"/>
        </w:rPr>
      </w:pPr>
      <w:r w:rsidRPr="00D95D16">
        <w:rPr>
          <w:rFonts w:ascii="Times New Roman" w:eastAsia="Times New Roman" w:hAnsi="Times New Roman" w:cs="Times New Roman"/>
          <w:color w:val="29313C"/>
          <w:sz w:val="24"/>
          <w:szCs w:val="24"/>
          <w:lang w:eastAsia="ru-RU"/>
        </w:rPr>
        <w:t>В случае неисполнения решения КТС в установленный срок комиссия выдает работнику удостоверение, имеющее силу исполнительного листа, которое предъявляется судебному исполнителю для принудительного исполнения. Отметим, что КТС не имеет права выдавать такое удостоверение в следующих случаях:</w:t>
      </w:r>
    </w:p>
    <w:p w:rsidR="00D95D16" w:rsidRPr="00D95D16" w:rsidRDefault="00D95D16" w:rsidP="00D95D16">
      <w:pPr>
        <w:numPr>
          <w:ilvl w:val="0"/>
          <w:numId w:val="1"/>
        </w:numPr>
        <w:shd w:val="clear" w:color="auto" w:fill="F8F8F8"/>
        <w:spacing w:before="100" w:beforeAutospacing="1" w:after="100" w:afterAutospacing="1" w:line="240" w:lineRule="auto"/>
        <w:rPr>
          <w:rFonts w:ascii="Times New Roman" w:eastAsia="Times New Roman" w:hAnsi="Times New Roman" w:cs="Times New Roman"/>
          <w:color w:val="5A5A5A"/>
          <w:sz w:val="24"/>
          <w:szCs w:val="24"/>
          <w:lang w:eastAsia="ru-RU"/>
        </w:rPr>
      </w:pPr>
      <w:r w:rsidRPr="00D95D16">
        <w:rPr>
          <w:rFonts w:ascii="Times New Roman" w:eastAsia="Times New Roman" w:hAnsi="Times New Roman" w:cs="Times New Roman"/>
          <w:color w:val="5A5A5A"/>
          <w:sz w:val="24"/>
          <w:szCs w:val="24"/>
          <w:lang w:eastAsia="ru-RU"/>
        </w:rPr>
        <w:t>до истечения указанного срока, т.к. и работник, и наниматель вправе обжаловать решение в суд;</w:t>
      </w:r>
    </w:p>
    <w:p w:rsidR="00D95D16" w:rsidRPr="00D95D16" w:rsidRDefault="00D95D16" w:rsidP="00D95D16">
      <w:pPr>
        <w:numPr>
          <w:ilvl w:val="0"/>
          <w:numId w:val="1"/>
        </w:numPr>
        <w:shd w:val="clear" w:color="auto" w:fill="F8F8F8"/>
        <w:spacing w:before="100" w:beforeAutospacing="1" w:after="100" w:afterAutospacing="1" w:line="240" w:lineRule="auto"/>
        <w:rPr>
          <w:rFonts w:ascii="Times New Roman" w:eastAsia="Times New Roman" w:hAnsi="Times New Roman" w:cs="Times New Roman"/>
          <w:color w:val="5A5A5A"/>
          <w:sz w:val="24"/>
          <w:szCs w:val="24"/>
          <w:lang w:eastAsia="ru-RU"/>
        </w:rPr>
      </w:pPr>
      <w:r w:rsidRPr="00D95D16">
        <w:rPr>
          <w:rFonts w:ascii="Times New Roman" w:eastAsia="Times New Roman" w:hAnsi="Times New Roman" w:cs="Times New Roman"/>
          <w:color w:val="5A5A5A"/>
          <w:sz w:val="24"/>
          <w:szCs w:val="24"/>
          <w:lang w:eastAsia="ru-RU"/>
        </w:rPr>
        <w:t>если работник или наниматель в установленный срок обратились с заявлением о разрешении индивидуального трудового спора в суд.</w:t>
      </w:r>
    </w:p>
    <w:p w:rsidR="00D95D16" w:rsidRPr="00D95D16" w:rsidRDefault="00D95D16" w:rsidP="00D95D16">
      <w:pPr>
        <w:shd w:val="clear" w:color="auto" w:fill="F8F8F8"/>
        <w:spacing w:after="180" w:line="240" w:lineRule="auto"/>
        <w:rPr>
          <w:rFonts w:ascii="Times New Roman" w:eastAsia="Times New Roman" w:hAnsi="Times New Roman" w:cs="Times New Roman"/>
          <w:color w:val="29313C"/>
          <w:sz w:val="24"/>
          <w:szCs w:val="24"/>
          <w:lang w:eastAsia="ru-RU"/>
        </w:rPr>
      </w:pPr>
      <w:r w:rsidRPr="00D95D16">
        <w:rPr>
          <w:rFonts w:ascii="Times New Roman" w:eastAsia="Times New Roman" w:hAnsi="Times New Roman" w:cs="Times New Roman"/>
          <w:b/>
          <w:bCs/>
          <w:color w:val="29313C"/>
          <w:sz w:val="24"/>
          <w:szCs w:val="24"/>
          <w:lang w:eastAsia="ru-RU"/>
        </w:rPr>
        <w:t>Разрешение индивидуальных трудовых споров в случае обращения в суд</w:t>
      </w:r>
    </w:p>
    <w:p w:rsidR="00D95D16" w:rsidRPr="00D95D16" w:rsidRDefault="00D95D16" w:rsidP="00D95D16">
      <w:pPr>
        <w:shd w:val="clear" w:color="auto" w:fill="F8F8F8"/>
        <w:spacing w:after="180" w:line="240" w:lineRule="auto"/>
        <w:rPr>
          <w:rFonts w:ascii="Times New Roman" w:eastAsia="Times New Roman" w:hAnsi="Times New Roman" w:cs="Times New Roman"/>
          <w:color w:val="29313C"/>
          <w:sz w:val="24"/>
          <w:szCs w:val="24"/>
          <w:lang w:eastAsia="ru-RU"/>
        </w:rPr>
      </w:pPr>
      <w:r w:rsidRPr="00D95D16">
        <w:rPr>
          <w:rFonts w:ascii="Times New Roman" w:eastAsia="Times New Roman" w:hAnsi="Times New Roman" w:cs="Times New Roman"/>
          <w:color w:val="29313C"/>
          <w:sz w:val="24"/>
          <w:szCs w:val="24"/>
          <w:lang w:eastAsia="ru-RU"/>
        </w:rPr>
        <w:t>Порядок рассмотрения споров в суде определяется ТК и Гражда</w:t>
      </w:r>
      <w:r w:rsidR="007C6552">
        <w:rPr>
          <w:rFonts w:ascii="Times New Roman" w:eastAsia="Times New Roman" w:hAnsi="Times New Roman" w:cs="Times New Roman"/>
          <w:color w:val="29313C"/>
          <w:sz w:val="24"/>
          <w:szCs w:val="24"/>
          <w:lang w:eastAsia="ru-RU"/>
        </w:rPr>
        <w:t>нским процессуальным кодексом</w:t>
      </w:r>
      <w:proofErr w:type="gramStart"/>
      <w:r w:rsidR="007C6552">
        <w:rPr>
          <w:rFonts w:ascii="Times New Roman" w:eastAsia="Times New Roman" w:hAnsi="Times New Roman" w:cs="Times New Roman"/>
          <w:color w:val="29313C"/>
          <w:sz w:val="24"/>
          <w:szCs w:val="24"/>
          <w:lang w:eastAsia="ru-RU"/>
        </w:rPr>
        <w:t xml:space="preserve"> .</w:t>
      </w:r>
      <w:proofErr w:type="gramEnd"/>
    </w:p>
    <w:p w:rsidR="00D95D16" w:rsidRPr="00D95D16" w:rsidRDefault="00D95D16" w:rsidP="00D95D16">
      <w:pPr>
        <w:shd w:val="clear" w:color="auto" w:fill="F8F8F8"/>
        <w:spacing w:after="180" w:line="240" w:lineRule="auto"/>
        <w:rPr>
          <w:rFonts w:ascii="Times New Roman" w:eastAsia="Times New Roman" w:hAnsi="Times New Roman" w:cs="Times New Roman"/>
          <w:color w:val="29313C"/>
          <w:sz w:val="24"/>
          <w:szCs w:val="24"/>
          <w:lang w:eastAsia="ru-RU"/>
        </w:rPr>
      </w:pPr>
      <w:r w:rsidRPr="00D95D16">
        <w:rPr>
          <w:rFonts w:ascii="Times New Roman" w:eastAsia="Times New Roman" w:hAnsi="Times New Roman" w:cs="Times New Roman"/>
          <w:color w:val="29313C"/>
          <w:sz w:val="24"/>
          <w:szCs w:val="24"/>
          <w:lang w:eastAsia="ru-RU"/>
        </w:rPr>
        <w:t>Статьей 241 ТК предусмотрен перечень трудовых споров, рассматриваемых в суде. </w:t>
      </w:r>
      <w:r w:rsidRPr="00D95D16">
        <w:rPr>
          <w:rFonts w:ascii="Times New Roman" w:eastAsia="Times New Roman" w:hAnsi="Times New Roman" w:cs="Times New Roman"/>
          <w:b/>
          <w:bCs/>
          <w:i/>
          <w:iCs/>
          <w:color w:val="29313C"/>
          <w:sz w:val="24"/>
          <w:szCs w:val="24"/>
          <w:lang w:eastAsia="ru-RU"/>
        </w:rPr>
        <w:t>Это споры:</w:t>
      </w:r>
    </w:p>
    <w:p w:rsidR="00D95D16" w:rsidRPr="00D95D16" w:rsidRDefault="00D95D16" w:rsidP="00D95D16">
      <w:pPr>
        <w:numPr>
          <w:ilvl w:val="0"/>
          <w:numId w:val="2"/>
        </w:numPr>
        <w:shd w:val="clear" w:color="auto" w:fill="F8F8F8"/>
        <w:spacing w:before="100" w:beforeAutospacing="1" w:after="100" w:afterAutospacing="1" w:line="240" w:lineRule="auto"/>
        <w:rPr>
          <w:rFonts w:ascii="Times New Roman" w:eastAsia="Times New Roman" w:hAnsi="Times New Roman" w:cs="Times New Roman"/>
          <w:color w:val="5A5A5A"/>
          <w:sz w:val="24"/>
          <w:szCs w:val="24"/>
          <w:lang w:eastAsia="ru-RU"/>
        </w:rPr>
      </w:pPr>
      <w:r w:rsidRPr="00D95D16">
        <w:rPr>
          <w:rFonts w:ascii="Times New Roman" w:eastAsia="Times New Roman" w:hAnsi="Times New Roman" w:cs="Times New Roman"/>
          <w:color w:val="5A5A5A"/>
          <w:sz w:val="24"/>
          <w:szCs w:val="24"/>
          <w:lang w:eastAsia="ru-RU"/>
        </w:rPr>
        <w:t>1) о недействительности трудового договора в случаях, предусмотренных ст. 22 ТК;</w:t>
      </w:r>
    </w:p>
    <w:p w:rsidR="00D95D16" w:rsidRPr="00D95D16" w:rsidRDefault="00D95D16" w:rsidP="00D95D16">
      <w:pPr>
        <w:numPr>
          <w:ilvl w:val="0"/>
          <w:numId w:val="2"/>
        </w:numPr>
        <w:shd w:val="clear" w:color="auto" w:fill="F8F8F8"/>
        <w:spacing w:before="100" w:beforeAutospacing="1" w:after="100" w:afterAutospacing="1" w:line="240" w:lineRule="auto"/>
        <w:rPr>
          <w:rFonts w:ascii="Times New Roman" w:eastAsia="Times New Roman" w:hAnsi="Times New Roman" w:cs="Times New Roman"/>
          <w:color w:val="5A5A5A"/>
          <w:sz w:val="24"/>
          <w:szCs w:val="24"/>
          <w:lang w:eastAsia="ru-RU"/>
        </w:rPr>
      </w:pPr>
      <w:r w:rsidRPr="00D95D16">
        <w:rPr>
          <w:rFonts w:ascii="Times New Roman" w:eastAsia="Times New Roman" w:hAnsi="Times New Roman" w:cs="Times New Roman"/>
          <w:color w:val="5A5A5A"/>
          <w:sz w:val="24"/>
          <w:szCs w:val="24"/>
          <w:lang w:eastAsia="ru-RU"/>
        </w:rPr>
        <w:t>2) работника или нанимателя, если они не согласны с решением комиссии по трудовым спорам;</w:t>
      </w:r>
    </w:p>
    <w:p w:rsidR="00D95D16" w:rsidRPr="00D95D16" w:rsidRDefault="00D95D16" w:rsidP="00D95D16">
      <w:pPr>
        <w:numPr>
          <w:ilvl w:val="0"/>
          <w:numId w:val="2"/>
        </w:numPr>
        <w:shd w:val="clear" w:color="auto" w:fill="F8F8F8"/>
        <w:spacing w:before="100" w:beforeAutospacing="1" w:after="100" w:afterAutospacing="1" w:line="240" w:lineRule="auto"/>
        <w:rPr>
          <w:rFonts w:ascii="Times New Roman" w:eastAsia="Times New Roman" w:hAnsi="Times New Roman" w:cs="Times New Roman"/>
          <w:color w:val="5A5A5A"/>
          <w:sz w:val="24"/>
          <w:szCs w:val="24"/>
          <w:lang w:eastAsia="ru-RU"/>
        </w:rPr>
      </w:pPr>
      <w:r w:rsidRPr="00D95D16">
        <w:rPr>
          <w:rFonts w:ascii="Times New Roman" w:eastAsia="Times New Roman" w:hAnsi="Times New Roman" w:cs="Times New Roman"/>
          <w:color w:val="5A5A5A"/>
          <w:sz w:val="24"/>
          <w:szCs w:val="24"/>
          <w:lang w:eastAsia="ru-RU"/>
        </w:rPr>
        <w:t>3) работника, если комиссия по трудовым спорам не рассмотрела его заявление в установленный десятидневный срок;</w:t>
      </w:r>
    </w:p>
    <w:p w:rsidR="00D95D16" w:rsidRPr="00D95D16" w:rsidRDefault="00D95D16" w:rsidP="00D95D16">
      <w:pPr>
        <w:numPr>
          <w:ilvl w:val="0"/>
          <w:numId w:val="2"/>
        </w:numPr>
        <w:shd w:val="clear" w:color="auto" w:fill="F8F8F8"/>
        <w:spacing w:before="100" w:beforeAutospacing="1" w:after="100" w:afterAutospacing="1" w:line="240" w:lineRule="auto"/>
        <w:rPr>
          <w:rFonts w:ascii="Times New Roman" w:eastAsia="Times New Roman" w:hAnsi="Times New Roman" w:cs="Times New Roman"/>
          <w:color w:val="5A5A5A"/>
          <w:sz w:val="24"/>
          <w:szCs w:val="24"/>
          <w:lang w:eastAsia="ru-RU"/>
        </w:rPr>
      </w:pPr>
      <w:r w:rsidRPr="00D95D16">
        <w:rPr>
          <w:rFonts w:ascii="Times New Roman" w:eastAsia="Times New Roman" w:hAnsi="Times New Roman" w:cs="Times New Roman"/>
          <w:color w:val="5A5A5A"/>
          <w:sz w:val="24"/>
          <w:szCs w:val="24"/>
          <w:lang w:eastAsia="ru-RU"/>
        </w:rPr>
        <w:t>4) прокурора, если решение комиссии по трудовым спорам противоречит законодательству.</w:t>
      </w:r>
    </w:p>
    <w:p w:rsidR="00D95D16" w:rsidRDefault="00D95D16" w:rsidP="00F96018">
      <w:pPr>
        <w:spacing w:after="0" w:line="240" w:lineRule="auto"/>
        <w:rPr>
          <w:rFonts w:ascii="Times New Roman" w:hAnsi="Times New Roman" w:cs="Times New Roman"/>
          <w:b/>
          <w:sz w:val="24"/>
          <w:szCs w:val="24"/>
        </w:rPr>
      </w:pPr>
      <w:r w:rsidRPr="00D95D16">
        <w:rPr>
          <w:rFonts w:ascii="Times New Roman" w:hAnsi="Times New Roman" w:cs="Times New Roman"/>
          <w:b/>
          <w:sz w:val="24"/>
          <w:szCs w:val="24"/>
        </w:rPr>
        <w:t xml:space="preserve"> </w:t>
      </w:r>
      <w:r>
        <w:rPr>
          <w:rFonts w:ascii="Times New Roman" w:hAnsi="Times New Roman" w:cs="Times New Roman"/>
          <w:b/>
          <w:sz w:val="24"/>
          <w:szCs w:val="24"/>
        </w:rPr>
        <w:t xml:space="preserve">ОТВЕТЬТЕ: </w:t>
      </w:r>
    </w:p>
    <w:p w:rsidR="00D95D16" w:rsidRDefault="00D95D16" w:rsidP="00F96018">
      <w:pPr>
        <w:spacing w:after="0" w:line="240" w:lineRule="auto"/>
        <w:rPr>
          <w:rFonts w:ascii="Times New Roman" w:eastAsia="Times New Roman" w:hAnsi="Times New Roman" w:cs="Times New Roman"/>
          <w:color w:val="29313C"/>
          <w:sz w:val="24"/>
          <w:szCs w:val="24"/>
          <w:lang w:eastAsia="ru-RU"/>
        </w:rPr>
      </w:pPr>
      <w:r>
        <w:rPr>
          <w:rFonts w:ascii="Times New Roman" w:hAnsi="Times New Roman" w:cs="Times New Roman"/>
          <w:b/>
          <w:sz w:val="24"/>
          <w:szCs w:val="24"/>
        </w:rPr>
        <w:t>1. По какой</w:t>
      </w:r>
      <w:r w:rsidRPr="00D95D16">
        <w:rPr>
          <w:rFonts w:ascii="Times New Roman" w:eastAsia="Times New Roman" w:hAnsi="Times New Roman" w:cs="Times New Roman"/>
          <w:color w:val="29313C"/>
          <w:sz w:val="24"/>
          <w:szCs w:val="24"/>
          <w:lang w:eastAsia="ru-RU"/>
        </w:rPr>
        <w:t xml:space="preserve"> </w:t>
      </w:r>
      <w:r>
        <w:rPr>
          <w:rFonts w:ascii="Times New Roman" w:eastAsia="Times New Roman" w:hAnsi="Times New Roman" w:cs="Times New Roman"/>
          <w:color w:val="29313C"/>
          <w:sz w:val="24"/>
          <w:szCs w:val="24"/>
          <w:lang w:eastAsia="ru-RU"/>
        </w:rPr>
        <w:t xml:space="preserve">статье </w:t>
      </w:r>
      <w:r w:rsidRPr="00D95D16">
        <w:rPr>
          <w:rFonts w:ascii="Times New Roman" w:eastAsia="Times New Roman" w:hAnsi="Times New Roman" w:cs="Times New Roman"/>
          <w:color w:val="29313C"/>
          <w:sz w:val="24"/>
          <w:szCs w:val="24"/>
          <w:lang w:eastAsia="ru-RU"/>
        </w:rPr>
        <w:t xml:space="preserve"> ТК предусмотрен срок для обращения в КТС за разрешением индивидуального трудового спора</w:t>
      </w:r>
      <w:r>
        <w:rPr>
          <w:rFonts w:ascii="Times New Roman" w:eastAsia="Times New Roman" w:hAnsi="Times New Roman" w:cs="Times New Roman"/>
          <w:color w:val="29313C"/>
          <w:sz w:val="24"/>
          <w:szCs w:val="24"/>
          <w:lang w:eastAsia="ru-RU"/>
        </w:rPr>
        <w:t xml:space="preserve">?   Срок? </w:t>
      </w:r>
    </w:p>
    <w:p w:rsidR="00D95D16" w:rsidRDefault="00D95D16" w:rsidP="00F96018">
      <w:pPr>
        <w:spacing w:after="0" w:line="240" w:lineRule="auto"/>
        <w:rPr>
          <w:rFonts w:ascii="Times New Roman" w:eastAsia="Times New Roman" w:hAnsi="Times New Roman" w:cs="Times New Roman"/>
          <w:color w:val="29313C"/>
          <w:sz w:val="24"/>
          <w:szCs w:val="24"/>
          <w:lang w:eastAsia="ru-RU"/>
        </w:rPr>
      </w:pPr>
      <w:r>
        <w:rPr>
          <w:rFonts w:ascii="Times New Roman" w:eastAsia="Times New Roman" w:hAnsi="Times New Roman" w:cs="Times New Roman"/>
          <w:color w:val="29313C"/>
          <w:sz w:val="24"/>
          <w:szCs w:val="24"/>
          <w:lang w:eastAsia="ru-RU"/>
        </w:rPr>
        <w:t>2. Каков срок рассмотрения  заявления со дня поступления</w:t>
      </w:r>
      <w:r w:rsidR="007C6552">
        <w:rPr>
          <w:rFonts w:ascii="Times New Roman" w:eastAsia="Times New Roman" w:hAnsi="Times New Roman" w:cs="Times New Roman"/>
          <w:color w:val="29313C"/>
          <w:sz w:val="24"/>
          <w:szCs w:val="24"/>
          <w:lang w:eastAsia="ru-RU"/>
        </w:rPr>
        <w:t xml:space="preserve"> в КТС</w:t>
      </w:r>
      <w:proofErr w:type="gramStart"/>
      <w:r>
        <w:rPr>
          <w:rFonts w:ascii="Times New Roman" w:eastAsia="Times New Roman" w:hAnsi="Times New Roman" w:cs="Times New Roman"/>
          <w:color w:val="29313C"/>
          <w:sz w:val="24"/>
          <w:szCs w:val="24"/>
          <w:lang w:eastAsia="ru-RU"/>
        </w:rPr>
        <w:t xml:space="preserve"> ?</w:t>
      </w:r>
      <w:proofErr w:type="gramEnd"/>
      <w:r>
        <w:rPr>
          <w:rFonts w:ascii="Times New Roman" w:eastAsia="Times New Roman" w:hAnsi="Times New Roman" w:cs="Times New Roman"/>
          <w:color w:val="29313C"/>
          <w:sz w:val="24"/>
          <w:szCs w:val="24"/>
          <w:lang w:eastAsia="ru-RU"/>
        </w:rPr>
        <w:t xml:space="preserve"> </w:t>
      </w:r>
    </w:p>
    <w:p w:rsidR="00D95D16" w:rsidRDefault="00D95D16" w:rsidP="00F96018">
      <w:pPr>
        <w:spacing w:after="0" w:line="240" w:lineRule="auto"/>
        <w:rPr>
          <w:rFonts w:ascii="Times New Roman" w:eastAsia="Times New Roman" w:hAnsi="Times New Roman" w:cs="Times New Roman"/>
          <w:color w:val="29313C"/>
          <w:sz w:val="24"/>
          <w:szCs w:val="24"/>
          <w:lang w:eastAsia="ru-RU"/>
        </w:rPr>
      </w:pPr>
    </w:p>
    <w:p w:rsidR="00E64C1E" w:rsidRDefault="00D95D16" w:rsidP="00F9601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A30B6E" w:rsidRDefault="00A30B6E" w:rsidP="00A30B6E">
      <w:pPr>
        <w:pStyle w:val="a5"/>
        <w:shd w:val="clear" w:color="auto" w:fill="FFFFFF"/>
        <w:spacing w:before="120" w:beforeAutospacing="0" w:after="120" w:afterAutospacing="0"/>
        <w:rPr>
          <w:rFonts w:ascii="Arial" w:hAnsi="Arial" w:cs="Arial"/>
          <w:color w:val="202122"/>
          <w:sz w:val="17"/>
          <w:szCs w:val="17"/>
        </w:rPr>
      </w:pPr>
      <w:proofErr w:type="gramStart"/>
      <w:r>
        <w:rPr>
          <w:rFonts w:ascii="Arial" w:hAnsi="Arial" w:cs="Arial"/>
          <w:b/>
          <w:bCs/>
          <w:color w:val="202122"/>
          <w:sz w:val="17"/>
          <w:szCs w:val="17"/>
        </w:rPr>
        <w:lastRenderedPageBreak/>
        <w:t>Абсентеизм</w:t>
      </w:r>
      <w:r>
        <w:rPr>
          <w:rFonts w:ascii="Arial" w:hAnsi="Arial" w:cs="Arial"/>
          <w:color w:val="202122"/>
          <w:sz w:val="17"/>
          <w:szCs w:val="17"/>
        </w:rPr>
        <w:t> (от </w:t>
      </w:r>
      <w:hyperlink r:id="rId6" w:tooltip="Латинский язык" w:history="1">
        <w:r>
          <w:rPr>
            <w:rStyle w:val="a4"/>
            <w:rFonts w:ascii="Arial" w:hAnsi="Arial" w:cs="Arial"/>
            <w:color w:val="0B0080"/>
            <w:sz w:val="17"/>
            <w:szCs w:val="17"/>
          </w:rPr>
          <w:t>лат.</w:t>
        </w:r>
      </w:hyperlink>
      <w:r>
        <w:rPr>
          <w:rFonts w:ascii="Arial" w:hAnsi="Arial" w:cs="Arial"/>
          <w:color w:val="202122"/>
          <w:sz w:val="17"/>
          <w:szCs w:val="17"/>
        </w:rPr>
        <w:t> </w:t>
      </w:r>
      <w:r>
        <w:rPr>
          <w:rFonts w:ascii="Arial" w:hAnsi="Arial" w:cs="Arial"/>
          <w:i/>
          <w:iCs/>
          <w:color w:val="202122"/>
          <w:sz w:val="17"/>
          <w:szCs w:val="17"/>
          <w:lang w:val="la-Latn"/>
        </w:rPr>
        <w:t>absens, absentis</w:t>
      </w:r>
      <w:r>
        <w:rPr>
          <w:rFonts w:ascii="Arial" w:hAnsi="Arial" w:cs="Arial"/>
          <w:color w:val="202122"/>
          <w:sz w:val="17"/>
          <w:szCs w:val="17"/>
        </w:rPr>
        <w:t> — отсутствующий, </w:t>
      </w:r>
      <w:hyperlink r:id="rId7" w:tooltip="Английский язык" w:history="1">
        <w:r>
          <w:rPr>
            <w:rStyle w:val="a4"/>
            <w:rFonts w:ascii="Arial" w:hAnsi="Arial" w:cs="Arial"/>
            <w:color w:val="0B0080"/>
            <w:sz w:val="17"/>
            <w:szCs w:val="17"/>
          </w:rPr>
          <w:t>англ.</w:t>
        </w:r>
      </w:hyperlink>
      <w:r>
        <w:rPr>
          <w:rFonts w:ascii="Arial" w:hAnsi="Arial" w:cs="Arial"/>
          <w:color w:val="202122"/>
          <w:sz w:val="17"/>
          <w:szCs w:val="17"/>
        </w:rPr>
        <w:t> </w:t>
      </w:r>
      <w:r>
        <w:rPr>
          <w:rFonts w:ascii="Arial" w:hAnsi="Arial" w:cs="Arial"/>
          <w:i/>
          <w:iCs/>
          <w:color w:val="202122"/>
          <w:sz w:val="17"/>
          <w:szCs w:val="17"/>
        </w:rPr>
        <w:t>absenteeism</w:t>
      </w:r>
      <w:r>
        <w:rPr>
          <w:rFonts w:ascii="Arial" w:hAnsi="Arial" w:cs="Arial"/>
          <w:color w:val="202122"/>
          <w:sz w:val="17"/>
          <w:szCs w:val="17"/>
        </w:rPr>
        <w:t>) — уклонение избирателей от участия в </w:t>
      </w:r>
      <w:hyperlink r:id="rId8" w:tooltip="Голосование" w:history="1">
        <w:r>
          <w:rPr>
            <w:rStyle w:val="a4"/>
            <w:rFonts w:ascii="Arial" w:hAnsi="Arial" w:cs="Arial"/>
            <w:color w:val="0B0080"/>
            <w:sz w:val="17"/>
            <w:szCs w:val="17"/>
          </w:rPr>
          <w:t>голосовании</w:t>
        </w:r>
      </w:hyperlink>
      <w:r>
        <w:rPr>
          <w:rFonts w:ascii="Arial" w:hAnsi="Arial" w:cs="Arial"/>
          <w:color w:val="202122"/>
          <w:sz w:val="17"/>
          <w:szCs w:val="17"/>
        </w:rPr>
        <w:t> на </w:t>
      </w:r>
      <w:hyperlink r:id="rId9" w:tooltip="Выборы" w:history="1">
        <w:r>
          <w:rPr>
            <w:rStyle w:val="a4"/>
            <w:rFonts w:ascii="Arial" w:hAnsi="Arial" w:cs="Arial"/>
            <w:color w:val="0B0080"/>
            <w:sz w:val="17"/>
            <w:szCs w:val="17"/>
          </w:rPr>
          <w:t>выборах</w:t>
        </w:r>
      </w:hyperlink>
      <w:r>
        <w:rPr>
          <w:rFonts w:ascii="Arial" w:hAnsi="Arial" w:cs="Arial"/>
          <w:color w:val="202122"/>
          <w:sz w:val="17"/>
          <w:szCs w:val="17"/>
        </w:rPr>
        <w:t>, или, в более широком понимании, политическое поведение, характеризующееся бездействием, то есть уклонением от какого-либо политического участия (электоральное поведение, партийная деятельность, участие в </w:t>
      </w:r>
      <w:hyperlink r:id="rId10" w:tooltip="Митинг" w:history="1">
        <w:r>
          <w:rPr>
            <w:rStyle w:val="a4"/>
            <w:rFonts w:ascii="Arial" w:hAnsi="Arial" w:cs="Arial"/>
            <w:color w:val="0B0080"/>
            <w:sz w:val="17"/>
            <w:szCs w:val="17"/>
          </w:rPr>
          <w:t>митингах</w:t>
        </w:r>
      </w:hyperlink>
      <w:r>
        <w:rPr>
          <w:rFonts w:ascii="Arial" w:hAnsi="Arial" w:cs="Arial"/>
          <w:color w:val="202122"/>
          <w:sz w:val="17"/>
          <w:szCs w:val="17"/>
        </w:rPr>
        <w:t> и </w:t>
      </w:r>
      <w:hyperlink r:id="rId11" w:tooltip="Демонстрация (публичное мероприятие)" w:history="1">
        <w:r>
          <w:rPr>
            <w:rStyle w:val="a4"/>
            <w:rFonts w:ascii="Arial" w:hAnsi="Arial" w:cs="Arial"/>
            <w:color w:val="0B0080"/>
            <w:sz w:val="17"/>
            <w:szCs w:val="17"/>
          </w:rPr>
          <w:t>демонстрациях</w:t>
        </w:r>
      </w:hyperlink>
      <w:r>
        <w:rPr>
          <w:rFonts w:ascii="Arial" w:hAnsi="Arial" w:cs="Arial"/>
          <w:color w:val="202122"/>
          <w:sz w:val="17"/>
          <w:szCs w:val="17"/>
        </w:rPr>
        <w:t> и т. д.), но главным образом подразумевается уклонение от своих прямых </w:t>
      </w:r>
      <w:hyperlink r:id="rId12" w:tooltip="Электорат" w:history="1">
        <w:r>
          <w:rPr>
            <w:rStyle w:val="a4"/>
            <w:rFonts w:ascii="Arial" w:hAnsi="Arial" w:cs="Arial"/>
            <w:color w:val="0B0080"/>
            <w:sz w:val="17"/>
            <w:szCs w:val="17"/>
          </w:rPr>
          <w:t>электоральных</w:t>
        </w:r>
      </w:hyperlink>
      <w:r>
        <w:rPr>
          <w:rFonts w:ascii="Arial" w:hAnsi="Arial" w:cs="Arial"/>
          <w:color w:val="202122"/>
          <w:sz w:val="17"/>
          <w:szCs w:val="17"/>
        </w:rPr>
        <w:t> функций.</w:t>
      </w:r>
      <w:proofErr w:type="gramEnd"/>
    </w:p>
    <w:p w:rsidR="00A30B6E" w:rsidRDefault="00A30B6E" w:rsidP="00A30B6E">
      <w:pPr>
        <w:pStyle w:val="a5"/>
        <w:shd w:val="clear" w:color="auto" w:fill="FFFFFF"/>
        <w:spacing w:before="120" w:beforeAutospacing="0" w:after="120" w:afterAutospacing="0"/>
        <w:rPr>
          <w:rFonts w:ascii="Arial" w:hAnsi="Arial" w:cs="Arial"/>
          <w:color w:val="202122"/>
          <w:sz w:val="17"/>
          <w:szCs w:val="17"/>
        </w:rPr>
      </w:pPr>
      <w:r>
        <w:rPr>
          <w:rFonts w:ascii="Arial" w:hAnsi="Arial" w:cs="Arial"/>
          <w:color w:val="202122"/>
          <w:sz w:val="17"/>
          <w:szCs w:val="17"/>
        </w:rPr>
        <w:t xml:space="preserve">Также абсентеизмом называют поведенческую модель, при которой работник систематически отсутствует на рабочем месте и избегает своих обязанностей. Традиционно абсентеизм рассматривается как индикатор плохой индивидуальной производительности и как одна из главных проблем менеджмента, исследование которой развивается в экономических и </w:t>
      </w:r>
      <w:proofErr w:type="spellStart"/>
      <w:r>
        <w:rPr>
          <w:rFonts w:ascii="Arial" w:hAnsi="Arial" w:cs="Arial"/>
          <w:color w:val="202122"/>
          <w:sz w:val="17"/>
          <w:szCs w:val="17"/>
        </w:rPr>
        <w:t>квази-экономических</w:t>
      </w:r>
      <w:proofErr w:type="spellEnd"/>
      <w:r>
        <w:rPr>
          <w:rFonts w:ascii="Arial" w:hAnsi="Arial" w:cs="Arial"/>
          <w:color w:val="202122"/>
          <w:sz w:val="17"/>
          <w:szCs w:val="17"/>
        </w:rPr>
        <w:t xml:space="preserve"> терминах. Последние исследования в этой области сосредоточились на рассмотрении и осмыслении абсентеизма в роли индикатора психологической, медицинской и социальной адаптации к работе</w:t>
      </w:r>
      <w:hyperlink r:id="rId13" w:anchor="cite_note-1" w:history="1">
        <w:r>
          <w:rPr>
            <w:rStyle w:val="a4"/>
            <w:rFonts w:ascii="Arial" w:hAnsi="Arial" w:cs="Arial"/>
            <w:color w:val="0B0080"/>
            <w:sz w:val="13"/>
            <w:szCs w:val="13"/>
            <w:vertAlign w:val="superscript"/>
          </w:rPr>
          <w:t>[1]</w:t>
        </w:r>
      </w:hyperlink>
      <w:r>
        <w:rPr>
          <w:rFonts w:ascii="Arial" w:hAnsi="Arial" w:cs="Arial"/>
          <w:color w:val="202122"/>
          <w:sz w:val="17"/>
          <w:szCs w:val="17"/>
        </w:rPr>
        <w:t>.</w:t>
      </w:r>
    </w:p>
    <w:p w:rsidR="00A30B6E" w:rsidRDefault="00A30B6E" w:rsidP="00A30B6E">
      <w:pPr>
        <w:pStyle w:val="a5"/>
        <w:shd w:val="clear" w:color="auto" w:fill="FFFFFF"/>
        <w:spacing w:before="120" w:beforeAutospacing="0" w:after="120" w:afterAutospacing="0"/>
        <w:rPr>
          <w:rFonts w:ascii="Arial" w:hAnsi="Arial" w:cs="Arial"/>
          <w:color w:val="202122"/>
          <w:sz w:val="17"/>
          <w:szCs w:val="17"/>
        </w:rPr>
      </w:pPr>
      <w:r>
        <w:rPr>
          <w:rFonts w:ascii="Arial" w:hAnsi="Arial" w:cs="Arial"/>
          <w:color w:val="202122"/>
          <w:sz w:val="17"/>
          <w:szCs w:val="17"/>
        </w:rPr>
        <w:t>Наиболее видная психологическая модель «ухода» (</w:t>
      </w:r>
      <w:proofErr w:type="spellStart"/>
      <w:r>
        <w:rPr>
          <w:rFonts w:ascii="Arial" w:hAnsi="Arial" w:cs="Arial"/>
          <w:color w:val="202122"/>
          <w:sz w:val="17"/>
          <w:szCs w:val="17"/>
        </w:rPr>
        <w:t>withdrawal</w:t>
      </w:r>
      <w:proofErr w:type="spellEnd"/>
      <w:r>
        <w:rPr>
          <w:rFonts w:ascii="Arial" w:hAnsi="Arial" w:cs="Arial"/>
          <w:color w:val="202122"/>
          <w:sz w:val="17"/>
          <w:szCs w:val="17"/>
        </w:rPr>
        <w:t xml:space="preserve"> </w:t>
      </w:r>
      <w:proofErr w:type="spellStart"/>
      <w:r>
        <w:rPr>
          <w:rFonts w:ascii="Arial" w:hAnsi="Arial" w:cs="Arial"/>
          <w:color w:val="202122"/>
          <w:sz w:val="17"/>
          <w:szCs w:val="17"/>
        </w:rPr>
        <w:t>model</w:t>
      </w:r>
      <w:proofErr w:type="spellEnd"/>
      <w:r>
        <w:rPr>
          <w:rFonts w:ascii="Arial" w:hAnsi="Arial" w:cs="Arial"/>
          <w:color w:val="202122"/>
          <w:sz w:val="17"/>
          <w:szCs w:val="17"/>
        </w:rPr>
        <w:t>) предполагает, что абсентеизм представляет собой реакцию индивида на неудовлетворительные рабочие условия. Данная модель находит эмпирические подтверждения отрицательной связи между отсутствием на рабочем месте и общей удовлетворённостью работой. Более того, данная теория находит подтверждение «прогресса ухода», начиная с невинных опозданий до прогулов работы и заканчивая увольнениями. Психологические исследования также указывают на предрасположенность сотрудников к абсентеизму.</w:t>
      </w:r>
    </w:p>
    <w:p w:rsidR="00A30B6E" w:rsidRDefault="00A30B6E" w:rsidP="00A30B6E">
      <w:pPr>
        <w:pStyle w:val="a5"/>
        <w:shd w:val="clear" w:color="auto" w:fill="FFFFFF"/>
        <w:spacing w:before="120" w:beforeAutospacing="0" w:after="120" w:afterAutospacing="0"/>
        <w:rPr>
          <w:rFonts w:ascii="Arial" w:hAnsi="Arial" w:cs="Arial"/>
          <w:color w:val="202122"/>
          <w:sz w:val="17"/>
          <w:szCs w:val="17"/>
        </w:rPr>
      </w:pPr>
      <w:r>
        <w:rPr>
          <w:rFonts w:ascii="Arial" w:hAnsi="Arial" w:cs="Arial"/>
          <w:color w:val="202122"/>
          <w:sz w:val="17"/>
          <w:szCs w:val="17"/>
        </w:rPr>
        <w:t xml:space="preserve">Мерой абсентеизма чаще всего выступает общее количество пропущенных дней (или часов) или частота отсутствия сотрудника на работе. Стоит отметить, что учитываются </w:t>
      </w:r>
      <w:proofErr w:type="gramStart"/>
      <w:r>
        <w:rPr>
          <w:rFonts w:ascii="Arial" w:hAnsi="Arial" w:cs="Arial"/>
          <w:color w:val="202122"/>
          <w:sz w:val="17"/>
          <w:szCs w:val="17"/>
        </w:rPr>
        <w:t>пропуски</w:t>
      </w:r>
      <w:proofErr w:type="gramEnd"/>
      <w:r>
        <w:rPr>
          <w:rFonts w:ascii="Arial" w:hAnsi="Arial" w:cs="Arial"/>
          <w:color w:val="202122"/>
          <w:sz w:val="17"/>
          <w:szCs w:val="17"/>
        </w:rPr>
        <w:t xml:space="preserve"> как по уважительной, так и по неуважительной причине.</w:t>
      </w:r>
    </w:p>
    <w:p w:rsidR="00A30B6E" w:rsidRDefault="00A30B6E" w:rsidP="00A30B6E">
      <w:pPr>
        <w:pStyle w:val="a5"/>
        <w:shd w:val="clear" w:color="auto" w:fill="FFFFFF"/>
        <w:spacing w:before="120" w:beforeAutospacing="0" w:after="120" w:afterAutospacing="0"/>
        <w:rPr>
          <w:rFonts w:ascii="Arial" w:hAnsi="Arial" w:cs="Arial"/>
          <w:color w:val="202122"/>
          <w:sz w:val="17"/>
          <w:szCs w:val="17"/>
        </w:rPr>
      </w:pPr>
      <w:r>
        <w:rPr>
          <w:rFonts w:ascii="Arial" w:hAnsi="Arial" w:cs="Arial"/>
          <w:color w:val="202122"/>
          <w:sz w:val="17"/>
          <w:szCs w:val="17"/>
        </w:rPr>
        <w:t>Абсентеизм, наряду с текучкой кадров, рассматривается как реакция сотрудников на условия труда, и является одним из главных показателей эффективности работы с персоналом, которая направлена на создание успешного личностно-организационного соответствия.</w:t>
      </w:r>
    </w:p>
    <w:p w:rsidR="00A30B6E" w:rsidRDefault="00A30B6E" w:rsidP="00A30B6E">
      <w:pPr>
        <w:pStyle w:val="a5"/>
        <w:shd w:val="clear" w:color="auto" w:fill="FFFFFF"/>
        <w:spacing w:before="120" w:beforeAutospacing="0" w:after="120" w:afterAutospacing="0"/>
        <w:rPr>
          <w:rFonts w:ascii="Arial" w:hAnsi="Arial" w:cs="Arial"/>
          <w:color w:val="202122"/>
          <w:sz w:val="17"/>
          <w:szCs w:val="17"/>
        </w:rPr>
      </w:pPr>
      <w:r>
        <w:rPr>
          <w:rFonts w:ascii="Arial" w:hAnsi="Arial" w:cs="Arial"/>
          <w:color w:val="202122"/>
          <w:sz w:val="17"/>
          <w:szCs w:val="17"/>
        </w:rPr>
        <w:t>Абсентеизм, являясь одной из самых распространённых причин увольнения сотрудников, наносит серьёзный экономический ущерб предприятиям.</w:t>
      </w:r>
    </w:p>
    <w:p w:rsidR="00A30B6E" w:rsidRDefault="00A30B6E" w:rsidP="00A30B6E">
      <w:pPr>
        <w:pStyle w:val="2"/>
        <w:pBdr>
          <w:bottom w:val="single" w:sz="4" w:space="0" w:color="A2A9B1"/>
        </w:pBdr>
        <w:shd w:val="clear" w:color="auto" w:fill="FFFFFF"/>
        <w:spacing w:before="240" w:after="60"/>
        <w:rPr>
          <w:rFonts w:ascii="Georgia" w:hAnsi="Georgia" w:cs="Times New Roman"/>
          <w:b w:val="0"/>
          <w:bCs w:val="0"/>
          <w:color w:val="000000"/>
          <w:sz w:val="36"/>
          <w:szCs w:val="36"/>
        </w:rPr>
      </w:pPr>
      <w:r>
        <w:rPr>
          <w:rStyle w:val="mw-headline"/>
          <w:rFonts w:ascii="Georgia" w:hAnsi="Georgia"/>
          <w:b w:val="0"/>
          <w:bCs w:val="0"/>
          <w:color w:val="000000"/>
        </w:rPr>
        <w:t>Современное применение термина</w:t>
      </w:r>
      <w:r>
        <w:rPr>
          <w:rStyle w:val="mw-editsection-bracket"/>
          <w:rFonts w:ascii="Arial" w:hAnsi="Arial" w:cs="Arial"/>
          <w:b w:val="0"/>
          <w:bCs w:val="0"/>
          <w:color w:val="54595D"/>
          <w:sz w:val="24"/>
          <w:szCs w:val="24"/>
        </w:rPr>
        <w:t>[</w:t>
      </w:r>
      <w:hyperlink r:id="rId14" w:tooltip="Редактировать раздел " w:history="1">
        <w:r>
          <w:rPr>
            <w:rStyle w:val="a4"/>
            <w:rFonts w:ascii="Arial" w:hAnsi="Arial" w:cs="Arial"/>
            <w:b w:val="0"/>
            <w:bCs w:val="0"/>
            <w:color w:val="0B0080"/>
            <w:sz w:val="24"/>
            <w:szCs w:val="24"/>
          </w:rPr>
          <w:t>править</w:t>
        </w:r>
      </w:hyperlink>
      <w:r>
        <w:rPr>
          <w:rStyle w:val="mw-editsection-divider"/>
          <w:rFonts w:ascii="Arial" w:hAnsi="Arial" w:cs="Arial"/>
          <w:b w:val="0"/>
          <w:bCs w:val="0"/>
          <w:color w:val="54595D"/>
          <w:sz w:val="24"/>
          <w:szCs w:val="24"/>
        </w:rPr>
        <w:t> | </w:t>
      </w:r>
      <w:hyperlink r:id="rId15" w:tooltip="Редактировать раздел " w:history="1">
        <w:proofErr w:type="gramStart"/>
        <w:r>
          <w:rPr>
            <w:rStyle w:val="a4"/>
            <w:rFonts w:ascii="Arial" w:hAnsi="Arial" w:cs="Arial"/>
            <w:b w:val="0"/>
            <w:bCs w:val="0"/>
            <w:color w:val="0B0080"/>
            <w:sz w:val="24"/>
            <w:szCs w:val="24"/>
          </w:rPr>
          <w:t>править</w:t>
        </w:r>
        <w:proofErr w:type="gramEnd"/>
        <w:r>
          <w:rPr>
            <w:rStyle w:val="a4"/>
            <w:rFonts w:ascii="Arial" w:hAnsi="Arial" w:cs="Arial"/>
            <w:b w:val="0"/>
            <w:bCs w:val="0"/>
            <w:color w:val="0B0080"/>
            <w:sz w:val="24"/>
            <w:szCs w:val="24"/>
          </w:rPr>
          <w:t xml:space="preserve"> код</w:t>
        </w:r>
      </w:hyperlink>
      <w:r>
        <w:rPr>
          <w:rStyle w:val="mw-editsection-bracket"/>
          <w:rFonts w:ascii="Arial" w:hAnsi="Arial" w:cs="Arial"/>
          <w:b w:val="0"/>
          <w:bCs w:val="0"/>
          <w:color w:val="54595D"/>
          <w:sz w:val="24"/>
          <w:szCs w:val="24"/>
        </w:rPr>
        <w:t>]</w:t>
      </w:r>
    </w:p>
    <w:p w:rsidR="00A30B6E" w:rsidRDefault="00A30B6E" w:rsidP="00A30B6E">
      <w:pPr>
        <w:pStyle w:val="a5"/>
        <w:shd w:val="clear" w:color="auto" w:fill="FFFFFF"/>
        <w:spacing w:before="120" w:beforeAutospacing="0" w:after="120" w:afterAutospacing="0"/>
        <w:rPr>
          <w:rFonts w:ascii="Arial" w:hAnsi="Arial" w:cs="Arial"/>
          <w:color w:val="202122"/>
          <w:sz w:val="17"/>
          <w:szCs w:val="17"/>
        </w:rPr>
      </w:pPr>
      <w:r>
        <w:rPr>
          <w:rFonts w:ascii="Arial" w:hAnsi="Arial" w:cs="Arial"/>
          <w:color w:val="202122"/>
          <w:sz w:val="17"/>
          <w:szCs w:val="17"/>
        </w:rPr>
        <w:t>В общем случае термин обозначает уклонение от </w:t>
      </w:r>
      <w:hyperlink r:id="rId16" w:tooltip="Обязанность" w:history="1">
        <w:r>
          <w:rPr>
            <w:rStyle w:val="a4"/>
            <w:rFonts w:ascii="Arial" w:hAnsi="Arial" w:cs="Arial"/>
            <w:color w:val="0B0080"/>
            <w:sz w:val="17"/>
            <w:szCs w:val="17"/>
          </w:rPr>
          <w:t>обязанностей</w:t>
        </w:r>
      </w:hyperlink>
      <w:r>
        <w:rPr>
          <w:rFonts w:ascii="Arial" w:hAnsi="Arial" w:cs="Arial"/>
          <w:color w:val="202122"/>
          <w:sz w:val="17"/>
          <w:szCs w:val="17"/>
        </w:rPr>
        <w:t>.</w:t>
      </w:r>
    </w:p>
    <w:p w:rsidR="00A30B6E" w:rsidRDefault="00A30B6E" w:rsidP="00A30B6E">
      <w:pPr>
        <w:pStyle w:val="a5"/>
        <w:shd w:val="clear" w:color="auto" w:fill="FFFFFF"/>
        <w:spacing w:before="120" w:beforeAutospacing="0" w:after="120" w:afterAutospacing="0"/>
        <w:rPr>
          <w:rFonts w:ascii="Arial" w:hAnsi="Arial" w:cs="Arial"/>
          <w:color w:val="202122"/>
          <w:sz w:val="17"/>
          <w:szCs w:val="17"/>
        </w:rPr>
      </w:pPr>
      <w:r>
        <w:rPr>
          <w:rFonts w:ascii="Arial" w:hAnsi="Arial" w:cs="Arial"/>
          <w:color w:val="202122"/>
          <w:sz w:val="17"/>
          <w:szCs w:val="17"/>
        </w:rPr>
        <w:t>Это явление, противоположное </w:t>
      </w:r>
      <w:proofErr w:type="spellStart"/>
      <w:r w:rsidR="00BE2238">
        <w:rPr>
          <w:rFonts w:ascii="Arial" w:hAnsi="Arial" w:cs="Arial"/>
          <w:color w:val="202122"/>
          <w:sz w:val="17"/>
          <w:szCs w:val="17"/>
        </w:rPr>
        <w:fldChar w:fldCharType="begin"/>
      </w:r>
      <w:r>
        <w:rPr>
          <w:rFonts w:ascii="Arial" w:hAnsi="Arial" w:cs="Arial"/>
          <w:color w:val="202122"/>
          <w:sz w:val="17"/>
          <w:szCs w:val="17"/>
        </w:rPr>
        <w:instrText xml:space="preserve"> HYPERLINK "https://ru.wikipedia.org/wiki/%D0%9F%D1%80%D0%B5%D0%B7%D0%B5%D0%BD%D1%82%D0%B5%D0%B8%D0%B7%D0%BC" \o "Презентеизм" </w:instrText>
      </w:r>
      <w:r w:rsidR="00BE2238">
        <w:rPr>
          <w:rFonts w:ascii="Arial" w:hAnsi="Arial" w:cs="Arial"/>
          <w:color w:val="202122"/>
          <w:sz w:val="17"/>
          <w:szCs w:val="17"/>
        </w:rPr>
        <w:fldChar w:fldCharType="separate"/>
      </w:r>
      <w:r>
        <w:rPr>
          <w:rStyle w:val="a4"/>
          <w:rFonts w:ascii="Arial" w:hAnsi="Arial" w:cs="Arial"/>
          <w:color w:val="0B0080"/>
          <w:sz w:val="17"/>
          <w:szCs w:val="17"/>
        </w:rPr>
        <w:t>презентеизму</w:t>
      </w:r>
      <w:proofErr w:type="spellEnd"/>
      <w:r w:rsidR="00BE2238">
        <w:rPr>
          <w:rFonts w:ascii="Arial" w:hAnsi="Arial" w:cs="Arial"/>
          <w:color w:val="202122"/>
          <w:sz w:val="17"/>
          <w:szCs w:val="17"/>
        </w:rPr>
        <w:fldChar w:fldCharType="end"/>
      </w:r>
      <w:r>
        <w:rPr>
          <w:rFonts w:ascii="Arial" w:hAnsi="Arial" w:cs="Arial"/>
          <w:color w:val="202122"/>
          <w:sz w:val="17"/>
          <w:szCs w:val="17"/>
        </w:rPr>
        <w:t>. В сфере трудовых отношений применяется для обозначения явления частого отсутствия </w:t>
      </w:r>
      <w:hyperlink r:id="rId17" w:tooltip="Работник" w:history="1">
        <w:r>
          <w:rPr>
            <w:rStyle w:val="a4"/>
            <w:rFonts w:ascii="Arial" w:hAnsi="Arial" w:cs="Arial"/>
            <w:color w:val="0B0080"/>
            <w:sz w:val="17"/>
            <w:szCs w:val="17"/>
          </w:rPr>
          <w:t>работника</w:t>
        </w:r>
      </w:hyperlink>
      <w:r>
        <w:rPr>
          <w:rFonts w:ascii="Arial" w:hAnsi="Arial" w:cs="Arial"/>
          <w:color w:val="202122"/>
          <w:sz w:val="17"/>
          <w:szCs w:val="17"/>
        </w:rPr>
        <w:t> на своём месте, зачастую без </w:t>
      </w:r>
      <w:hyperlink r:id="rId18" w:tooltip="Уважительная причина" w:history="1">
        <w:r>
          <w:rPr>
            <w:rStyle w:val="a4"/>
            <w:rFonts w:ascii="Arial" w:hAnsi="Arial" w:cs="Arial"/>
            <w:color w:val="0B0080"/>
            <w:sz w:val="17"/>
            <w:szCs w:val="17"/>
          </w:rPr>
          <w:t>уважительной причины</w:t>
        </w:r>
      </w:hyperlink>
      <w:r>
        <w:rPr>
          <w:rFonts w:ascii="Arial" w:hAnsi="Arial" w:cs="Arial"/>
          <w:color w:val="202122"/>
          <w:sz w:val="17"/>
          <w:szCs w:val="17"/>
        </w:rPr>
        <w:t>. Например, один день отсутствия из-за плохого </w:t>
      </w:r>
      <w:hyperlink r:id="rId19" w:tooltip="Самочувствие" w:history="1">
        <w:r>
          <w:rPr>
            <w:rStyle w:val="a4"/>
            <w:rFonts w:ascii="Arial" w:hAnsi="Arial" w:cs="Arial"/>
            <w:color w:val="0B0080"/>
            <w:sz w:val="17"/>
            <w:szCs w:val="17"/>
          </w:rPr>
          <w:t>самочувствия</w:t>
        </w:r>
      </w:hyperlink>
      <w:r>
        <w:rPr>
          <w:rFonts w:ascii="Arial" w:hAnsi="Arial" w:cs="Arial"/>
          <w:color w:val="202122"/>
          <w:sz w:val="17"/>
          <w:szCs w:val="17"/>
        </w:rPr>
        <w:t>, но без посещения </w:t>
      </w:r>
      <w:hyperlink r:id="rId20" w:tooltip="Врач" w:history="1">
        <w:r>
          <w:rPr>
            <w:rStyle w:val="a4"/>
            <w:rFonts w:ascii="Arial" w:hAnsi="Arial" w:cs="Arial"/>
            <w:color w:val="0B0080"/>
            <w:sz w:val="17"/>
            <w:szCs w:val="17"/>
          </w:rPr>
          <w:t>врача</w:t>
        </w:r>
      </w:hyperlink>
      <w:r>
        <w:rPr>
          <w:rFonts w:ascii="Arial" w:hAnsi="Arial" w:cs="Arial"/>
          <w:color w:val="202122"/>
          <w:sz w:val="17"/>
          <w:szCs w:val="17"/>
        </w:rPr>
        <w:t>. Частое отсутствие работников может служить как индикатором слабой </w:t>
      </w:r>
      <w:hyperlink r:id="rId21" w:tooltip="Мораль" w:history="1">
        <w:r>
          <w:rPr>
            <w:rStyle w:val="a4"/>
            <w:rFonts w:ascii="Arial" w:hAnsi="Arial" w:cs="Arial"/>
            <w:color w:val="0B0080"/>
            <w:sz w:val="17"/>
            <w:szCs w:val="17"/>
          </w:rPr>
          <w:t>морали</w:t>
        </w:r>
      </w:hyperlink>
      <w:r>
        <w:rPr>
          <w:rFonts w:ascii="Arial" w:hAnsi="Arial" w:cs="Arial"/>
          <w:color w:val="202122"/>
          <w:sz w:val="17"/>
          <w:szCs w:val="17"/>
        </w:rPr>
        <w:t>, так и </w:t>
      </w:r>
      <w:hyperlink r:id="rId22" w:tooltip="Синдром больного здания (страница отсутствует)" w:history="1">
        <w:r>
          <w:rPr>
            <w:rStyle w:val="a4"/>
            <w:rFonts w:ascii="Arial" w:hAnsi="Arial" w:cs="Arial"/>
            <w:color w:val="A55858"/>
            <w:sz w:val="17"/>
            <w:szCs w:val="17"/>
          </w:rPr>
          <w:t>синдромом больного здания</w:t>
        </w:r>
      </w:hyperlink>
      <w:r>
        <w:rPr>
          <w:rFonts w:ascii="Arial" w:hAnsi="Arial" w:cs="Arial"/>
          <w:color w:val="202122"/>
          <w:sz w:val="17"/>
          <w:szCs w:val="17"/>
        </w:rPr>
        <w:t>.</w:t>
      </w:r>
    </w:p>
    <w:p w:rsidR="00A30B6E" w:rsidRDefault="00A30B6E" w:rsidP="00A30B6E">
      <w:pPr>
        <w:pStyle w:val="a5"/>
        <w:shd w:val="clear" w:color="auto" w:fill="FFFFFF"/>
        <w:spacing w:before="120" w:beforeAutospacing="0" w:after="120" w:afterAutospacing="0"/>
        <w:rPr>
          <w:rFonts w:ascii="Arial" w:hAnsi="Arial" w:cs="Arial"/>
          <w:color w:val="202122"/>
          <w:sz w:val="17"/>
          <w:szCs w:val="17"/>
        </w:rPr>
      </w:pPr>
      <w:r>
        <w:rPr>
          <w:rFonts w:ascii="Arial" w:hAnsi="Arial" w:cs="Arial"/>
          <w:i/>
          <w:iCs/>
          <w:color w:val="202122"/>
          <w:sz w:val="17"/>
          <w:szCs w:val="17"/>
        </w:rPr>
        <w:t>Коэффициент абсентеизма</w:t>
      </w:r>
      <w:r>
        <w:rPr>
          <w:rFonts w:ascii="Arial" w:hAnsi="Arial" w:cs="Arial"/>
          <w:color w:val="202122"/>
          <w:sz w:val="17"/>
          <w:szCs w:val="17"/>
        </w:rPr>
        <w:t> — это отношение числа дней невыхода сотрудников на работу к общему числу рабочих дней в течение месяца, года.</w:t>
      </w:r>
    </w:p>
    <w:p w:rsidR="00D95D16" w:rsidRPr="00A30B6E" w:rsidRDefault="00A30B6E" w:rsidP="00F96018">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p>
    <w:p w:rsidR="00D95D16" w:rsidRDefault="00D95D16" w:rsidP="00D046BD">
      <w:pPr>
        <w:spacing w:after="0" w:line="240" w:lineRule="auto"/>
        <w:rPr>
          <w:rFonts w:ascii="Times New Roman" w:hAnsi="Times New Roman" w:cs="Times New Roman"/>
          <w:b/>
          <w:sz w:val="24"/>
          <w:szCs w:val="24"/>
        </w:rPr>
      </w:pPr>
    </w:p>
    <w:p w:rsidR="00D95D16" w:rsidRDefault="00D95D16" w:rsidP="00D046BD">
      <w:pPr>
        <w:spacing w:after="0" w:line="240" w:lineRule="auto"/>
        <w:rPr>
          <w:rFonts w:ascii="Times New Roman" w:hAnsi="Times New Roman" w:cs="Times New Roman"/>
          <w:b/>
          <w:sz w:val="24"/>
          <w:szCs w:val="24"/>
        </w:rPr>
      </w:pPr>
    </w:p>
    <w:p w:rsidR="00D95D16" w:rsidRDefault="00D95D16" w:rsidP="00D046BD">
      <w:pPr>
        <w:spacing w:after="0" w:line="240" w:lineRule="auto"/>
        <w:rPr>
          <w:rFonts w:ascii="Times New Roman" w:hAnsi="Times New Roman" w:cs="Times New Roman"/>
          <w:b/>
          <w:sz w:val="24"/>
          <w:szCs w:val="24"/>
        </w:rPr>
      </w:pPr>
    </w:p>
    <w:p w:rsidR="00D95D16" w:rsidRDefault="00D95D16" w:rsidP="00D046BD">
      <w:pPr>
        <w:spacing w:after="0" w:line="240" w:lineRule="auto"/>
        <w:rPr>
          <w:rFonts w:ascii="Times New Roman" w:hAnsi="Times New Roman" w:cs="Times New Roman"/>
          <w:b/>
          <w:sz w:val="24"/>
          <w:szCs w:val="24"/>
        </w:rPr>
      </w:pPr>
    </w:p>
    <w:p w:rsidR="00D95D16" w:rsidRDefault="00D95D16" w:rsidP="00D046BD">
      <w:pPr>
        <w:spacing w:after="0" w:line="240" w:lineRule="auto"/>
        <w:rPr>
          <w:rFonts w:ascii="Times New Roman" w:hAnsi="Times New Roman" w:cs="Times New Roman"/>
          <w:b/>
          <w:sz w:val="24"/>
          <w:szCs w:val="24"/>
        </w:rPr>
      </w:pPr>
    </w:p>
    <w:p w:rsidR="00D046BD" w:rsidRPr="00D95D16" w:rsidRDefault="006642F4" w:rsidP="00D046BD">
      <w:pPr>
        <w:spacing w:after="0" w:line="240" w:lineRule="auto"/>
        <w:rPr>
          <w:rFonts w:ascii="Times New Roman" w:hAnsi="Times New Roman" w:cs="Times New Roman"/>
          <w:sz w:val="24"/>
          <w:szCs w:val="24"/>
        </w:rPr>
      </w:pPr>
      <w:r w:rsidRPr="00D95D16">
        <w:rPr>
          <w:rFonts w:ascii="Times New Roman" w:hAnsi="Times New Roman" w:cs="Times New Roman"/>
          <w:b/>
          <w:sz w:val="24"/>
          <w:szCs w:val="24"/>
        </w:rPr>
        <w:t>Форма отчета</w:t>
      </w:r>
      <w:r w:rsidRPr="00D95D16">
        <w:rPr>
          <w:rFonts w:ascii="Times New Roman" w:hAnsi="Times New Roman" w:cs="Times New Roman"/>
          <w:sz w:val="24"/>
          <w:szCs w:val="24"/>
        </w:rPr>
        <w:t xml:space="preserve">. </w:t>
      </w:r>
    </w:p>
    <w:p w:rsidR="006642F4" w:rsidRPr="00D95D16" w:rsidRDefault="006642F4" w:rsidP="00D046BD">
      <w:pPr>
        <w:spacing w:after="0" w:line="240" w:lineRule="auto"/>
        <w:rPr>
          <w:rFonts w:ascii="Times New Roman" w:hAnsi="Times New Roman" w:cs="Times New Roman"/>
          <w:b/>
          <w:sz w:val="24"/>
          <w:szCs w:val="24"/>
        </w:rPr>
      </w:pPr>
      <w:r w:rsidRPr="00D95D16">
        <w:rPr>
          <w:rFonts w:ascii="Times New Roman" w:hAnsi="Times New Roman" w:cs="Times New Roman"/>
          <w:sz w:val="24"/>
          <w:szCs w:val="24"/>
        </w:rPr>
        <w:t xml:space="preserve"> Отчет по заданию </w:t>
      </w:r>
      <w:r w:rsidRPr="00D95D16">
        <w:rPr>
          <w:rFonts w:ascii="Times New Roman" w:hAnsi="Times New Roman" w:cs="Times New Roman"/>
          <w:sz w:val="24"/>
          <w:szCs w:val="24"/>
          <w:highlight w:val="yellow"/>
        </w:rPr>
        <w:t>вышлите в едином</w:t>
      </w:r>
      <w:r w:rsidRPr="00D95D16">
        <w:rPr>
          <w:rFonts w:ascii="Times New Roman" w:hAnsi="Times New Roman" w:cs="Times New Roman"/>
          <w:sz w:val="24"/>
          <w:szCs w:val="24"/>
        </w:rPr>
        <w:t xml:space="preserve"> </w:t>
      </w:r>
      <w:r w:rsidRPr="00D95D16">
        <w:rPr>
          <w:rFonts w:ascii="Times New Roman" w:hAnsi="Times New Roman" w:cs="Times New Roman"/>
          <w:i/>
          <w:sz w:val="24"/>
          <w:szCs w:val="24"/>
        </w:rPr>
        <w:t xml:space="preserve">документе в формате </w:t>
      </w:r>
      <w:r w:rsidRPr="00D95D16">
        <w:rPr>
          <w:rFonts w:ascii="Times New Roman" w:hAnsi="Times New Roman" w:cs="Times New Roman"/>
          <w:i/>
          <w:sz w:val="24"/>
          <w:szCs w:val="24"/>
          <w:lang w:val="en-US"/>
        </w:rPr>
        <w:t>MS</w:t>
      </w:r>
      <w:r w:rsidRPr="00D95D16">
        <w:rPr>
          <w:rFonts w:ascii="Times New Roman" w:hAnsi="Times New Roman" w:cs="Times New Roman"/>
          <w:i/>
          <w:sz w:val="24"/>
          <w:szCs w:val="24"/>
        </w:rPr>
        <w:t xml:space="preserve"> </w:t>
      </w:r>
      <w:r w:rsidRPr="00D95D16">
        <w:rPr>
          <w:rFonts w:ascii="Times New Roman" w:hAnsi="Times New Roman" w:cs="Times New Roman"/>
          <w:i/>
          <w:sz w:val="24"/>
          <w:szCs w:val="24"/>
          <w:lang w:val="en-US"/>
        </w:rPr>
        <w:t>Word</w:t>
      </w:r>
      <w:r w:rsidRPr="00D95D16">
        <w:rPr>
          <w:rFonts w:ascii="Times New Roman" w:hAnsi="Times New Roman" w:cs="Times New Roman"/>
          <w:i/>
          <w:sz w:val="24"/>
          <w:szCs w:val="24"/>
        </w:rPr>
        <w:t xml:space="preserve">, </w:t>
      </w:r>
    </w:p>
    <w:p w:rsidR="006642F4" w:rsidRPr="00D95D16" w:rsidRDefault="006642F4" w:rsidP="006642F4">
      <w:pPr>
        <w:rPr>
          <w:rFonts w:ascii="Times New Roman" w:hAnsi="Times New Roman" w:cs="Times New Roman"/>
          <w:b/>
          <w:sz w:val="24"/>
          <w:szCs w:val="24"/>
        </w:rPr>
      </w:pPr>
      <w:r w:rsidRPr="00D95D16">
        <w:rPr>
          <w:rFonts w:ascii="Times New Roman" w:hAnsi="Times New Roman" w:cs="Times New Roman"/>
          <w:sz w:val="24"/>
          <w:szCs w:val="24"/>
        </w:rPr>
        <w:t xml:space="preserve">         </w:t>
      </w:r>
      <w:r w:rsidRPr="00D95D16">
        <w:rPr>
          <w:rFonts w:ascii="Times New Roman" w:hAnsi="Times New Roman" w:cs="Times New Roman"/>
          <w:sz w:val="24"/>
          <w:szCs w:val="24"/>
          <w:highlight w:val="yellow"/>
        </w:rPr>
        <w:t>из   тетради (фото</w:t>
      </w:r>
      <w:r w:rsidRPr="00D95D16">
        <w:rPr>
          <w:rFonts w:ascii="Times New Roman" w:hAnsi="Times New Roman" w:cs="Times New Roman"/>
          <w:sz w:val="24"/>
          <w:szCs w:val="24"/>
        </w:rPr>
        <w:t>).</w:t>
      </w:r>
    </w:p>
    <w:p w:rsidR="006642F4" w:rsidRPr="00D95D16" w:rsidRDefault="00C2297A" w:rsidP="006642F4">
      <w:pPr>
        <w:spacing w:after="0" w:line="240" w:lineRule="auto"/>
        <w:jc w:val="both"/>
        <w:rPr>
          <w:rFonts w:ascii="Times New Roman" w:hAnsi="Times New Roman" w:cs="Times New Roman"/>
          <w:b/>
          <w:sz w:val="24"/>
          <w:szCs w:val="24"/>
        </w:rPr>
      </w:pPr>
      <w:r w:rsidRPr="00D95D16">
        <w:rPr>
          <w:rFonts w:ascii="Times New Roman" w:hAnsi="Times New Roman" w:cs="Times New Roman"/>
          <w:sz w:val="24"/>
          <w:szCs w:val="24"/>
        </w:rPr>
        <w:t xml:space="preserve">Срок выполнения задания </w:t>
      </w:r>
      <w:r w:rsidR="008034E3">
        <w:rPr>
          <w:rFonts w:ascii="Times New Roman" w:hAnsi="Times New Roman" w:cs="Times New Roman"/>
          <w:sz w:val="24"/>
          <w:szCs w:val="24"/>
          <w:highlight w:val="green"/>
        </w:rPr>
        <w:t>0</w:t>
      </w:r>
      <w:r w:rsidR="008034E3">
        <w:rPr>
          <w:rFonts w:ascii="Times New Roman" w:hAnsi="Times New Roman" w:cs="Times New Roman"/>
          <w:sz w:val="24"/>
          <w:szCs w:val="24"/>
        </w:rPr>
        <w:t>5</w:t>
      </w:r>
      <w:r w:rsidR="00D046BD" w:rsidRPr="00D95D16">
        <w:rPr>
          <w:rFonts w:ascii="Times New Roman" w:hAnsi="Times New Roman" w:cs="Times New Roman"/>
          <w:sz w:val="24"/>
          <w:szCs w:val="24"/>
        </w:rPr>
        <w:t>.11</w:t>
      </w:r>
      <w:r w:rsidR="006642F4" w:rsidRPr="00D95D16">
        <w:rPr>
          <w:rFonts w:ascii="Times New Roman" w:hAnsi="Times New Roman" w:cs="Times New Roman"/>
          <w:sz w:val="24"/>
          <w:szCs w:val="24"/>
        </w:rPr>
        <w:t>.2020</w:t>
      </w:r>
      <w:r w:rsidR="006642F4" w:rsidRPr="00D95D16">
        <w:rPr>
          <w:rFonts w:ascii="Times New Roman" w:hAnsi="Times New Roman" w:cs="Times New Roman"/>
          <w:b/>
          <w:sz w:val="24"/>
          <w:szCs w:val="24"/>
        </w:rPr>
        <w:t xml:space="preserve">.     </w:t>
      </w:r>
    </w:p>
    <w:p w:rsidR="006642F4" w:rsidRPr="00D95D16" w:rsidRDefault="006642F4" w:rsidP="006642F4">
      <w:pPr>
        <w:spacing w:after="0" w:line="240" w:lineRule="auto"/>
        <w:jc w:val="both"/>
        <w:rPr>
          <w:rFonts w:ascii="Times New Roman" w:hAnsi="Times New Roman" w:cs="Times New Roman"/>
          <w:b/>
          <w:sz w:val="24"/>
          <w:szCs w:val="24"/>
        </w:rPr>
      </w:pPr>
    </w:p>
    <w:p w:rsidR="006642F4" w:rsidRPr="00D95D16" w:rsidRDefault="006642F4" w:rsidP="006642F4">
      <w:pPr>
        <w:spacing w:after="0" w:line="240" w:lineRule="auto"/>
        <w:jc w:val="both"/>
        <w:rPr>
          <w:rFonts w:ascii="Times New Roman" w:hAnsi="Times New Roman" w:cs="Times New Roman"/>
          <w:sz w:val="24"/>
          <w:szCs w:val="24"/>
        </w:rPr>
      </w:pPr>
      <w:r w:rsidRPr="00D95D16">
        <w:rPr>
          <w:rFonts w:ascii="Times New Roman" w:hAnsi="Times New Roman" w:cs="Times New Roman"/>
          <w:b/>
          <w:sz w:val="24"/>
          <w:szCs w:val="24"/>
        </w:rPr>
        <w:t xml:space="preserve"> Получатель отчета</w:t>
      </w:r>
      <w:r w:rsidRPr="00D95D16">
        <w:rPr>
          <w:rFonts w:ascii="Times New Roman" w:hAnsi="Times New Roman" w:cs="Times New Roman"/>
          <w:sz w:val="24"/>
          <w:szCs w:val="24"/>
        </w:rPr>
        <w:t xml:space="preserve">.  </w:t>
      </w:r>
    </w:p>
    <w:p w:rsidR="006642F4" w:rsidRPr="00D95D16" w:rsidRDefault="006642F4" w:rsidP="006642F4">
      <w:pPr>
        <w:pStyle w:val="3"/>
        <w:rPr>
          <w:rFonts w:ascii="Times New Roman" w:hAnsi="Times New Roman" w:cs="Times New Roman"/>
          <w:b w:val="0"/>
          <w:i/>
          <w:sz w:val="24"/>
          <w:szCs w:val="24"/>
        </w:rPr>
      </w:pPr>
      <w:r w:rsidRPr="00D95D16">
        <w:rPr>
          <w:rFonts w:ascii="Times New Roman" w:hAnsi="Times New Roman" w:cs="Times New Roman"/>
          <w:sz w:val="24"/>
          <w:szCs w:val="24"/>
        </w:rPr>
        <w:t xml:space="preserve"> </w:t>
      </w:r>
      <w:r w:rsidRPr="00D95D16">
        <w:rPr>
          <w:rFonts w:ascii="Times New Roman" w:hAnsi="Times New Roman" w:cs="Times New Roman"/>
          <w:b w:val="0"/>
          <w:i/>
          <w:sz w:val="24"/>
          <w:szCs w:val="24"/>
        </w:rPr>
        <w:t xml:space="preserve">Выполните задания и отправьте на </w:t>
      </w:r>
      <w:r w:rsidRPr="00D95D16">
        <w:rPr>
          <w:rFonts w:ascii="Times New Roman" w:hAnsi="Times New Roman" w:cs="Times New Roman"/>
          <w:sz w:val="24"/>
          <w:szCs w:val="24"/>
        </w:rPr>
        <w:t xml:space="preserve"> электронную почту </w:t>
      </w:r>
      <w:proofErr w:type="spellStart"/>
      <w:r w:rsidRPr="00D95D16">
        <w:rPr>
          <w:rFonts w:ascii="Times New Roman" w:hAnsi="Times New Roman" w:cs="Times New Roman"/>
          <w:sz w:val="24"/>
          <w:szCs w:val="24"/>
        </w:rPr>
        <w:t>lik</w:t>
      </w:r>
      <w:proofErr w:type="spellEnd"/>
      <w:r w:rsidRPr="00D95D16">
        <w:rPr>
          <w:rFonts w:ascii="Times New Roman" w:hAnsi="Times New Roman" w:cs="Times New Roman"/>
          <w:sz w:val="24"/>
          <w:szCs w:val="24"/>
        </w:rPr>
        <w:t xml:space="preserve"> 1506 @ </w:t>
      </w:r>
      <w:proofErr w:type="spellStart"/>
      <w:r w:rsidRPr="00D95D16">
        <w:rPr>
          <w:rFonts w:ascii="Times New Roman" w:hAnsi="Times New Roman" w:cs="Times New Roman"/>
          <w:sz w:val="24"/>
          <w:szCs w:val="24"/>
        </w:rPr>
        <w:t>yandex</w:t>
      </w:r>
      <w:proofErr w:type="spellEnd"/>
      <w:r w:rsidRPr="00D95D16">
        <w:rPr>
          <w:rFonts w:ascii="Times New Roman" w:hAnsi="Times New Roman" w:cs="Times New Roman"/>
          <w:sz w:val="24"/>
          <w:szCs w:val="24"/>
        </w:rPr>
        <w:t>.</w:t>
      </w:r>
      <w:r w:rsidRPr="00D95D16">
        <w:rPr>
          <w:rFonts w:ascii="Times New Roman" w:hAnsi="Times New Roman" w:cs="Times New Roman"/>
          <w:sz w:val="24"/>
          <w:szCs w:val="24"/>
          <w:lang w:val="en-US"/>
        </w:rPr>
        <w:t>r</w:t>
      </w:r>
      <w:proofErr w:type="spellStart"/>
      <w:r w:rsidRPr="00D95D16">
        <w:rPr>
          <w:rFonts w:ascii="Times New Roman" w:hAnsi="Times New Roman" w:cs="Times New Roman"/>
          <w:sz w:val="24"/>
          <w:szCs w:val="24"/>
        </w:rPr>
        <w:t>u</w:t>
      </w:r>
      <w:proofErr w:type="spellEnd"/>
      <w:r w:rsidRPr="00D95D16">
        <w:rPr>
          <w:rFonts w:ascii="Times New Roman" w:hAnsi="Times New Roman" w:cs="Times New Roman"/>
          <w:b w:val="0"/>
          <w:sz w:val="24"/>
          <w:szCs w:val="24"/>
        </w:rPr>
        <w:t xml:space="preserve"> </w:t>
      </w:r>
    </w:p>
    <w:p w:rsidR="006642F4" w:rsidRPr="00D95D16" w:rsidRDefault="006642F4" w:rsidP="006642F4">
      <w:pPr>
        <w:pStyle w:val="3"/>
        <w:rPr>
          <w:rFonts w:ascii="Times New Roman" w:hAnsi="Times New Roman" w:cs="Times New Roman"/>
          <w:b w:val="0"/>
          <w:sz w:val="24"/>
          <w:szCs w:val="24"/>
        </w:rPr>
      </w:pPr>
      <w:r w:rsidRPr="00D95D16">
        <w:rPr>
          <w:rFonts w:ascii="Times New Roman" w:hAnsi="Times New Roman" w:cs="Times New Roman"/>
          <w:sz w:val="24"/>
          <w:szCs w:val="24"/>
        </w:rPr>
        <w:t xml:space="preserve"> с </w:t>
      </w:r>
      <w:r w:rsidR="00D046BD" w:rsidRPr="00D95D16">
        <w:rPr>
          <w:rFonts w:ascii="Times New Roman" w:hAnsi="Times New Roman" w:cs="Times New Roman"/>
          <w:sz w:val="24"/>
          <w:szCs w:val="24"/>
        </w:rPr>
        <w:t xml:space="preserve">указанием Ф.И. </w:t>
      </w:r>
      <w:r w:rsidR="00C2297A" w:rsidRPr="00D95D16">
        <w:rPr>
          <w:rFonts w:ascii="Times New Roman" w:hAnsi="Times New Roman" w:cs="Times New Roman"/>
          <w:sz w:val="24"/>
          <w:szCs w:val="24"/>
        </w:rPr>
        <w:t>группы, урок № 34.</w:t>
      </w:r>
    </w:p>
    <w:p w:rsidR="00FA2693" w:rsidRPr="00D95D16" w:rsidRDefault="006642F4" w:rsidP="00F96018">
      <w:pPr>
        <w:spacing w:after="0" w:line="240" w:lineRule="auto"/>
        <w:rPr>
          <w:rFonts w:ascii="Times New Roman" w:hAnsi="Times New Roman" w:cs="Times New Roman"/>
          <w:b/>
          <w:sz w:val="24"/>
          <w:szCs w:val="24"/>
        </w:rPr>
      </w:pPr>
      <w:r w:rsidRPr="00D95D16">
        <w:rPr>
          <w:rFonts w:ascii="Times New Roman" w:hAnsi="Times New Roman" w:cs="Times New Roman"/>
          <w:b/>
          <w:sz w:val="24"/>
          <w:szCs w:val="24"/>
        </w:rPr>
        <w:t xml:space="preserve"> </w:t>
      </w:r>
    </w:p>
    <w:p w:rsidR="004337AE" w:rsidRPr="00D046BD" w:rsidRDefault="004337AE" w:rsidP="00D14EAD">
      <w:pPr>
        <w:pStyle w:val="a3"/>
        <w:spacing w:after="0" w:line="240" w:lineRule="auto"/>
        <w:jc w:val="both"/>
        <w:rPr>
          <w:rFonts w:ascii="Times New Roman" w:hAnsi="Times New Roman" w:cs="Times New Roman"/>
          <w:sz w:val="28"/>
          <w:szCs w:val="28"/>
        </w:rPr>
      </w:pPr>
    </w:p>
    <w:p w:rsidR="004337AE" w:rsidRPr="00D046BD" w:rsidRDefault="004337AE" w:rsidP="00D14EAD">
      <w:pPr>
        <w:pStyle w:val="a3"/>
        <w:spacing w:after="0" w:line="240" w:lineRule="auto"/>
        <w:jc w:val="both"/>
        <w:rPr>
          <w:rFonts w:ascii="Times New Roman" w:hAnsi="Times New Roman" w:cs="Times New Roman"/>
          <w:sz w:val="28"/>
          <w:szCs w:val="28"/>
        </w:rPr>
      </w:pPr>
    </w:p>
    <w:p w:rsidR="004337AE" w:rsidRPr="00D046BD" w:rsidRDefault="004337AE" w:rsidP="00D14EAD">
      <w:pPr>
        <w:pStyle w:val="a3"/>
        <w:spacing w:after="0" w:line="240" w:lineRule="auto"/>
        <w:jc w:val="both"/>
        <w:rPr>
          <w:rFonts w:ascii="Times New Roman" w:hAnsi="Times New Roman" w:cs="Times New Roman"/>
          <w:sz w:val="28"/>
          <w:szCs w:val="28"/>
        </w:rPr>
      </w:pPr>
    </w:p>
    <w:p w:rsidR="004337AE" w:rsidRPr="00D046BD" w:rsidRDefault="004337AE" w:rsidP="00D14EAD">
      <w:pPr>
        <w:pStyle w:val="a3"/>
        <w:spacing w:after="0" w:line="240" w:lineRule="auto"/>
        <w:jc w:val="both"/>
        <w:rPr>
          <w:rFonts w:ascii="Times New Roman" w:hAnsi="Times New Roman" w:cs="Times New Roman"/>
          <w:sz w:val="28"/>
          <w:szCs w:val="28"/>
        </w:rPr>
      </w:pPr>
    </w:p>
    <w:p w:rsidR="004337AE" w:rsidRPr="00D046BD" w:rsidRDefault="004337AE" w:rsidP="00D14EAD">
      <w:pPr>
        <w:pStyle w:val="a3"/>
        <w:spacing w:after="0" w:line="240" w:lineRule="auto"/>
        <w:jc w:val="both"/>
        <w:rPr>
          <w:rFonts w:ascii="Times New Roman" w:hAnsi="Times New Roman" w:cs="Times New Roman"/>
          <w:sz w:val="28"/>
          <w:szCs w:val="28"/>
        </w:rPr>
      </w:pPr>
    </w:p>
    <w:p w:rsidR="00D14EAD" w:rsidRPr="00D046BD" w:rsidRDefault="00D14EAD" w:rsidP="00D14EAD">
      <w:pPr>
        <w:pStyle w:val="a3"/>
        <w:spacing w:after="0" w:line="240" w:lineRule="auto"/>
        <w:jc w:val="both"/>
        <w:rPr>
          <w:rFonts w:ascii="Times New Roman" w:hAnsi="Times New Roman" w:cs="Times New Roman"/>
          <w:sz w:val="28"/>
          <w:szCs w:val="28"/>
        </w:rPr>
      </w:pPr>
    </w:p>
    <w:p w:rsidR="00D14EAD" w:rsidRPr="003F0DA4" w:rsidRDefault="00D14EAD" w:rsidP="008A6621">
      <w:pPr>
        <w:spacing w:after="0" w:line="240" w:lineRule="auto"/>
        <w:rPr>
          <w:rFonts w:ascii="Times New Roman" w:eastAsia="Times New Roman" w:hAnsi="Times New Roman" w:cs="Times New Roman"/>
          <w:sz w:val="28"/>
          <w:szCs w:val="28"/>
          <w:lang w:eastAsia="ru-RU"/>
        </w:rPr>
      </w:pPr>
    </w:p>
    <w:p w:rsidR="00D14EAD" w:rsidRPr="003F0DA4" w:rsidRDefault="00D14EAD" w:rsidP="008A6621">
      <w:pPr>
        <w:spacing w:after="0" w:line="240" w:lineRule="auto"/>
        <w:rPr>
          <w:rFonts w:ascii="Times New Roman" w:eastAsia="Times New Roman" w:hAnsi="Times New Roman" w:cs="Times New Roman"/>
          <w:sz w:val="28"/>
          <w:szCs w:val="28"/>
          <w:lang w:eastAsia="ru-RU"/>
        </w:rPr>
      </w:pPr>
    </w:p>
    <w:p w:rsidR="00D14EAD" w:rsidRPr="003F0DA4" w:rsidRDefault="00D14EAD" w:rsidP="008A6621">
      <w:pPr>
        <w:spacing w:after="0" w:line="240" w:lineRule="auto"/>
        <w:rPr>
          <w:rFonts w:ascii="Times New Roman" w:eastAsia="Times New Roman" w:hAnsi="Times New Roman" w:cs="Times New Roman"/>
          <w:sz w:val="28"/>
          <w:szCs w:val="28"/>
          <w:lang w:eastAsia="ru-RU"/>
        </w:rPr>
      </w:pPr>
    </w:p>
    <w:p w:rsidR="00D14EAD" w:rsidRPr="003F0DA4" w:rsidRDefault="00D14EAD" w:rsidP="008A6621">
      <w:pPr>
        <w:spacing w:after="0" w:line="240" w:lineRule="auto"/>
        <w:rPr>
          <w:rFonts w:ascii="Times New Roman" w:eastAsia="Times New Roman" w:hAnsi="Times New Roman" w:cs="Times New Roman"/>
          <w:sz w:val="28"/>
          <w:szCs w:val="28"/>
          <w:lang w:eastAsia="ru-RU"/>
        </w:rPr>
      </w:pPr>
    </w:p>
    <w:p w:rsidR="00D14EAD" w:rsidRPr="003F0DA4" w:rsidRDefault="00D14EAD" w:rsidP="008A6621">
      <w:pPr>
        <w:spacing w:after="0" w:line="240" w:lineRule="auto"/>
        <w:rPr>
          <w:rFonts w:ascii="Times New Roman" w:eastAsia="Times New Roman" w:hAnsi="Times New Roman" w:cs="Times New Roman"/>
          <w:sz w:val="28"/>
          <w:szCs w:val="28"/>
          <w:lang w:eastAsia="ru-RU"/>
        </w:rPr>
      </w:pPr>
    </w:p>
    <w:p w:rsidR="00D14EAD" w:rsidRPr="003F0DA4" w:rsidRDefault="00D14EAD" w:rsidP="008A6621">
      <w:pPr>
        <w:spacing w:after="0" w:line="240" w:lineRule="auto"/>
        <w:rPr>
          <w:rFonts w:ascii="Times New Roman" w:eastAsia="Times New Roman" w:hAnsi="Times New Roman" w:cs="Times New Roman"/>
          <w:sz w:val="28"/>
          <w:szCs w:val="28"/>
          <w:lang w:eastAsia="ru-RU"/>
        </w:rPr>
      </w:pPr>
    </w:p>
    <w:p w:rsidR="00D14EAD" w:rsidRPr="003F0DA4" w:rsidRDefault="00D14EAD" w:rsidP="008A6621">
      <w:pPr>
        <w:spacing w:after="0" w:line="240" w:lineRule="auto"/>
        <w:rPr>
          <w:rFonts w:ascii="Times New Roman" w:eastAsia="Times New Roman" w:hAnsi="Times New Roman" w:cs="Times New Roman"/>
          <w:sz w:val="28"/>
          <w:szCs w:val="28"/>
          <w:lang w:eastAsia="ru-RU"/>
        </w:rPr>
      </w:pPr>
    </w:p>
    <w:p w:rsidR="00D14EAD" w:rsidRDefault="00D14EAD" w:rsidP="008A6621">
      <w:pPr>
        <w:spacing w:after="0" w:line="240" w:lineRule="auto"/>
        <w:rPr>
          <w:rFonts w:ascii="Times New Roman" w:eastAsia="Times New Roman" w:hAnsi="Times New Roman" w:cs="Times New Roman"/>
          <w:sz w:val="24"/>
          <w:szCs w:val="24"/>
          <w:lang w:eastAsia="ru-RU"/>
        </w:rPr>
      </w:pPr>
    </w:p>
    <w:p w:rsidR="00E137F4" w:rsidRPr="00590D3D" w:rsidRDefault="008A6621" w:rsidP="008A6621">
      <w:pPr>
        <w:pStyle w:val="3"/>
        <w:rPr>
          <w:rFonts w:ascii="Times New Roman" w:hAnsi="Times New Roman" w:cs="Times New Roman"/>
          <w:b w:val="0"/>
          <w:sz w:val="24"/>
          <w:szCs w:val="24"/>
        </w:rPr>
      </w:pPr>
      <w:r w:rsidRPr="00590D3D">
        <w:rPr>
          <w:rFonts w:ascii="Times New Roman" w:hAnsi="Times New Roman" w:cs="Times New Roman"/>
          <w:b w:val="0"/>
          <w:sz w:val="24"/>
          <w:szCs w:val="24"/>
        </w:rPr>
        <w:t>.</w:t>
      </w:r>
      <w:r w:rsidR="00E137F4" w:rsidRPr="00590D3D">
        <w:rPr>
          <w:rFonts w:ascii="Times New Roman" w:hAnsi="Times New Roman" w:cs="Times New Roman"/>
          <w:b w:val="0"/>
          <w:sz w:val="24"/>
          <w:szCs w:val="24"/>
        </w:rPr>
        <w:t xml:space="preserve"> </w:t>
      </w:r>
    </w:p>
    <w:p w:rsidR="004B49FC" w:rsidRPr="00E137F4" w:rsidRDefault="00E137F4" w:rsidP="008A6621">
      <w:pPr>
        <w:pStyle w:val="3"/>
        <w:rPr>
          <w:rFonts w:ascii="Times New Roman" w:hAnsi="Times New Roman" w:cs="Times New Roman"/>
          <w:b w:val="0"/>
          <w:sz w:val="28"/>
          <w:szCs w:val="28"/>
        </w:rPr>
      </w:pPr>
      <w:r>
        <w:rPr>
          <w:rFonts w:ascii="Times New Roman" w:hAnsi="Times New Roman" w:cs="Times New Roman"/>
          <w:b w:val="0"/>
          <w:sz w:val="28"/>
          <w:szCs w:val="28"/>
        </w:rPr>
        <w:t xml:space="preserve"> </w:t>
      </w:r>
    </w:p>
    <w:sectPr w:rsidR="004B49FC" w:rsidRPr="00E137F4" w:rsidSect="004B49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E2E67"/>
    <w:multiLevelType w:val="multilevel"/>
    <w:tmpl w:val="7614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D1443C"/>
    <w:multiLevelType w:val="multilevel"/>
    <w:tmpl w:val="F1AE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6621"/>
    <w:rsid w:val="000332D1"/>
    <w:rsid w:val="00035011"/>
    <w:rsid w:val="00046A2C"/>
    <w:rsid w:val="000505E3"/>
    <w:rsid w:val="00053C81"/>
    <w:rsid w:val="00074DA9"/>
    <w:rsid w:val="00083241"/>
    <w:rsid w:val="000C5BB4"/>
    <w:rsid w:val="000F37C0"/>
    <w:rsid w:val="0010651D"/>
    <w:rsid w:val="0014067F"/>
    <w:rsid w:val="00141A7D"/>
    <w:rsid w:val="001E46CA"/>
    <w:rsid w:val="001E763B"/>
    <w:rsid w:val="001F350D"/>
    <w:rsid w:val="00210606"/>
    <w:rsid w:val="002730B1"/>
    <w:rsid w:val="002755C7"/>
    <w:rsid w:val="002E292A"/>
    <w:rsid w:val="00301C16"/>
    <w:rsid w:val="00307588"/>
    <w:rsid w:val="003D250D"/>
    <w:rsid w:val="003D6864"/>
    <w:rsid w:val="003F0DA4"/>
    <w:rsid w:val="00411697"/>
    <w:rsid w:val="00422EDD"/>
    <w:rsid w:val="004337AE"/>
    <w:rsid w:val="00440EF7"/>
    <w:rsid w:val="0049719D"/>
    <w:rsid w:val="004B1BD6"/>
    <w:rsid w:val="004B49FC"/>
    <w:rsid w:val="00513218"/>
    <w:rsid w:val="005548DD"/>
    <w:rsid w:val="00565CEA"/>
    <w:rsid w:val="00590D3D"/>
    <w:rsid w:val="005A4851"/>
    <w:rsid w:val="005E4A70"/>
    <w:rsid w:val="005F12C0"/>
    <w:rsid w:val="00654077"/>
    <w:rsid w:val="00662EC0"/>
    <w:rsid w:val="006642F4"/>
    <w:rsid w:val="00667B68"/>
    <w:rsid w:val="00684354"/>
    <w:rsid w:val="006A594E"/>
    <w:rsid w:val="006D4188"/>
    <w:rsid w:val="006E169C"/>
    <w:rsid w:val="00701B39"/>
    <w:rsid w:val="007554DA"/>
    <w:rsid w:val="0078718D"/>
    <w:rsid w:val="007A0F07"/>
    <w:rsid w:val="007C6552"/>
    <w:rsid w:val="007F25D1"/>
    <w:rsid w:val="00800249"/>
    <w:rsid w:val="008034E3"/>
    <w:rsid w:val="00804EF8"/>
    <w:rsid w:val="00880990"/>
    <w:rsid w:val="008A6621"/>
    <w:rsid w:val="008E3A92"/>
    <w:rsid w:val="00920A88"/>
    <w:rsid w:val="00951CA2"/>
    <w:rsid w:val="00990DF4"/>
    <w:rsid w:val="009B2DEE"/>
    <w:rsid w:val="009B6FAC"/>
    <w:rsid w:val="00A100A8"/>
    <w:rsid w:val="00A16CC9"/>
    <w:rsid w:val="00A30B6E"/>
    <w:rsid w:val="00A85565"/>
    <w:rsid w:val="00A87E6A"/>
    <w:rsid w:val="00AC42AE"/>
    <w:rsid w:val="00AF0F23"/>
    <w:rsid w:val="00B15DA2"/>
    <w:rsid w:val="00B55117"/>
    <w:rsid w:val="00BA3D45"/>
    <w:rsid w:val="00BE2238"/>
    <w:rsid w:val="00BE2ADF"/>
    <w:rsid w:val="00C00D4B"/>
    <w:rsid w:val="00C2297A"/>
    <w:rsid w:val="00C25FC9"/>
    <w:rsid w:val="00C52B9D"/>
    <w:rsid w:val="00C72822"/>
    <w:rsid w:val="00CA36F4"/>
    <w:rsid w:val="00CD0B27"/>
    <w:rsid w:val="00D046BD"/>
    <w:rsid w:val="00D14EAD"/>
    <w:rsid w:val="00D33FA5"/>
    <w:rsid w:val="00D367D8"/>
    <w:rsid w:val="00D54EA3"/>
    <w:rsid w:val="00D95D16"/>
    <w:rsid w:val="00DA5642"/>
    <w:rsid w:val="00DE0371"/>
    <w:rsid w:val="00E01F59"/>
    <w:rsid w:val="00E137F4"/>
    <w:rsid w:val="00E45CC0"/>
    <w:rsid w:val="00E5594B"/>
    <w:rsid w:val="00E62DD2"/>
    <w:rsid w:val="00E64C1E"/>
    <w:rsid w:val="00E9490D"/>
    <w:rsid w:val="00EA0F66"/>
    <w:rsid w:val="00ED0BAA"/>
    <w:rsid w:val="00ED7205"/>
    <w:rsid w:val="00EF2894"/>
    <w:rsid w:val="00F14726"/>
    <w:rsid w:val="00F25F13"/>
    <w:rsid w:val="00F51D5C"/>
    <w:rsid w:val="00F52FF0"/>
    <w:rsid w:val="00F96018"/>
    <w:rsid w:val="00FA235D"/>
    <w:rsid w:val="00FA2693"/>
    <w:rsid w:val="00FD177E"/>
    <w:rsid w:val="00FE62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621"/>
    <w:pPr>
      <w:spacing w:after="160" w:line="259" w:lineRule="auto"/>
    </w:pPr>
  </w:style>
  <w:style w:type="paragraph" w:styleId="1">
    <w:name w:val="heading 1"/>
    <w:basedOn w:val="a"/>
    <w:next w:val="a"/>
    <w:link w:val="10"/>
    <w:uiPriority w:val="9"/>
    <w:qFormat/>
    <w:rsid w:val="006642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30B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A6621"/>
    <w:pPr>
      <w:keepNext/>
      <w:keepLines/>
      <w:spacing w:before="200" w:after="0" w:line="276"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A6621"/>
    <w:rPr>
      <w:rFonts w:asciiTheme="majorHAnsi" w:eastAsiaTheme="majorEastAsia" w:hAnsiTheme="majorHAnsi" w:cstheme="majorBidi"/>
      <w:b/>
      <w:bCs/>
      <w:color w:val="4F81BD" w:themeColor="accent1"/>
    </w:rPr>
  </w:style>
  <w:style w:type="paragraph" w:styleId="a3">
    <w:name w:val="List Paragraph"/>
    <w:basedOn w:val="a"/>
    <w:uiPriority w:val="34"/>
    <w:qFormat/>
    <w:rsid w:val="008A6621"/>
    <w:pPr>
      <w:ind w:left="720"/>
      <w:contextualSpacing/>
    </w:pPr>
  </w:style>
  <w:style w:type="paragraph" w:customStyle="1" w:styleId="ConsPlusNormal">
    <w:name w:val="ConsPlusNormal"/>
    <w:rsid w:val="008A662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4">
    <w:name w:val="Hyperlink"/>
    <w:basedOn w:val="a0"/>
    <w:uiPriority w:val="99"/>
    <w:unhideWhenUsed/>
    <w:rsid w:val="00A16CC9"/>
    <w:rPr>
      <w:color w:val="0000FF"/>
      <w:u w:val="single"/>
    </w:rPr>
  </w:style>
  <w:style w:type="paragraph" w:styleId="a5">
    <w:name w:val="Normal (Web)"/>
    <w:basedOn w:val="a"/>
    <w:uiPriority w:val="99"/>
    <w:semiHidden/>
    <w:unhideWhenUsed/>
    <w:rsid w:val="000332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642F4"/>
    <w:rPr>
      <w:rFonts w:asciiTheme="majorHAnsi" w:eastAsiaTheme="majorEastAsia" w:hAnsiTheme="majorHAnsi" w:cstheme="majorBidi"/>
      <w:b/>
      <w:bCs/>
      <w:color w:val="365F91" w:themeColor="accent1" w:themeShade="BF"/>
      <w:sz w:val="28"/>
      <w:szCs w:val="28"/>
    </w:rPr>
  </w:style>
  <w:style w:type="character" w:styleId="a6">
    <w:name w:val="Strong"/>
    <w:basedOn w:val="a0"/>
    <w:uiPriority w:val="22"/>
    <w:qFormat/>
    <w:rsid w:val="00D95D16"/>
    <w:rPr>
      <w:b/>
      <w:bCs/>
    </w:rPr>
  </w:style>
  <w:style w:type="character" w:customStyle="1" w:styleId="20">
    <w:name w:val="Заголовок 2 Знак"/>
    <w:basedOn w:val="a0"/>
    <w:link w:val="2"/>
    <w:uiPriority w:val="9"/>
    <w:semiHidden/>
    <w:rsid w:val="00A30B6E"/>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A30B6E"/>
  </w:style>
  <w:style w:type="character" w:customStyle="1" w:styleId="mw-editsection">
    <w:name w:val="mw-editsection"/>
    <w:basedOn w:val="a0"/>
    <w:rsid w:val="00A30B6E"/>
  </w:style>
  <w:style w:type="character" w:customStyle="1" w:styleId="mw-editsection-bracket">
    <w:name w:val="mw-editsection-bracket"/>
    <w:basedOn w:val="a0"/>
    <w:rsid w:val="00A30B6E"/>
  </w:style>
  <w:style w:type="character" w:customStyle="1" w:styleId="mw-editsection-divider">
    <w:name w:val="mw-editsection-divider"/>
    <w:basedOn w:val="a0"/>
    <w:rsid w:val="00A30B6E"/>
  </w:style>
</w:styles>
</file>

<file path=word/webSettings.xml><?xml version="1.0" encoding="utf-8"?>
<w:webSettings xmlns:r="http://schemas.openxmlformats.org/officeDocument/2006/relationships" xmlns:w="http://schemas.openxmlformats.org/wordprocessingml/2006/main">
  <w:divs>
    <w:div w:id="393549157">
      <w:bodyDiv w:val="1"/>
      <w:marLeft w:val="0"/>
      <w:marRight w:val="0"/>
      <w:marTop w:val="0"/>
      <w:marBottom w:val="0"/>
      <w:divBdr>
        <w:top w:val="none" w:sz="0" w:space="0" w:color="auto"/>
        <w:left w:val="none" w:sz="0" w:space="0" w:color="auto"/>
        <w:bottom w:val="none" w:sz="0" w:space="0" w:color="auto"/>
        <w:right w:val="none" w:sz="0" w:space="0" w:color="auto"/>
      </w:divBdr>
    </w:div>
    <w:div w:id="698967111">
      <w:bodyDiv w:val="1"/>
      <w:marLeft w:val="0"/>
      <w:marRight w:val="0"/>
      <w:marTop w:val="0"/>
      <w:marBottom w:val="0"/>
      <w:divBdr>
        <w:top w:val="none" w:sz="0" w:space="0" w:color="auto"/>
        <w:left w:val="none" w:sz="0" w:space="0" w:color="auto"/>
        <w:bottom w:val="none" w:sz="0" w:space="0" w:color="auto"/>
        <w:right w:val="none" w:sz="0" w:space="0" w:color="auto"/>
      </w:divBdr>
    </w:div>
    <w:div w:id="1510480904">
      <w:bodyDiv w:val="1"/>
      <w:marLeft w:val="0"/>
      <w:marRight w:val="0"/>
      <w:marTop w:val="0"/>
      <w:marBottom w:val="0"/>
      <w:divBdr>
        <w:top w:val="none" w:sz="0" w:space="0" w:color="auto"/>
        <w:left w:val="none" w:sz="0" w:space="0" w:color="auto"/>
        <w:bottom w:val="none" w:sz="0" w:space="0" w:color="auto"/>
        <w:right w:val="none" w:sz="0" w:space="0" w:color="auto"/>
      </w:divBdr>
      <w:divsChild>
        <w:div w:id="1760978394">
          <w:marLeft w:val="0"/>
          <w:marRight w:val="0"/>
          <w:marTop w:val="0"/>
          <w:marBottom w:val="0"/>
          <w:divBdr>
            <w:top w:val="none" w:sz="0" w:space="0" w:color="auto"/>
            <w:left w:val="none" w:sz="0" w:space="0" w:color="auto"/>
            <w:bottom w:val="none" w:sz="0" w:space="0" w:color="auto"/>
            <w:right w:val="none" w:sz="0" w:space="0" w:color="auto"/>
          </w:divBdr>
        </w:div>
        <w:div w:id="240527087">
          <w:marLeft w:val="0"/>
          <w:marRight w:val="0"/>
          <w:marTop w:val="0"/>
          <w:marBottom w:val="0"/>
          <w:divBdr>
            <w:top w:val="none" w:sz="0" w:space="0" w:color="auto"/>
            <w:left w:val="none" w:sz="0" w:space="0" w:color="auto"/>
            <w:bottom w:val="none" w:sz="0" w:space="0" w:color="auto"/>
            <w:right w:val="none" w:sz="0" w:space="0" w:color="auto"/>
          </w:divBdr>
        </w:div>
        <w:div w:id="755976981">
          <w:marLeft w:val="0"/>
          <w:marRight w:val="0"/>
          <w:marTop w:val="0"/>
          <w:marBottom w:val="0"/>
          <w:divBdr>
            <w:top w:val="none" w:sz="0" w:space="0" w:color="auto"/>
            <w:left w:val="none" w:sz="0" w:space="0" w:color="auto"/>
            <w:bottom w:val="none" w:sz="0" w:space="0" w:color="auto"/>
            <w:right w:val="none" w:sz="0" w:space="0" w:color="auto"/>
          </w:divBdr>
        </w:div>
        <w:div w:id="343747689">
          <w:marLeft w:val="0"/>
          <w:marRight w:val="0"/>
          <w:marTop w:val="0"/>
          <w:marBottom w:val="0"/>
          <w:divBdr>
            <w:top w:val="none" w:sz="0" w:space="0" w:color="auto"/>
            <w:left w:val="none" w:sz="0" w:space="0" w:color="auto"/>
            <w:bottom w:val="none" w:sz="0" w:space="0" w:color="auto"/>
            <w:right w:val="none" w:sz="0" w:space="0" w:color="auto"/>
          </w:divBdr>
        </w:div>
      </w:divsChild>
    </w:div>
    <w:div w:id="1797945375">
      <w:bodyDiv w:val="1"/>
      <w:marLeft w:val="0"/>
      <w:marRight w:val="0"/>
      <w:marTop w:val="0"/>
      <w:marBottom w:val="0"/>
      <w:divBdr>
        <w:top w:val="none" w:sz="0" w:space="0" w:color="auto"/>
        <w:left w:val="none" w:sz="0" w:space="0" w:color="auto"/>
        <w:bottom w:val="none" w:sz="0" w:space="0" w:color="auto"/>
        <w:right w:val="none" w:sz="0" w:space="0" w:color="auto"/>
      </w:divBdr>
    </w:div>
    <w:div w:id="194630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3%D0%BE%D0%BB%D0%BE%D1%81%D0%BE%D0%B2%D0%B0%D0%BD%D0%B8%D0%B5" TargetMode="External"/><Relationship Id="rId13" Type="http://schemas.openxmlformats.org/officeDocument/2006/relationships/hyperlink" Target="https://ru.wikipedia.org/wiki/%D0%90%D0%B1%D1%81%D0%B5%D0%BD%D1%82%D0%B5%D0%B8%D0%B7%D0%BC" TargetMode="External"/><Relationship Id="rId18" Type="http://schemas.openxmlformats.org/officeDocument/2006/relationships/hyperlink" Target="https://ru.wikipedia.org/wiki/%D0%A3%D0%B2%D0%B0%D0%B6%D0%B8%D1%82%D0%B5%D0%BB%D1%8C%D0%BD%D0%B0%D1%8F_%D0%BF%D1%80%D0%B8%D1%87%D0%B8%D0%BD%D0%B0" TargetMode="External"/><Relationship Id="rId3" Type="http://schemas.openxmlformats.org/officeDocument/2006/relationships/settings" Target="settings.xml"/><Relationship Id="rId21" Type="http://schemas.openxmlformats.org/officeDocument/2006/relationships/hyperlink" Target="https://ru.wikipedia.org/wiki/%D0%9C%D0%BE%D1%80%D0%B0%D0%BB%D1%8C" TargetMode="External"/><Relationship Id="rId7" Type="http://schemas.openxmlformats.org/officeDocument/2006/relationships/hyperlink" Target="https://ru.wikipedia.org/wiki/%D0%90%D0%BD%D0%B3%D0%BB%D0%B8%D0%B9%D1%81%D0%BA%D0%B8%D0%B9_%D1%8F%D0%B7%D1%8B%D0%BA" TargetMode="External"/><Relationship Id="rId12" Type="http://schemas.openxmlformats.org/officeDocument/2006/relationships/hyperlink" Target="https://ru.wikipedia.org/wiki/%D0%AD%D0%BB%D0%B5%D0%BA%D1%82%D0%BE%D1%80%D0%B0%D1%82" TargetMode="External"/><Relationship Id="rId17" Type="http://schemas.openxmlformats.org/officeDocument/2006/relationships/hyperlink" Target="https://ru.wikipedia.org/wiki/%D0%A0%D0%B0%D0%B1%D0%BE%D1%82%D0%BD%D0%B8%D0%BA" TargetMode="External"/><Relationship Id="rId2" Type="http://schemas.openxmlformats.org/officeDocument/2006/relationships/styles" Target="styles.xml"/><Relationship Id="rId16" Type="http://schemas.openxmlformats.org/officeDocument/2006/relationships/hyperlink" Target="https://ru.wikipedia.org/wiki/%D0%9E%D0%B1%D1%8F%D0%B7%D0%B0%D0%BD%D0%BD%D0%BE%D1%81%D1%82%D1%8C" TargetMode="External"/><Relationship Id="rId20" Type="http://schemas.openxmlformats.org/officeDocument/2006/relationships/hyperlink" Target="https://ru.wikipedia.org/wiki/%D0%92%D1%80%D0%B0%D1%87" TargetMode="External"/><Relationship Id="rId1" Type="http://schemas.openxmlformats.org/officeDocument/2006/relationships/numbering" Target="numbering.xml"/><Relationship Id="rId6" Type="http://schemas.openxmlformats.org/officeDocument/2006/relationships/hyperlink" Target="https://ru.wikipedia.org/wiki/%D0%9B%D0%B0%D1%82%D0%B8%D0%BD%D1%81%D0%BA%D0%B8%D0%B9_%D1%8F%D0%B7%D1%8B%D0%BA" TargetMode="External"/><Relationship Id="rId11" Type="http://schemas.openxmlformats.org/officeDocument/2006/relationships/hyperlink" Target="https://ru.wikipedia.org/wiki/%D0%94%D0%B5%D0%BC%D0%BE%D0%BD%D1%81%D1%82%D1%80%D0%B0%D1%86%D0%B8%D1%8F_(%D0%BF%D1%83%D0%B1%D0%BB%D0%B8%D1%87%D0%BD%D0%BE%D0%B5_%D0%BC%D0%B5%D1%80%D0%BE%D0%BF%D1%80%D0%B8%D1%8F%D1%82%D0%B8%D0%B5)" TargetMode="External"/><Relationship Id="rId24" Type="http://schemas.openxmlformats.org/officeDocument/2006/relationships/theme" Target="theme/theme1.xml"/><Relationship Id="rId5" Type="http://schemas.openxmlformats.org/officeDocument/2006/relationships/hyperlink" Target="https://studfile.net/preview/3651052/page:47/" TargetMode="External"/><Relationship Id="rId15" Type="http://schemas.openxmlformats.org/officeDocument/2006/relationships/hyperlink" Target="https://ru.wikipedia.org/w/index.php?title=%D0%90%D0%B1%D1%81%D0%B5%D0%BD%D1%82%D0%B5%D0%B8%D0%B7%D0%BC&amp;action=edit&amp;section=1" TargetMode="External"/><Relationship Id="rId23" Type="http://schemas.openxmlformats.org/officeDocument/2006/relationships/fontTable" Target="fontTable.xml"/><Relationship Id="rId10" Type="http://schemas.openxmlformats.org/officeDocument/2006/relationships/hyperlink" Target="https://ru.wikipedia.org/wiki/%D0%9C%D0%B8%D1%82%D0%B8%D0%BD%D0%B3" TargetMode="External"/><Relationship Id="rId19" Type="http://schemas.openxmlformats.org/officeDocument/2006/relationships/hyperlink" Target="https://ru.wikipedia.org/wiki/%D0%A1%D0%B0%D0%BC%D0%BE%D1%87%D1%83%D0%B2%D1%81%D1%82%D0%B2%D0%B8%D0%B5" TargetMode="External"/><Relationship Id="rId4" Type="http://schemas.openxmlformats.org/officeDocument/2006/relationships/webSettings" Target="webSettings.xml"/><Relationship Id="rId9" Type="http://schemas.openxmlformats.org/officeDocument/2006/relationships/hyperlink" Target="https://ru.wikipedia.org/wiki/%D0%92%D1%8B%D0%B1%D0%BE%D1%80%D1%8B" TargetMode="External"/><Relationship Id="rId14" Type="http://schemas.openxmlformats.org/officeDocument/2006/relationships/hyperlink" Target="https://ru.wikipedia.org/w/index.php?title=%D0%90%D0%B1%D1%81%D0%B5%D0%BD%D1%82%D0%B5%D0%B8%D0%B7%D0%BC&amp;veaction=edit&amp;section=1" TargetMode="External"/><Relationship Id="rId22" Type="http://schemas.openxmlformats.org/officeDocument/2006/relationships/hyperlink" Target="https://ru.wikipedia.org/w/index.php?title=%D0%A1%D0%B8%D0%BD%D0%B4%D1%80%D0%BE%D0%BC_%D0%B1%D0%BE%D0%BB%D1%8C%D0%BD%D0%BE%D0%B3%D0%BE_%D0%B7%D0%B4%D0%B0%D0%BD%D0%B8%D1%8F&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5</Pages>
  <Words>1916</Words>
  <Characters>10922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70</cp:revision>
  <dcterms:created xsi:type="dcterms:W3CDTF">2020-04-15T19:06:00Z</dcterms:created>
  <dcterms:modified xsi:type="dcterms:W3CDTF">2020-11-02T17:37:00Z</dcterms:modified>
</cp:coreProperties>
</file>