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49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DA6269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Дата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603BA2">
        <w:rPr>
          <w:rFonts w:ascii="Times New Roman" w:hAnsi="Times New Roman" w:cs="Times New Roman"/>
          <w:sz w:val="28"/>
          <w:szCs w:val="28"/>
        </w:rPr>
        <w:t>0</w:t>
      </w:r>
      <w:r w:rsidR="003630E8">
        <w:rPr>
          <w:rFonts w:ascii="Times New Roman" w:hAnsi="Times New Roman" w:cs="Times New Roman"/>
          <w:sz w:val="28"/>
          <w:szCs w:val="28"/>
        </w:rPr>
        <w:t>9</w:t>
      </w:r>
      <w:r w:rsidR="00F02464">
        <w:rPr>
          <w:rFonts w:ascii="Times New Roman" w:hAnsi="Times New Roman" w:cs="Times New Roman"/>
          <w:sz w:val="28"/>
          <w:szCs w:val="28"/>
        </w:rPr>
        <w:t xml:space="preserve"> </w:t>
      </w:r>
      <w:r w:rsidR="00603BA2">
        <w:rPr>
          <w:rFonts w:ascii="Times New Roman" w:hAnsi="Times New Roman" w:cs="Times New Roman"/>
          <w:sz w:val="28"/>
          <w:szCs w:val="28"/>
        </w:rPr>
        <w:t>но</w:t>
      </w:r>
      <w:r w:rsidR="00802ACE">
        <w:rPr>
          <w:rFonts w:ascii="Times New Roman" w:hAnsi="Times New Roman" w:cs="Times New Roman"/>
          <w:sz w:val="28"/>
          <w:szCs w:val="28"/>
        </w:rPr>
        <w:t>ября</w:t>
      </w:r>
      <w:r w:rsidRPr="00707497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802ACE">
        <w:rPr>
          <w:rFonts w:ascii="Times New Roman" w:hAnsi="Times New Roman" w:cs="Times New Roman"/>
          <w:sz w:val="28"/>
          <w:szCs w:val="28"/>
        </w:rPr>
        <w:t>Эм-20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3776BD" w:rsidRPr="00707497">
        <w:rPr>
          <w:rFonts w:ascii="Times New Roman" w:hAnsi="Times New Roman" w:cs="Times New Roman"/>
          <w:sz w:val="28"/>
          <w:szCs w:val="28"/>
        </w:rPr>
        <w:t>Материаловедение</w:t>
      </w:r>
    </w:p>
    <w:p w:rsidR="00F463D1" w:rsidRPr="00707497" w:rsidRDefault="00DA6269" w:rsidP="000A2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="00802ACE">
        <w:rPr>
          <w:rFonts w:ascii="Times New Roman" w:hAnsi="Times New Roman" w:cs="Times New Roman"/>
          <w:sz w:val="28"/>
          <w:szCs w:val="28"/>
        </w:rPr>
        <w:t xml:space="preserve"> </w:t>
      </w:r>
      <w:r w:rsidR="003630E8">
        <w:rPr>
          <w:rFonts w:ascii="Times New Roman" w:hAnsi="Times New Roman" w:cs="Times New Roman"/>
          <w:sz w:val="28"/>
          <w:szCs w:val="28"/>
        </w:rPr>
        <w:t>Составные части лаков. Классификация лаков.</w:t>
      </w:r>
      <w:r w:rsidR="0027446F">
        <w:rPr>
          <w:rFonts w:ascii="Times New Roman" w:hAnsi="Times New Roman" w:cs="Times New Roman"/>
          <w:sz w:val="28"/>
          <w:szCs w:val="28"/>
        </w:rPr>
        <w:t xml:space="preserve"> </w:t>
      </w:r>
      <w:r w:rsidR="003630E8">
        <w:rPr>
          <w:rFonts w:ascii="Times New Roman" w:hAnsi="Times New Roman" w:cs="Times New Roman"/>
          <w:sz w:val="28"/>
          <w:szCs w:val="28"/>
        </w:rPr>
        <w:t>Эмали</w:t>
      </w:r>
    </w:p>
    <w:p w:rsidR="00A222EB" w:rsidRDefault="00DA6269" w:rsidP="0069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Форма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996BAE">
        <w:rPr>
          <w:rFonts w:ascii="Times New Roman" w:hAnsi="Times New Roman" w:cs="Times New Roman"/>
          <w:sz w:val="28"/>
          <w:szCs w:val="28"/>
        </w:rPr>
        <w:t>лекция</w:t>
      </w:r>
    </w:p>
    <w:p w:rsidR="006974EE" w:rsidRPr="00707497" w:rsidRDefault="006974EE" w:rsidP="006974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2EB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A222EB" w:rsidRPr="00707497">
        <w:rPr>
          <w:rFonts w:ascii="Times New Roman" w:hAnsi="Times New Roman" w:cs="Times New Roman"/>
          <w:b/>
          <w:sz w:val="28"/>
          <w:szCs w:val="28"/>
        </w:rPr>
        <w:t>:</w:t>
      </w:r>
    </w:p>
    <w:p w:rsidR="00A222EB" w:rsidRPr="00707497" w:rsidRDefault="00996BAE" w:rsidP="00B84EEC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974EE">
        <w:rPr>
          <w:rFonts w:ascii="Times New Roman" w:hAnsi="Times New Roman" w:cs="Times New Roman"/>
          <w:sz w:val="28"/>
          <w:szCs w:val="28"/>
        </w:rPr>
        <w:t>зучение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DA6269" w:rsidRPr="00707497">
        <w:rPr>
          <w:rFonts w:ascii="Times New Roman" w:hAnsi="Times New Roman" w:cs="Times New Roman"/>
          <w:sz w:val="28"/>
          <w:szCs w:val="28"/>
        </w:rPr>
        <w:t>ого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A6269" w:rsidRPr="00707497">
        <w:rPr>
          <w:rFonts w:ascii="Times New Roman" w:hAnsi="Times New Roman" w:cs="Times New Roman"/>
          <w:sz w:val="28"/>
          <w:szCs w:val="28"/>
        </w:rPr>
        <w:t>а</w:t>
      </w:r>
    </w:p>
    <w:p w:rsidR="00A222EB" w:rsidRPr="00707497" w:rsidRDefault="003630E8" w:rsidP="00B84EEC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ко</w:t>
      </w:r>
      <w:r w:rsidR="0080169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спекта</w:t>
      </w:r>
    </w:p>
    <w:p w:rsidR="007C445E" w:rsidRPr="00707497" w:rsidRDefault="007C445E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3761" w:rsidRPr="006974EE" w:rsidRDefault="007C3761" w:rsidP="00804D9A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3630E8" w:rsidRPr="003630E8" w:rsidRDefault="003630E8" w:rsidP="003630E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30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Вещества, входящие в состав лаков</w:t>
      </w:r>
    </w:p>
    <w:p w:rsidR="003630E8" w:rsidRPr="003630E8" w:rsidRDefault="003630E8" w:rsidP="003630E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630E8">
        <w:rPr>
          <w:rFonts w:ascii="Times New Roman" w:hAnsi="Times New Roman" w:cs="Times New Roman"/>
          <w:color w:val="000000"/>
          <w:sz w:val="28"/>
          <w:szCs w:val="28"/>
        </w:rPr>
        <w:t>Лаки представляют собой растворы каких-либо пленкообразующих веществ в специально подобранных растворителях.</w:t>
      </w:r>
    </w:p>
    <w:p w:rsidR="003630E8" w:rsidRPr="003630E8" w:rsidRDefault="003630E8" w:rsidP="003630E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630E8">
        <w:rPr>
          <w:rFonts w:ascii="Times New Roman" w:hAnsi="Times New Roman" w:cs="Times New Roman"/>
          <w:color w:val="000000"/>
          <w:sz w:val="28"/>
          <w:szCs w:val="28"/>
          <w:u w:val="single"/>
        </w:rPr>
        <w:t>К пленкообразующим веществам</w:t>
      </w:r>
      <w:r w:rsidRPr="003630E8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 смолы (природные и синтетические), растительные высыхающие масла и др.</w:t>
      </w:r>
    </w:p>
    <w:p w:rsidR="003630E8" w:rsidRPr="003630E8" w:rsidRDefault="003630E8" w:rsidP="003630E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0E8">
        <w:rPr>
          <w:rFonts w:ascii="Times New Roman" w:hAnsi="Times New Roman" w:cs="Times New Roman"/>
          <w:color w:val="000000"/>
          <w:sz w:val="28"/>
          <w:szCs w:val="28"/>
          <w:u w:val="single"/>
        </w:rPr>
        <w:t>В качестве растворителей</w:t>
      </w:r>
      <w:r w:rsidRPr="003630E8">
        <w:rPr>
          <w:rFonts w:ascii="Times New Roman" w:hAnsi="Times New Roman" w:cs="Times New Roman"/>
          <w:color w:val="000000"/>
          <w:sz w:val="28"/>
          <w:szCs w:val="28"/>
        </w:rPr>
        <w:t xml:space="preserve"> применяют легко испаряющиеся жидкости: бензол, спирт, ацетон, скипидар и др. Для разбавления загустевших лаков в них вводят разбавители  которые отличаются от растворителей меньшей испаряемостью.</w:t>
      </w:r>
    </w:p>
    <w:p w:rsidR="003630E8" w:rsidRPr="003630E8" w:rsidRDefault="003630E8" w:rsidP="003630E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0E8">
        <w:rPr>
          <w:rFonts w:ascii="Times New Roman" w:hAnsi="Times New Roman" w:cs="Times New Roman"/>
          <w:color w:val="000000"/>
          <w:sz w:val="28"/>
          <w:szCs w:val="28"/>
        </w:rPr>
        <w:t>В состав лака могут входить пластификаторы и сикативы.</w:t>
      </w:r>
    </w:p>
    <w:p w:rsidR="003630E8" w:rsidRPr="003630E8" w:rsidRDefault="003630E8" w:rsidP="003630E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0E8">
        <w:rPr>
          <w:rFonts w:ascii="Times New Roman" w:hAnsi="Times New Roman" w:cs="Times New Roman"/>
          <w:color w:val="000000"/>
          <w:sz w:val="28"/>
          <w:szCs w:val="28"/>
          <w:u w:val="single"/>
        </w:rPr>
        <w:t>Пластификаторы</w:t>
      </w:r>
      <w:r w:rsidRPr="003630E8">
        <w:rPr>
          <w:rFonts w:ascii="Times New Roman" w:hAnsi="Times New Roman" w:cs="Times New Roman"/>
          <w:color w:val="000000"/>
          <w:sz w:val="28"/>
          <w:szCs w:val="28"/>
        </w:rPr>
        <w:t xml:space="preserve"> - вещества, придающие лаковой пленке эластичность. К ним относятся касторовое масло, льяное масло и пр. </w:t>
      </w:r>
    </w:p>
    <w:p w:rsidR="003630E8" w:rsidRPr="003630E8" w:rsidRDefault="003630E8" w:rsidP="003630E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0E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Сиккативы </w:t>
      </w:r>
      <w:r w:rsidRPr="003630E8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собой жидкие или твердые вещества, вводимые в лаки, чтобы ускорить их высыхание.</w:t>
      </w:r>
    </w:p>
    <w:p w:rsidR="003630E8" w:rsidRPr="003630E8" w:rsidRDefault="003630E8" w:rsidP="003630E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0E8">
        <w:rPr>
          <w:rFonts w:ascii="Times New Roman" w:hAnsi="Times New Roman" w:cs="Times New Roman"/>
          <w:color w:val="000000"/>
          <w:sz w:val="28"/>
          <w:szCs w:val="28"/>
        </w:rPr>
        <w:t>При сушке лака содержащиеся в нем растворители улетучиваются, пленкообразующие вещества образуют твердую лаковую пленку. Эта пленка может быть гибкой (эластичной)  или негибкой (хрупкой) в зависимости от свойств веществ, составляющих лаковую основу.</w:t>
      </w:r>
    </w:p>
    <w:p w:rsidR="003630E8" w:rsidRPr="003630E8" w:rsidRDefault="003630E8" w:rsidP="003630E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0E8">
        <w:rPr>
          <w:rFonts w:ascii="Times New Roman" w:hAnsi="Times New Roman" w:cs="Times New Roman"/>
          <w:color w:val="000000"/>
          <w:sz w:val="28"/>
          <w:szCs w:val="28"/>
        </w:rPr>
        <w:t>По своему назначению электроизоляционные лаки делятся:</w:t>
      </w:r>
    </w:p>
    <w:p w:rsidR="003630E8" w:rsidRPr="003630E8" w:rsidRDefault="003630E8" w:rsidP="003630E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0E8">
        <w:rPr>
          <w:rFonts w:ascii="Times New Roman" w:hAnsi="Times New Roman" w:cs="Times New Roman"/>
          <w:color w:val="000000"/>
          <w:sz w:val="28"/>
          <w:szCs w:val="28"/>
        </w:rPr>
        <w:t>пропиточные лаки.</w:t>
      </w:r>
    </w:p>
    <w:p w:rsidR="003630E8" w:rsidRPr="003630E8" w:rsidRDefault="003630E8" w:rsidP="003630E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0E8">
        <w:rPr>
          <w:rFonts w:ascii="Times New Roman" w:hAnsi="Times New Roman" w:cs="Times New Roman"/>
          <w:color w:val="000000"/>
          <w:sz w:val="28"/>
          <w:szCs w:val="28"/>
        </w:rPr>
        <w:t>покровные лаки.</w:t>
      </w:r>
    </w:p>
    <w:p w:rsidR="003630E8" w:rsidRPr="003630E8" w:rsidRDefault="003630E8" w:rsidP="003630E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0E8">
        <w:rPr>
          <w:rFonts w:ascii="Times New Roman" w:hAnsi="Times New Roman" w:cs="Times New Roman"/>
          <w:color w:val="000000"/>
          <w:sz w:val="28"/>
          <w:szCs w:val="28"/>
        </w:rPr>
        <w:t>клеящие лаки.</w:t>
      </w:r>
    </w:p>
    <w:p w:rsidR="003630E8" w:rsidRPr="003630E8" w:rsidRDefault="003630E8" w:rsidP="003630E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630E8" w:rsidRPr="00EB0CD0" w:rsidRDefault="003630E8" w:rsidP="003630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C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Пропиточные лаки</w:t>
      </w:r>
      <w:r w:rsidRPr="00EB0CD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630E8" w:rsidRPr="003630E8" w:rsidRDefault="003630E8" w:rsidP="003630E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0E8">
        <w:rPr>
          <w:rFonts w:ascii="Times New Roman" w:hAnsi="Times New Roman" w:cs="Times New Roman"/>
          <w:color w:val="000000"/>
          <w:sz w:val="28"/>
          <w:szCs w:val="28"/>
        </w:rPr>
        <w:t xml:space="preserve">Применяются для пропитки обмоток в электрических машинах и аппаратах с целью цементации (соединения) витков друг с другом, а также с целью устранения пористости в изоляции обмоток. Пропиточный лак, проникая в поры изоляции обмоток, вытесняет оттуда воздух и после своего отвердевания делает обмотку влагостойкой. При этом повышается электрическая прочность изоляции. Одной из </w:t>
      </w:r>
      <w:r w:rsidRPr="003630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главных характеристик пропиточных лаков является их пропиточная способность. Чем меньше вязкость лака, тем больше его пропиточная способность.</w:t>
      </w:r>
    </w:p>
    <w:p w:rsidR="003630E8" w:rsidRPr="00EB0CD0" w:rsidRDefault="003630E8" w:rsidP="003630E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0C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2Покровные лаки</w:t>
      </w:r>
    </w:p>
    <w:p w:rsidR="003630E8" w:rsidRPr="003630E8" w:rsidRDefault="003630E8" w:rsidP="003630E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0E8">
        <w:rPr>
          <w:rFonts w:ascii="Times New Roman" w:hAnsi="Times New Roman" w:cs="Times New Roman"/>
          <w:color w:val="000000"/>
          <w:sz w:val="28"/>
          <w:szCs w:val="28"/>
        </w:rPr>
        <w:t>Применяют для создания на поверхности уже пропитанных обмоток влагостойких или маслостойких лаковых покрытий. К покровным лакам  также относятся эмаль лаки, применяемые для эмалирования обмоточных проводов, а также лаки, применяемые для изоляции листов электротехнической стали.</w:t>
      </w:r>
    </w:p>
    <w:p w:rsidR="003630E8" w:rsidRPr="00EB0CD0" w:rsidRDefault="003630E8" w:rsidP="003630E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C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Клеящие лаки </w:t>
      </w:r>
      <w:r w:rsidRPr="00EB0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30E8" w:rsidRPr="003630E8" w:rsidRDefault="003630E8" w:rsidP="003630E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630E8">
        <w:rPr>
          <w:rFonts w:ascii="Times New Roman" w:hAnsi="Times New Roman" w:cs="Times New Roman"/>
          <w:color w:val="000000"/>
          <w:sz w:val="28"/>
          <w:szCs w:val="28"/>
        </w:rPr>
        <w:t>Применяют для склеивания  различных электроизоляционных материалов: листочков слюды, керамики, пластмасс и др. Основной характеристикой клеящих лаков явля</w:t>
      </w:r>
      <w:r>
        <w:rPr>
          <w:rFonts w:ascii="Times New Roman" w:hAnsi="Times New Roman" w:cs="Times New Roman"/>
          <w:color w:val="000000"/>
          <w:sz w:val="28"/>
          <w:szCs w:val="28"/>
        </w:rPr>
        <w:t>ется свойство хорошей адгезии (</w:t>
      </w:r>
      <w:r w:rsidRPr="003630E8">
        <w:rPr>
          <w:rFonts w:ascii="Times New Roman" w:hAnsi="Times New Roman" w:cs="Times New Roman"/>
          <w:color w:val="000000"/>
          <w:sz w:val="28"/>
          <w:szCs w:val="28"/>
        </w:rPr>
        <w:t>прилипанием) и образованием прочного шва.</w:t>
      </w:r>
    </w:p>
    <w:p w:rsidR="003630E8" w:rsidRPr="00EB0CD0" w:rsidRDefault="003630E8" w:rsidP="003630E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0CD0">
        <w:rPr>
          <w:rFonts w:ascii="Times New Roman" w:hAnsi="Times New Roman" w:cs="Times New Roman"/>
          <w:b/>
          <w:bCs/>
          <w:sz w:val="28"/>
          <w:szCs w:val="28"/>
        </w:rPr>
        <w:t>Основные характеристики лаков</w:t>
      </w:r>
    </w:p>
    <w:tbl>
      <w:tblPr>
        <w:tblStyle w:val="ad"/>
        <w:tblW w:w="9796" w:type="dxa"/>
        <w:jc w:val="center"/>
        <w:tblInd w:w="108" w:type="dxa"/>
        <w:tblLook w:val="01E0"/>
      </w:tblPr>
      <w:tblGrid>
        <w:gridCol w:w="2977"/>
        <w:gridCol w:w="1276"/>
        <w:gridCol w:w="2268"/>
        <w:gridCol w:w="1592"/>
        <w:gridCol w:w="1752"/>
      </w:tblGrid>
      <w:tr w:rsidR="003630E8" w:rsidRPr="003630E8" w:rsidTr="003630E8">
        <w:trPr>
          <w:trHeight w:val="25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0E8" w:rsidRPr="00EB0CD0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0C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0E8" w:rsidRPr="00EB0CD0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3630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ремя и тем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перату</w:t>
            </w:r>
            <w:r w:rsidRPr="003630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</w:t>
            </w:r>
          </w:p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сушки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</w:t>
            </w:r>
            <w:r w:rsidRPr="003630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лектрохарактеристики</w:t>
            </w:r>
          </w:p>
        </w:tc>
      </w:tr>
      <w:tr w:rsidR="003630E8" w:rsidRPr="003630E8" w:rsidTr="003630E8">
        <w:trPr>
          <w:trHeight w:val="25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EB0CD0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0C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EB0CD0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0C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марка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ρ  (Ом·м)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 </w:t>
            </w:r>
            <w:r w:rsidRPr="003630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</w:rPr>
              <w:t>пр</w:t>
            </w:r>
            <w:r w:rsidRPr="003630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 МВ/м)</w:t>
            </w:r>
          </w:p>
        </w:tc>
      </w:tr>
      <w:tr w:rsidR="003630E8" w:rsidRPr="003630E8" w:rsidTr="003630E8">
        <w:trPr>
          <w:trHeight w:val="624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масляный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1ч (105°С)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3630E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3630E8" w:rsidRPr="003630E8" w:rsidTr="003630E8">
        <w:trPr>
          <w:trHeight w:val="624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битумный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БТ-987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6ч (105°С)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3630E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3630E8" w:rsidRPr="003630E8" w:rsidTr="003630E8">
        <w:trPr>
          <w:trHeight w:val="624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глифталевый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ГФ-95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2ч (105°С)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3630E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3630E8" w:rsidRPr="003630E8" w:rsidTr="003630E8">
        <w:trPr>
          <w:trHeight w:val="624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кремнийорганический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КО-964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2ч (200°С)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3630E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3630E8" w:rsidRPr="003630E8" w:rsidRDefault="003630E8" w:rsidP="003630E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30E8" w:rsidRPr="003630E8" w:rsidRDefault="003630E8" w:rsidP="003630E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630E8" w:rsidRPr="00EB0CD0" w:rsidRDefault="003630E8" w:rsidP="003630E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EB0CD0">
        <w:rPr>
          <w:rFonts w:ascii="Times New Roman" w:hAnsi="Times New Roman" w:cs="Times New Roman"/>
          <w:b/>
          <w:bCs/>
          <w:sz w:val="28"/>
          <w:szCs w:val="28"/>
        </w:rPr>
        <w:t>Электроизоляционные эмали</w:t>
      </w:r>
      <w:r w:rsidRPr="00EB0CD0">
        <w:rPr>
          <w:rFonts w:ascii="Times New Roman" w:hAnsi="Times New Roman" w:cs="Times New Roman"/>
          <w:b/>
          <w:bCs/>
          <w:color w:val="800000"/>
          <w:sz w:val="28"/>
          <w:szCs w:val="28"/>
        </w:rPr>
        <w:t xml:space="preserve"> </w:t>
      </w:r>
      <w:r w:rsidRPr="00EB0CD0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</w:p>
    <w:p w:rsidR="003630E8" w:rsidRPr="003630E8" w:rsidRDefault="003630E8" w:rsidP="003630E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0E8">
        <w:rPr>
          <w:rFonts w:ascii="Times New Roman" w:hAnsi="Times New Roman" w:cs="Times New Roman"/>
          <w:color w:val="000000"/>
          <w:sz w:val="28"/>
          <w:szCs w:val="28"/>
        </w:rPr>
        <w:t>Представляют собой лаки с введенными в  них мелко раздробленными веществами - пигментами. В процессе высыхания эмалей пигменты вступают в химические реакции с лаковой основой, образуя  плотное покрытие с повышенной твердостью. Электроизоляционные эмали являются покровными материалами. Ими покрывают лобовые части обмоток электрических машин и аппаратов с целью защиты их от смазочных масел, влаги и других воздействий.</w:t>
      </w:r>
    </w:p>
    <w:p w:rsidR="003630E8" w:rsidRPr="003630E8" w:rsidRDefault="003630E8" w:rsidP="003630E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30E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630E8" w:rsidRPr="00EB0CD0" w:rsidRDefault="003630E8" w:rsidP="003630E8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0CD0">
        <w:rPr>
          <w:rFonts w:ascii="Times New Roman" w:hAnsi="Times New Roman" w:cs="Times New Roman"/>
          <w:b/>
          <w:bCs/>
          <w:sz w:val="28"/>
          <w:szCs w:val="28"/>
        </w:rPr>
        <w:t>Основные характеристики эмалей</w:t>
      </w:r>
    </w:p>
    <w:tbl>
      <w:tblPr>
        <w:tblStyle w:val="ad"/>
        <w:tblW w:w="9865" w:type="dxa"/>
        <w:tblInd w:w="250" w:type="dxa"/>
        <w:tblLook w:val="01E0"/>
      </w:tblPr>
      <w:tblGrid>
        <w:gridCol w:w="992"/>
        <w:gridCol w:w="2977"/>
        <w:gridCol w:w="2552"/>
        <w:gridCol w:w="1701"/>
        <w:gridCol w:w="1643"/>
      </w:tblGrid>
      <w:tr w:rsidR="003630E8" w:rsidRPr="003630E8" w:rsidTr="003630E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Компонент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и тем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перату</w:t>
            </w:r>
            <w:r w:rsidRPr="00363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</w:t>
            </w:r>
          </w:p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63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сушки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</w:t>
            </w:r>
            <w:r w:rsidRPr="00363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лектрохарактеристики</w:t>
            </w:r>
          </w:p>
        </w:tc>
      </w:tr>
      <w:tr w:rsidR="003630E8" w:rsidRPr="003630E8" w:rsidTr="003630E8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эмаль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лак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(Ом*м)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Епр (МВ/м)</w:t>
            </w:r>
          </w:p>
        </w:tc>
      </w:tr>
      <w:tr w:rsidR="003630E8" w:rsidRPr="003630E8" w:rsidTr="003630E8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sz w:val="28"/>
                <w:szCs w:val="28"/>
              </w:rPr>
              <w:t>ГФ-92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sz w:val="28"/>
                <w:szCs w:val="28"/>
              </w:rPr>
              <w:t>глифталевый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sz w:val="28"/>
                <w:szCs w:val="28"/>
              </w:rPr>
              <w:t>3ч (105°С)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630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630E8" w:rsidRPr="003630E8" w:rsidTr="003630E8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sz w:val="28"/>
                <w:szCs w:val="28"/>
              </w:rPr>
              <w:t>ЭП-91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sz w:val="28"/>
                <w:szCs w:val="28"/>
              </w:rPr>
              <w:t>эпоксидный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sz w:val="28"/>
                <w:szCs w:val="28"/>
              </w:rPr>
              <w:t>20ч (20°С)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630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630E8" w:rsidRPr="003630E8" w:rsidTr="003630E8">
        <w:trPr>
          <w:trHeight w:val="6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sz w:val="28"/>
                <w:szCs w:val="28"/>
              </w:rPr>
              <w:t>КО-918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sz w:val="28"/>
                <w:szCs w:val="28"/>
              </w:rPr>
              <w:t>кремнийорганический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sz w:val="28"/>
                <w:szCs w:val="28"/>
              </w:rPr>
              <w:t>2ч (200°С)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630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0E8" w:rsidRPr="003630E8" w:rsidRDefault="003630E8" w:rsidP="003630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0E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F463D1" w:rsidRPr="00707497" w:rsidRDefault="00F463D1" w:rsidP="006974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lastRenderedPageBreak/>
        <w:t>Задание:</w:t>
      </w:r>
    </w:p>
    <w:p w:rsidR="00F463D1" w:rsidRDefault="00F02464" w:rsidP="00B84EEC">
      <w:pPr>
        <w:pStyle w:val="ab"/>
        <w:numPr>
          <w:ilvl w:val="0"/>
          <w:numId w:val="3"/>
        </w:num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</w:t>
      </w:r>
      <w:r w:rsidR="00F463D1" w:rsidRPr="00707497">
        <w:rPr>
          <w:rFonts w:ascii="Times New Roman" w:hAnsi="Times New Roman" w:cs="Times New Roman"/>
          <w:sz w:val="28"/>
          <w:szCs w:val="28"/>
        </w:rPr>
        <w:t xml:space="preserve"> теоретический материал.</w:t>
      </w:r>
    </w:p>
    <w:p w:rsidR="002D4055" w:rsidRDefault="003630E8" w:rsidP="00B84EEC">
      <w:pPr>
        <w:pStyle w:val="ab"/>
        <w:numPr>
          <w:ilvl w:val="0"/>
          <w:numId w:val="3"/>
        </w:numPr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тетрадь</w:t>
      </w:r>
      <w:r w:rsidR="002D4055">
        <w:rPr>
          <w:rFonts w:ascii="Times New Roman" w:hAnsi="Times New Roman" w:cs="Times New Roman"/>
          <w:sz w:val="28"/>
          <w:szCs w:val="28"/>
        </w:rPr>
        <w:t>:</w:t>
      </w:r>
    </w:p>
    <w:p w:rsidR="003630E8" w:rsidRDefault="003630E8" w:rsidP="003630E8">
      <w:pPr>
        <w:pStyle w:val="ab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составные части лаков;</w:t>
      </w:r>
    </w:p>
    <w:p w:rsidR="003630E8" w:rsidRDefault="003630E8" w:rsidP="003630E8">
      <w:pPr>
        <w:pStyle w:val="ab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классификацию лаков по назначению и их применение;</w:t>
      </w:r>
    </w:p>
    <w:p w:rsidR="003630E8" w:rsidRPr="002D4055" w:rsidRDefault="003630E8" w:rsidP="003630E8">
      <w:pPr>
        <w:pStyle w:val="ab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представляют собой эмали, их применение в электротехнике.</w:t>
      </w:r>
    </w:p>
    <w:p w:rsidR="00996BAE" w:rsidRDefault="00996BAE" w:rsidP="002D4055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0420" w:rsidRPr="00707497" w:rsidRDefault="00550420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1D7AEC" w:rsidRDefault="00550420" w:rsidP="00B84EEC">
      <w:pPr>
        <w:pStyle w:val="ab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AEC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3630E8">
        <w:rPr>
          <w:rFonts w:ascii="Times New Roman" w:hAnsi="Times New Roman" w:cs="Times New Roman"/>
          <w:sz w:val="28"/>
          <w:szCs w:val="28"/>
        </w:rPr>
        <w:t>конспекта</w:t>
      </w:r>
      <w:r w:rsidR="00F463D1" w:rsidRPr="001D7AEC">
        <w:rPr>
          <w:rFonts w:ascii="Times New Roman" w:hAnsi="Times New Roman" w:cs="Times New Roman"/>
          <w:sz w:val="28"/>
          <w:szCs w:val="28"/>
        </w:rPr>
        <w:t xml:space="preserve"> </w:t>
      </w:r>
      <w:r w:rsidR="007C3B35" w:rsidRPr="001D7AEC">
        <w:rPr>
          <w:rFonts w:ascii="Times New Roman" w:hAnsi="Times New Roman" w:cs="Times New Roman"/>
          <w:sz w:val="28"/>
          <w:szCs w:val="28"/>
        </w:rPr>
        <w:t xml:space="preserve">в тетради </w:t>
      </w:r>
    </w:p>
    <w:p w:rsidR="00550420" w:rsidRPr="001D7AEC" w:rsidRDefault="00550420" w:rsidP="00B84EEC">
      <w:pPr>
        <w:pStyle w:val="ab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AEC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1D7AEC">
        <w:rPr>
          <w:rFonts w:ascii="Times New Roman" w:hAnsi="Times New Roman" w:cs="Times New Roman"/>
          <w:sz w:val="28"/>
          <w:szCs w:val="28"/>
        </w:rPr>
        <w:t xml:space="preserve"> </w:t>
      </w:r>
      <w:r w:rsidR="00603BA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630E8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1D7AE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2E0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03BA2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D7AEC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7C3B35" w:rsidRPr="001D7AEC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1D7AEC">
        <w:rPr>
          <w:rFonts w:ascii="Times New Roman" w:hAnsi="Times New Roman" w:cs="Times New Roman"/>
          <w:sz w:val="28"/>
          <w:szCs w:val="28"/>
        </w:rPr>
        <w:t>.</w:t>
      </w:r>
    </w:p>
    <w:p w:rsidR="0075714C" w:rsidRPr="00707497" w:rsidRDefault="00550420" w:rsidP="00B84EEC">
      <w:pPr>
        <w:pStyle w:val="ab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07497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Pr="00707497">
        <w:rPr>
          <w:rFonts w:ascii="Times New Roman" w:hAnsi="Times New Roman" w:cs="Times New Roman"/>
          <w:sz w:val="28"/>
          <w:szCs w:val="28"/>
        </w:rPr>
        <w:t xml:space="preserve"> высылаем  </w:t>
      </w:r>
      <w:r w:rsidR="001D7AEC">
        <w:rPr>
          <w:rFonts w:ascii="Times New Roman" w:hAnsi="Times New Roman" w:cs="Times New Roman"/>
          <w:sz w:val="28"/>
          <w:szCs w:val="28"/>
        </w:rPr>
        <w:t xml:space="preserve">в </w:t>
      </w:r>
      <w:r w:rsidR="001D7AE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1D7AEC" w:rsidRPr="001D7AEC">
        <w:rPr>
          <w:rFonts w:ascii="Times New Roman" w:hAnsi="Times New Roman" w:cs="Times New Roman"/>
          <w:sz w:val="28"/>
          <w:szCs w:val="28"/>
        </w:rPr>
        <w:t xml:space="preserve"> </w:t>
      </w:r>
      <w:r w:rsidR="001D7AEC">
        <w:rPr>
          <w:rFonts w:ascii="Times New Roman" w:hAnsi="Times New Roman" w:cs="Times New Roman"/>
          <w:sz w:val="28"/>
          <w:szCs w:val="28"/>
        </w:rPr>
        <w:t>Класс.</w:t>
      </w:r>
    </w:p>
    <w:sectPr w:rsidR="0075714C" w:rsidRPr="00707497" w:rsidSect="007C3761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B1" w:rsidRDefault="00C06BB1" w:rsidP="005F5ED2">
      <w:pPr>
        <w:spacing w:after="0" w:line="240" w:lineRule="auto"/>
      </w:pPr>
      <w:r>
        <w:separator/>
      </w:r>
    </w:p>
  </w:endnote>
  <w:endnote w:type="continuationSeparator" w:id="0">
    <w:p w:rsidR="00C06BB1" w:rsidRDefault="00C06BB1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B1" w:rsidRDefault="00C06BB1" w:rsidP="005F5ED2">
      <w:pPr>
        <w:spacing w:after="0" w:line="240" w:lineRule="auto"/>
      </w:pPr>
      <w:r>
        <w:separator/>
      </w:r>
    </w:p>
  </w:footnote>
  <w:footnote w:type="continuationSeparator" w:id="0">
    <w:p w:rsidR="00C06BB1" w:rsidRDefault="00C06BB1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B2C"/>
    <w:multiLevelType w:val="hybridMultilevel"/>
    <w:tmpl w:val="53348CCE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4827D7"/>
    <w:multiLevelType w:val="hybridMultilevel"/>
    <w:tmpl w:val="34A405FA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8401321"/>
    <w:multiLevelType w:val="hybridMultilevel"/>
    <w:tmpl w:val="01E8929A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D11AD"/>
    <w:multiLevelType w:val="hybridMultilevel"/>
    <w:tmpl w:val="82BE37A0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8A3CFD"/>
    <w:multiLevelType w:val="hybridMultilevel"/>
    <w:tmpl w:val="E01C47EA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13B7F"/>
    <w:multiLevelType w:val="hybridMultilevel"/>
    <w:tmpl w:val="570A9EAE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9E7B47"/>
    <w:multiLevelType w:val="multilevel"/>
    <w:tmpl w:val="63E60E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  <w:color w:val="auto"/>
      </w:rPr>
    </w:lvl>
  </w:abstractNum>
  <w:abstractNum w:abstractNumId="8">
    <w:nsid w:val="49D81EF9"/>
    <w:multiLevelType w:val="hybridMultilevel"/>
    <w:tmpl w:val="F91438E0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D0C0FDA"/>
    <w:multiLevelType w:val="hybridMultilevel"/>
    <w:tmpl w:val="9274D676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5126AF8"/>
    <w:multiLevelType w:val="hybridMultilevel"/>
    <w:tmpl w:val="12A6CAA6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3697A42"/>
    <w:multiLevelType w:val="hybridMultilevel"/>
    <w:tmpl w:val="315E3624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40B568F"/>
    <w:multiLevelType w:val="hybridMultilevel"/>
    <w:tmpl w:val="CC28B424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61BDD"/>
    <w:multiLevelType w:val="multilevel"/>
    <w:tmpl w:val="A5FE93A2"/>
    <w:lvl w:ilvl="0">
      <w:start w:val="2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  <w:u w:val="single"/>
      </w:rPr>
    </w:lvl>
  </w:abstractNum>
  <w:abstractNum w:abstractNumId="15">
    <w:nsid w:val="79947CE7"/>
    <w:multiLevelType w:val="hybridMultilevel"/>
    <w:tmpl w:val="14E03E5C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15"/>
  </w:num>
  <w:num w:numId="12">
    <w:abstractNumId w:val="12"/>
  </w:num>
  <w:num w:numId="13">
    <w:abstractNumId w:val="3"/>
  </w:num>
  <w:num w:numId="14">
    <w:abstractNumId w:val="0"/>
  </w:num>
  <w:num w:numId="15">
    <w:abstractNumId w:val="2"/>
  </w:num>
  <w:num w:numId="16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601A1"/>
    <w:rsid w:val="000A2E76"/>
    <w:rsid w:val="000A61F1"/>
    <w:rsid w:val="000D1D1E"/>
    <w:rsid w:val="0012365C"/>
    <w:rsid w:val="0018771D"/>
    <w:rsid w:val="001D7AEC"/>
    <w:rsid w:val="00231C87"/>
    <w:rsid w:val="002327B6"/>
    <w:rsid w:val="00245DEB"/>
    <w:rsid w:val="0027446F"/>
    <w:rsid w:val="002B506A"/>
    <w:rsid w:val="002D4055"/>
    <w:rsid w:val="002F197A"/>
    <w:rsid w:val="00300B82"/>
    <w:rsid w:val="0035410F"/>
    <w:rsid w:val="003630E8"/>
    <w:rsid w:val="003776BD"/>
    <w:rsid w:val="003B0D02"/>
    <w:rsid w:val="003B77BC"/>
    <w:rsid w:val="003C3081"/>
    <w:rsid w:val="00495619"/>
    <w:rsid w:val="004C6057"/>
    <w:rsid w:val="00507EA5"/>
    <w:rsid w:val="00550420"/>
    <w:rsid w:val="005517CE"/>
    <w:rsid w:val="005A3ABE"/>
    <w:rsid w:val="005E0EDA"/>
    <w:rsid w:val="005E1049"/>
    <w:rsid w:val="005F09B3"/>
    <w:rsid w:val="005F5ED2"/>
    <w:rsid w:val="00603BA2"/>
    <w:rsid w:val="00662A8F"/>
    <w:rsid w:val="006974EE"/>
    <w:rsid w:val="006E05D3"/>
    <w:rsid w:val="006E683F"/>
    <w:rsid w:val="00707497"/>
    <w:rsid w:val="0075714C"/>
    <w:rsid w:val="007677DE"/>
    <w:rsid w:val="007A666F"/>
    <w:rsid w:val="007C3761"/>
    <w:rsid w:val="007C3B35"/>
    <w:rsid w:val="007C445E"/>
    <w:rsid w:val="007E2EA6"/>
    <w:rsid w:val="0080169D"/>
    <w:rsid w:val="00802ACE"/>
    <w:rsid w:val="00804D9A"/>
    <w:rsid w:val="00834EBA"/>
    <w:rsid w:val="00844FA8"/>
    <w:rsid w:val="00893C31"/>
    <w:rsid w:val="008C61F3"/>
    <w:rsid w:val="008E64C8"/>
    <w:rsid w:val="008F2E09"/>
    <w:rsid w:val="00935438"/>
    <w:rsid w:val="00953DD1"/>
    <w:rsid w:val="00962ADE"/>
    <w:rsid w:val="009855A9"/>
    <w:rsid w:val="009948A1"/>
    <w:rsid w:val="00996BAE"/>
    <w:rsid w:val="009B1197"/>
    <w:rsid w:val="009D14C0"/>
    <w:rsid w:val="00A222EB"/>
    <w:rsid w:val="00A62FFE"/>
    <w:rsid w:val="00A80633"/>
    <w:rsid w:val="00A87BDD"/>
    <w:rsid w:val="00A93BA1"/>
    <w:rsid w:val="00AE2021"/>
    <w:rsid w:val="00B146B8"/>
    <w:rsid w:val="00B84EEC"/>
    <w:rsid w:val="00B91887"/>
    <w:rsid w:val="00C04AF6"/>
    <w:rsid w:val="00C06BB1"/>
    <w:rsid w:val="00C12644"/>
    <w:rsid w:val="00C25E98"/>
    <w:rsid w:val="00C4356A"/>
    <w:rsid w:val="00D17C92"/>
    <w:rsid w:val="00D30026"/>
    <w:rsid w:val="00D945C2"/>
    <w:rsid w:val="00DA1DDF"/>
    <w:rsid w:val="00DA6269"/>
    <w:rsid w:val="00E046D7"/>
    <w:rsid w:val="00E15654"/>
    <w:rsid w:val="00E672E8"/>
    <w:rsid w:val="00E7699A"/>
    <w:rsid w:val="00EB0CD0"/>
    <w:rsid w:val="00ED6EF2"/>
    <w:rsid w:val="00EE7821"/>
    <w:rsid w:val="00F02464"/>
    <w:rsid w:val="00F16202"/>
    <w:rsid w:val="00F463D1"/>
    <w:rsid w:val="00F71B8C"/>
    <w:rsid w:val="00F73139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1">
    <w:name w:val="heading 1"/>
    <w:basedOn w:val="a"/>
    <w:next w:val="a"/>
    <w:link w:val="10"/>
    <w:qFormat/>
    <w:rsid w:val="00B146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7C376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character" w:styleId="ae">
    <w:name w:val="Emphasis"/>
    <w:basedOn w:val="a0"/>
    <w:uiPriority w:val="20"/>
    <w:qFormat/>
    <w:rsid w:val="00F463D1"/>
    <w:rPr>
      <w:i/>
      <w:iCs/>
    </w:rPr>
  </w:style>
  <w:style w:type="paragraph" w:customStyle="1" w:styleId="abzac">
    <w:name w:val="abzac"/>
    <w:basedOn w:val="a"/>
    <w:rsid w:val="00F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font">
    <w:name w:val="smallfont"/>
    <w:basedOn w:val="a0"/>
    <w:rsid w:val="00F463D1"/>
  </w:style>
  <w:style w:type="character" w:styleId="af">
    <w:name w:val="annotation reference"/>
    <w:basedOn w:val="a0"/>
    <w:uiPriority w:val="99"/>
    <w:semiHidden/>
    <w:unhideWhenUsed/>
    <w:rsid w:val="009D14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D14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D14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14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14C0"/>
    <w:rPr>
      <w:b/>
      <w:bCs/>
    </w:rPr>
  </w:style>
  <w:style w:type="paragraph" w:styleId="af4">
    <w:name w:val="Body Text"/>
    <w:basedOn w:val="a"/>
    <w:link w:val="af5"/>
    <w:rsid w:val="000A2E76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0A2E7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146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ullet">
    <w:name w:val="bullet"/>
    <w:basedOn w:val="a"/>
    <w:rsid w:val="00B146B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7">
    <w:name w:val="p44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9">
    <w:name w:val="p25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8">
    <w:name w:val="p44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5">
    <w:name w:val="p69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9">
    <w:name w:val="p10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6">
    <w:name w:val="ft66"/>
    <w:basedOn w:val="a0"/>
    <w:rsid w:val="000D1D1E"/>
  </w:style>
  <w:style w:type="paragraph" w:customStyle="1" w:styleId="p37">
    <w:name w:val="p3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7">
    <w:name w:val="ft67"/>
    <w:basedOn w:val="a0"/>
    <w:rsid w:val="000D1D1E"/>
  </w:style>
  <w:style w:type="paragraph" w:customStyle="1" w:styleId="p12">
    <w:name w:val="p1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6">
    <w:name w:val="p69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7">
    <w:name w:val="p61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3">
    <w:name w:val="p29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2">
    <w:name w:val="ft162"/>
    <w:basedOn w:val="a0"/>
    <w:rsid w:val="000D1D1E"/>
  </w:style>
  <w:style w:type="paragraph" w:customStyle="1" w:styleId="p336">
    <w:name w:val="p33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3">
    <w:name w:val="ft163"/>
    <w:basedOn w:val="a0"/>
    <w:rsid w:val="000D1D1E"/>
  </w:style>
  <w:style w:type="paragraph" w:customStyle="1" w:styleId="p697">
    <w:name w:val="p69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6">
    <w:name w:val="p12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8">
    <w:name w:val="p52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8">
    <w:name w:val="p69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9">
    <w:name w:val="p69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9">
    <w:name w:val="p22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2">
    <w:name w:val="ft102"/>
    <w:basedOn w:val="a0"/>
    <w:rsid w:val="000D1D1E"/>
  </w:style>
  <w:style w:type="paragraph" w:customStyle="1" w:styleId="p565">
    <w:name w:val="p56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0">
    <w:name w:val="p70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2">
    <w:name w:val="p13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1">
    <w:name w:val="p701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2">
    <w:name w:val="p70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">
    <w:name w:val="ft32"/>
    <w:basedOn w:val="a0"/>
    <w:rsid w:val="000D1D1E"/>
  </w:style>
  <w:style w:type="character" w:customStyle="1" w:styleId="ft52">
    <w:name w:val="ft52"/>
    <w:basedOn w:val="a0"/>
    <w:rsid w:val="000D1D1E"/>
  </w:style>
  <w:style w:type="character" w:customStyle="1" w:styleId="ft205">
    <w:name w:val="ft205"/>
    <w:basedOn w:val="a0"/>
    <w:rsid w:val="000D1D1E"/>
  </w:style>
  <w:style w:type="paragraph" w:customStyle="1" w:styleId="p34">
    <w:name w:val="p3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4">
    <w:name w:val="p45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4">
    <w:name w:val="p47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7">
    <w:name w:val="ft197"/>
    <w:basedOn w:val="a0"/>
    <w:rsid w:val="000D1D1E"/>
  </w:style>
  <w:style w:type="character" w:customStyle="1" w:styleId="ft193">
    <w:name w:val="ft193"/>
    <w:basedOn w:val="a0"/>
    <w:rsid w:val="000D1D1E"/>
  </w:style>
  <w:style w:type="paragraph" w:customStyle="1" w:styleId="p703">
    <w:name w:val="p70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9">
    <w:name w:val="p27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3">
    <w:name w:val="p14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9">
    <w:name w:val="ft79"/>
    <w:basedOn w:val="a0"/>
    <w:rsid w:val="000D1D1E"/>
  </w:style>
  <w:style w:type="character" w:customStyle="1" w:styleId="ft46">
    <w:name w:val="ft46"/>
    <w:basedOn w:val="a0"/>
    <w:rsid w:val="000D1D1E"/>
  </w:style>
  <w:style w:type="paragraph" w:customStyle="1" w:styleId="p704">
    <w:name w:val="p70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5">
    <w:name w:val="p70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6">
    <w:name w:val="p70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7">
    <w:name w:val="p70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8">
    <w:name w:val="ft98"/>
    <w:basedOn w:val="a0"/>
    <w:rsid w:val="000D1D1E"/>
  </w:style>
  <w:style w:type="paragraph" w:customStyle="1" w:styleId="p708">
    <w:name w:val="p70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9">
    <w:name w:val="p70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7">
    <w:name w:val="ft57"/>
    <w:basedOn w:val="a0"/>
    <w:rsid w:val="000D1D1E"/>
  </w:style>
  <w:style w:type="paragraph" w:customStyle="1" w:styleId="p710">
    <w:name w:val="p71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7">
    <w:name w:val="ft137"/>
    <w:basedOn w:val="a0"/>
    <w:rsid w:val="000D1D1E"/>
  </w:style>
  <w:style w:type="paragraph" w:customStyle="1" w:styleId="p604">
    <w:name w:val="p60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0">
    <w:name w:val="ft220"/>
    <w:basedOn w:val="a0"/>
    <w:rsid w:val="000D1D1E"/>
  </w:style>
  <w:style w:type="paragraph" w:customStyle="1" w:styleId="p711">
    <w:name w:val="p711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8">
    <w:name w:val="ft218"/>
    <w:basedOn w:val="a0"/>
    <w:rsid w:val="000D1D1E"/>
  </w:style>
  <w:style w:type="character" w:customStyle="1" w:styleId="ft58">
    <w:name w:val="ft58"/>
    <w:basedOn w:val="a0"/>
    <w:rsid w:val="000D1D1E"/>
  </w:style>
  <w:style w:type="paragraph" w:customStyle="1" w:styleId="p712">
    <w:name w:val="p71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4">
    <w:name w:val="ft194"/>
    <w:basedOn w:val="a0"/>
    <w:rsid w:val="000D1D1E"/>
  </w:style>
  <w:style w:type="paragraph" w:customStyle="1" w:styleId="p713">
    <w:name w:val="p71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2">
    <w:name w:val="ft192"/>
    <w:basedOn w:val="a0"/>
    <w:rsid w:val="000D1D1E"/>
  </w:style>
  <w:style w:type="character" w:customStyle="1" w:styleId="ft113">
    <w:name w:val="ft113"/>
    <w:basedOn w:val="a0"/>
    <w:rsid w:val="000D1D1E"/>
  </w:style>
  <w:style w:type="paragraph" w:customStyle="1" w:styleId="p270">
    <w:name w:val="p27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5">
    <w:name w:val="ft55"/>
    <w:basedOn w:val="a0"/>
    <w:rsid w:val="000D1D1E"/>
  </w:style>
  <w:style w:type="paragraph" w:customStyle="1" w:styleId="p714">
    <w:name w:val="p71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5">
    <w:name w:val="p71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9">
    <w:name w:val="ft259"/>
    <w:basedOn w:val="a0"/>
    <w:rsid w:val="000D1D1E"/>
  </w:style>
  <w:style w:type="paragraph" w:customStyle="1" w:styleId="p600">
    <w:name w:val="p60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6">
    <w:name w:val="p71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0">
    <w:name w:val="ft260"/>
    <w:basedOn w:val="a0"/>
    <w:rsid w:val="000D1D1E"/>
  </w:style>
  <w:style w:type="character" w:customStyle="1" w:styleId="ft47">
    <w:name w:val="ft47"/>
    <w:basedOn w:val="a0"/>
    <w:rsid w:val="000D1D1E"/>
  </w:style>
  <w:style w:type="paragraph" w:customStyle="1" w:styleId="p717">
    <w:name w:val="p71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4">
    <w:name w:val="p64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8">
    <w:name w:val="ft38"/>
    <w:basedOn w:val="a0"/>
    <w:rsid w:val="000D1D1E"/>
  </w:style>
  <w:style w:type="paragraph" w:customStyle="1" w:styleId="p276">
    <w:name w:val="p27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8">
    <w:name w:val="p14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0">
    <w:name w:val="ft90"/>
    <w:basedOn w:val="a0"/>
    <w:rsid w:val="000D1D1E"/>
  </w:style>
  <w:style w:type="paragraph" w:customStyle="1" w:styleId="p718">
    <w:name w:val="p71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9">
    <w:name w:val="p71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0">
    <w:name w:val="p72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1">
    <w:name w:val="p721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2">
    <w:name w:val="p72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4">
    <w:name w:val="ft34"/>
    <w:basedOn w:val="a0"/>
    <w:rsid w:val="000D1D1E"/>
  </w:style>
  <w:style w:type="paragraph" w:customStyle="1" w:styleId="p723">
    <w:name w:val="p72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4">
    <w:name w:val="p72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3">
    <w:name w:val="p56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5">
    <w:name w:val="p72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6">
    <w:name w:val="p72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8">
    <w:name w:val="p24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7">
    <w:name w:val="p72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8">
    <w:name w:val="p72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9">
    <w:name w:val="p72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0">
    <w:name w:val="p73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7">
    <w:name w:val="ft257"/>
    <w:basedOn w:val="a0"/>
    <w:rsid w:val="000D1D1E"/>
  </w:style>
  <w:style w:type="paragraph" w:customStyle="1" w:styleId="p251">
    <w:name w:val="p251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2">
    <w:name w:val="ft62"/>
    <w:basedOn w:val="a0"/>
    <w:rsid w:val="000D1D1E"/>
  </w:style>
  <w:style w:type="paragraph" w:customStyle="1" w:styleId="p530">
    <w:name w:val="p53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5">
    <w:name w:val="p45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5">
    <w:name w:val="ft125"/>
    <w:basedOn w:val="a0"/>
    <w:rsid w:val="000D1D1E"/>
  </w:style>
  <w:style w:type="paragraph" w:customStyle="1" w:styleId="p731">
    <w:name w:val="p731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3">
    <w:name w:val="p67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9">
    <w:name w:val="p39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0">
    <w:name w:val="ft120"/>
    <w:basedOn w:val="a0"/>
    <w:rsid w:val="000D1D1E"/>
  </w:style>
  <w:style w:type="character" w:customStyle="1" w:styleId="ft246">
    <w:name w:val="ft246"/>
    <w:basedOn w:val="a0"/>
    <w:rsid w:val="000D1D1E"/>
  </w:style>
  <w:style w:type="character" w:customStyle="1" w:styleId="ft74">
    <w:name w:val="ft74"/>
    <w:basedOn w:val="a0"/>
    <w:rsid w:val="000D1D1E"/>
  </w:style>
  <w:style w:type="paragraph" w:customStyle="1" w:styleId="p492">
    <w:name w:val="p49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2">
    <w:name w:val="p73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4">
    <w:name w:val="p49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2">
    <w:name w:val="p57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37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mw-headline">
    <w:name w:val="mw-headline"/>
    <w:basedOn w:val="a0"/>
    <w:rsid w:val="007C3761"/>
  </w:style>
  <w:style w:type="character" w:customStyle="1" w:styleId="mw-editsection">
    <w:name w:val="mw-editsection"/>
    <w:basedOn w:val="a0"/>
    <w:rsid w:val="0035410F"/>
  </w:style>
  <w:style w:type="character" w:customStyle="1" w:styleId="mw-editsection-bracket">
    <w:name w:val="mw-editsection-bracket"/>
    <w:basedOn w:val="a0"/>
    <w:rsid w:val="0035410F"/>
  </w:style>
  <w:style w:type="character" w:customStyle="1" w:styleId="mw-editsection-divider">
    <w:name w:val="mw-editsection-divider"/>
    <w:basedOn w:val="a0"/>
    <w:rsid w:val="00354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449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07134915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791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855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1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9106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348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43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4620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3141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329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542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007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704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5550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7525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813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1076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021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6856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256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334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673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2386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148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D120E-DBE1-4A82-8E31-5F59BF25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2020-11-08T11:23:00Z</cp:lastPrinted>
  <dcterms:created xsi:type="dcterms:W3CDTF">2020-11-08T11:23:00Z</dcterms:created>
  <dcterms:modified xsi:type="dcterms:W3CDTF">2020-11-08T11:24:00Z</dcterms:modified>
</cp:coreProperties>
</file>