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2CBE322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F09B4">
        <w:rPr>
          <w:color w:val="000000"/>
          <w:sz w:val="27"/>
          <w:szCs w:val="27"/>
        </w:rPr>
        <w:t>1</w:t>
      </w:r>
      <w:r w:rsidR="0086309F">
        <w:rPr>
          <w:color w:val="000000"/>
          <w:sz w:val="27"/>
          <w:szCs w:val="27"/>
        </w:rPr>
        <w:t>8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046B0FC6" w:rsidR="00DF09B4" w:rsidRPr="00DF09B4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86309F" w:rsidRPr="0086309F">
        <w:rPr>
          <w:sz w:val="28"/>
          <w:szCs w:val="28"/>
        </w:rPr>
        <w:t>Выборы в демократическом обществе. Избирательные системы</w:t>
      </w:r>
    </w:p>
    <w:p w14:paraId="16F4E7FA" w14:textId="77777777" w:rsidR="00DF09B4" w:rsidRDefault="00DF09B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F5C52E6" w14:textId="23E52E94" w:rsidR="0086309F" w:rsidRPr="0086309F" w:rsidRDefault="003956D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 xml:space="preserve"> </w:t>
      </w:r>
      <w:r w:rsidR="008C4F8F" w:rsidRPr="0086309F">
        <w:rPr>
          <w:b/>
          <w:bCs/>
          <w:sz w:val="28"/>
          <w:szCs w:val="28"/>
        </w:rPr>
        <w:t>Задание:</w:t>
      </w:r>
      <w:r w:rsidR="007B5DE9" w:rsidRPr="0086309F">
        <w:rPr>
          <w:sz w:val="28"/>
          <w:szCs w:val="28"/>
        </w:rPr>
        <w:t xml:space="preserve"> </w:t>
      </w:r>
    </w:p>
    <w:p w14:paraId="2A38A242" w14:textId="7FB8C9CA" w:rsidR="0086309F" w:rsidRPr="0086309F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1.Составляем краткий конспект</w:t>
      </w:r>
    </w:p>
    <w:p w14:paraId="6F22402B" w14:textId="3889A1D0" w:rsidR="0086309F" w:rsidRPr="0086309F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2.Отвечаем на вопросы</w:t>
      </w:r>
    </w:p>
    <w:p w14:paraId="7F5F0904" w14:textId="71323D61" w:rsidR="00284F71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3.Р</w:t>
      </w:r>
      <w:r w:rsidR="001C5DEB" w:rsidRPr="0086309F">
        <w:rPr>
          <w:sz w:val="28"/>
          <w:szCs w:val="28"/>
        </w:rPr>
        <w:t>аботаем над задолженностями</w:t>
      </w:r>
      <w:r w:rsidR="002B333F" w:rsidRPr="0086309F">
        <w:rPr>
          <w:sz w:val="28"/>
          <w:szCs w:val="28"/>
        </w:rPr>
        <w:t xml:space="preserve">. Выставляются </w:t>
      </w:r>
      <w:proofErr w:type="spellStart"/>
      <w:r w:rsidR="002B333F" w:rsidRPr="0086309F">
        <w:rPr>
          <w:sz w:val="28"/>
          <w:szCs w:val="28"/>
        </w:rPr>
        <w:t>полусеместровые</w:t>
      </w:r>
      <w:proofErr w:type="spellEnd"/>
      <w:r w:rsidR="002B333F" w:rsidRPr="0086309F">
        <w:rPr>
          <w:sz w:val="28"/>
          <w:szCs w:val="28"/>
        </w:rPr>
        <w:t xml:space="preserve"> оценки!</w:t>
      </w:r>
    </w:p>
    <w:p w14:paraId="44DD501B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Избирательная кампания — совокупность действий участников политической системы по выборам органов государственной власти. Такая кампания проходит в рамках избирательной системы — особого политического института, который связан с формированием выборных органов власти и обеспечивает демократическое волеизъявление (голосование) граждан. Избирательная система обеспечивает распределение мандатов — вакантных мест в органах власти, которые дают право на представительство интересов избравшего кандидата народа. Например, если в ходе выборов большинство жителей города проголосовало за кандидата Иванова, то значит, Иванов получил мандат от жителей этого населенного пункта и теперь должен отстаивать их интересы в органах власти.</w:t>
      </w:r>
    </w:p>
    <w:p w14:paraId="7956EA55" w14:textId="77777777" w:rsidR="0086309F" w:rsidRDefault="0086309F" w:rsidP="0086309F">
      <w:pPr>
        <w:pStyle w:val="a3"/>
        <w:spacing w:before="150" w:after="150" w:line="360" w:lineRule="atLeast"/>
        <w:ind w:right="150"/>
      </w:pPr>
    </w:p>
    <w:p w14:paraId="1668A682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Избирательная система включает два компонента: избирательное право и избирательный процесс. Под избирательным правом понимается совокупность правовых норм, регулирующих порядок подготовки, проведения и подведения итогов выборов. Избирательный процесс представляет собой комплекс действий участников политической системы в процессе выборов.</w:t>
      </w:r>
    </w:p>
    <w:p w14:paraId="47C884CB" w14:textId="77777777" w:rsidR="0086309F" w:rsidRDefault="0086309F" w:rsidP="0086309F">
      <w:pPr>
        <w:pStyle w:val="a3"/>
        <w:spacing w:before="150" w:after="150" w:line="360" w:lineRule="atLeast"/>
        <w:ind w:right="150"/>
      </w:pPr>
    </w:p>
    <w:p w14:paraId="729B4918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Можно выделить стадии избирательного процесса:</w:t>
      </w:r>
    </w:p>
    <w:p w14:paraId="4A500665" w14:textId="77777777" w:rsidR="0086309F" w:rsidRDefault="0086309F" w:rsidP="0086309F">
      <w:pPr>
        <w:pStyle w:val="a3"/>
        <w:spacing w:before="150" w:after="150" w:line="360" w:lineRule="atLeast"/>
        <w:ind w:right="150"/>
      </w:pPr>
    </w:p>
    <w:p w14:paraId="7B122116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подготовительная стадия (назначение даты выборов; составление списка избирателей, имеющих право голоса);</w:t>
      </w:r>
    </w:p>
    <w:p w14:paraId="018C4561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lastRenderedPageBreak/>
        <w:t>— выдвижение и регистрация кандидатов (в России кандидат может быть выдвинут политической партией, представленной в парламенте, либо в порядке самовыдвижения при условии сбора необходимого количества подписей избирателей в свою поддержку);</w:t>
      </w:r>
    </w:p>
    <w:p w14:paraId="7D4E3B6E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предвыборная агитация (главная цель — познакомить избирателей с программами кандидатов; осуществляется в форме политической рекламы и дебатов на телевидении, радио и т.п. Агитация прекращается в ночь на субботу перед воскресным днем голосования — это так называемый «день тишины» для того, чтобы избиратель подумал и окончательно определился с выбором);</w:t>
      </w:r>
    </w:p>
    <w:p w14:paraId="3D4AD6B6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голосование;</w:t>
      </w:r>
    </w:p>
    <w:p w14:paraId="7B1BCAC5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подсчет голосов и подведение итогов.</w:t>
      </w:r>
    </w:p>
    <w:p w14:paraId="743EF2C8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Избирательный процесс регулируется нормами избирательного права. Демократическое избирательное право обязательно предусматривает следующие принципы свободных и справедливых выборов:</w:t>
      </w:r>
    </w:p>
    <w:p w14:paraId="2DF4CF61" w14:textId="77777777" w:rsidR="0086309F" w:rsidRDefault="0086309F" w:rsidP="0086309F">
      <w:pPr>
        <w:pStyle w:val="a3"/>
        <w:spacing w:before="150" w:after="150" w:line="360" w:lineRule="atLeast"/>
        <w:ind w:right="150"/>
      </w:pPr>
    </w:p>
    <w:p w14:paraId="23C4854C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принцип равенства;</w:t>
      </w:r>
    </w:p>
    <w:p w14:paraId="453A6BE8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принцип всеобщности;</w:t>
      </w:r>
    </w:p>
    <w:p w14:paraId="6D4A7F11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принцип тайного голосования;</w:t>
      </w:r>
    </w:p>
    <w:p w14:paraId="5DF99C92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принцип гласности;</w:t>
      </w:r>
    </w:p>
    <w:p w14:paraId="4BF86E5F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принцип прямого волеизъявления.</w:t>
      </w:r>
    </w:p>
    <w:p w14:paraId="14AF0A7B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Можно выделить два основных типа избирательных систем:</w:t>
      </w:r>
    </w:p>
    <w:p w14:paraId="1A31CD9A" w14:textId="77777777" w:rsidR="0086309F" w:rsidRDefault="0086309F" w:rsidP="0086309F">
      <w:pPr>
        <w:pStyle w:val="a3"/>
        <w:spacing w:before="150" w:after="150" w:line="360" w:lineRule="atLeast"/>
        <w:ind w:right="150"/>
      </w:pPr>
    </w:p>
    <w:p w14:paraId="03A95A46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 xml:space="preserve">— мажоритарная — предполагает голосование за конкретных кандидатов; если необходимо избрать коллективный орган власти (парламент), то страна делится на одномандатные округа, каждый из которых избирает одного кандидата. Победитель при такой системе один в каждом округе — кандидат, набравший большинство голосов. Можно выделить разновидности такой системы: мажоритарную систему относительного большинства, при которой для победы кандидату необходимо набрать любое простое большинство голосов (больше, чем у других кандидатов) и мажоритарную систему абсолютного большинства, при которой для победы кандидату необходимо набрать более половины голосов избирателей, принявших участие в голосовании. Если ни один </w:t>
      </w:r>
      <w:r>
        <w:lastRenderedPageBreak/>
        <w:t>из кандидатов не набирает положенного большинства, то проводится второй тур, в который выходят два наиболее популярных у избирателей кандидата;</w:t>
      </w:r>
    </w:p>
    <w:p w14:paraId="12F8F44B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— пропорциональная — предполагает голосование за политические партии, избирательные блоки и т.п. Места в парламенте распределяются пропорционально полученным партиями или блоками голосам, т.е. победителей при такой системе много.</w:t>
      </w:r>
    </w:p>
    <w:p w14:paraId="73C091F2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Мажоритарная система обеспечивает тесную связь избирателей с кандидатами, но она очень сложная и затрудняет попадание в парламент менее популярных политических сил. Так, чтобы один из кандидатов оппозиции получил место в парламенте, он должен победить в округе. Наоборот, пропорциональная система облегчает получение мест в законодательном органе кандидатам от менее популярных политических сил: им достаточно набрать минимум голосов. Однако граждане не знают, за кого голосуют. Конкретных депутатов определяет уже сама партия на основе процента полученных от избирателей голосов. Учитывая эти недостатки, в некоторых странах существует смешанная избирательная система, при которой часть депутатов избирается по пропорциональной, а другая часть — по мажоритарной системе.</w:t>
      </w:r>
    </w:p>
    <w:p w14:paraId="08AF9940" w14:textId="3FC56A7C" w:rsidR="0086309F" w:rsidRDefault="0086309F" w:rsidP="0086309F">
      <w:pPr>
        <w:pStyle w:val="a3"/>
        <w:spacing w:before="150" w:after="150" w:line="360" w:lineRule="atLeast"/>
        <w:ind w:right="150"/>
      </w:pPr>
      <w:r>
        <w:t xml:space="preserve">Интересные факты. Российский закон не регулирует ситуации, при которой у кандидатов может быт равное число голосов. Конечно, в масштабах целой страны такое практически невозможно. Но вот в сельском районе — вполне может быть. </w:t>
      </w:r>
    </w:p>
    <w:p w14:paraId="610B71F8" w14:textId="77777777" w:rsidR="0086309F" w:rsidRPr="0086309F" w:rsidRDefault="0086309F" w:rsidP="0086309F">
      <w:pPr>
        <w:pStyle w:val="a3"/>
        <w:spacing w:before="150" w:after="150" w:line="360" w:lineRule="atLeast"/>
        <w:ind w:right="150"/>
        <w:rPr>
          <w:b/>
          <w:bCs/>
        </w:rPr>
      </w:pPr>
      <w:r w:rsidRPr="0086309F">
        <w:rPr>
          <w:b/>
          <w:bCs/>
        </w:rPr>
        <w:t>Вопросы и задания для самоконтроля</w:t>
      </w:r>
    </w:p>
    <w:p w14:paraId="5F35EFF7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1. Что такое избирательная система?</w:t>
      </w:r>
    </w:p>
    <w:p w14:paraId="3343BC56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2. Расскажите о стадиях избирательного процесса.</w:t>
      </w:r>
    </w:p>
    <w:p w14:paraId="489CEE68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3. Какими признаками отличаются демократические выборы?</w:t>
      </w:r>
    </w:p>
    <w:p w14:paraId="4772EA57" w14:textId="77777777" w:rsidR="0086309F" w:rsidRDefault="0086309F" w:rsidP="0086309F">
      <w:pPr>
        <w:pStyle w:val="a3"/>
        <w:spacing w:before="150" w:after="150" w:line="360" w:lineRule="atLeast"/>
        <w:ind w:right="150"/>
      </w:pPr>
      <w:r>
        <w:t>4. Расскажите о типах избирательных систем.</w:t>
      </w:r>
    </w:p>
    <w:p w14:paraId="5D7CC6E9" w14:textId="1E94EE4A" w:rsidR="00284F71" w:rsidRDefault="0086309F" w:rsidP="0086309F">
      <w:pPr>
        <w:pStyle w:val="a3"/>
        <w:spacing w:before="150" w:after="150" w:line="360" w:lineRule="atLeast"/>
        <w:ind w:right="150"/>
      </w:pPr>
      <w:r>
        <w:t>5. В чем состоят достоинства и недостатки смешанной избирательной системы?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13D3CF53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86309F">
        <w:rPr>
          <w:color w:val="000000"/>
        </w:rPr>
        <w:t>20</w:t>
      </w:r>
      <w:r w:rsidR="00244465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4E5BD4"/>
    <w:rsid w:val="005107FB"/>
    <w:rsid w:val="00566048"/>
    <w:rsid w:val="006020E9"/>
    <w:rsid w:val="0071399F"/>
    <w:rsid w:val="007B5DE9"/>
    <w:rsid w:val="007E2A3F"/>
    <w:rsid w:val="0086309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8</cp:revision>
  <dcterms:created xsi:type="dcterms:W3CDTF">2020-11-12T06:42:00Z</dcterms:created>
  <dcterms:modified xsi:type="dcterms:W3CDTF">2020-11-18T04:18:00Z</dcterms:modified>
</cp:coreProperties>
</file>