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E" w:rsidRDefault="00030FFE" w:rsidP="00030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19.11.2020</w:t>
      </w:r>
    </w:p>
    <w:p w:rsidR="00030FFE" w:rsidRDefault="00030FFE" w:rsidP="00030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30FFE" w:rsidRDefault="00030FFE" w:rsidP="00030F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6/26 Обеспечение военной безопасности государства</w:t>
      </w:r>
    </w:p>
    <w:p w:rsidR="00030FFE" w:rsidRDefault="00030FFE" w:rsidP="00030F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26 Организация воинского учета и его предназначение добровольная подготовка граждан к военной службе</w:t>
      </w:r>
    </w:p>
    <w:p w:rsidR="00030FFE" w:rsidRPr="00562F12" w:rsidRDefault="00030FFE" w:rsidP="00030FFE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</w:t>
      </w:r>
      <w:r w:rsidRPr="00562F12">
        <w:rPr>
          <w:rStyle w:val="a4"/>
          <w:rFonts w:ascii="Tahoma" w:hAnsi="Tahoma" w:cs="Tahoma"/>
          <w:i/>
          <w:iCs/>
          <w:color w:val="000090"/>
        </w:rPr>
        <w:t xml:space="preserve"> </w:t>
      </w:r>
      <w:r w:rsidRPr="00562F12">
        <w:rPr>
          <w:b/>
          <w:bCs/>
          <w:i/>
          <w:iCs/>
        </w:rPr>
        <w:t>Воинский учет — одна из составных частей воинской обязанности граждан Российской Федерации — заключается в специальном учете всех граждан, подлежащих призыву на военную службу, и военнообязанных по месту жительства.</w:t>
      </w: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воинский учет ведут военные комиссариаты.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Первичный учет призывников и военнообязанных, проживающих на территориях, где нет военкоматов, возложен на органы местного самоуправления поселений и городских округов.</w:t>
      </w: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Федеральным законом «О воинской обязанности и военной службе»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субъекта Российской Федерации.</w:t>
      </w: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организаций или образовательных учреждений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030FFE" w:rsidRDefault="00030FFE" w:rsidP="00030FFE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постановке граждан на воинский учет имеет следующий состав: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военный комиссар района соответствующей территории либо заместитель военного комиссара — председатель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представитель местной администрации;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специалист по профессиональному психологическому отбору;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секретарь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врачи-специалисты.</w:t>
      </w:r>
    </w:p>
    <w:p w:rsidR="00030FFE" w:rsidRPr="00562F12" w:rsidRDefault="00030FFE" w:rsidP="00030FFE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обязана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для определения их пригодности к подготовке по военно-учетным специальностям и принять решение о постановке их на воинский учет или внести на рассмотрение призывной комиссии вопрос о зачислении в запас граждан, признанных ограниченно годными к военной службе, либо вопрос об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освобождении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воинской обязанности граждан, признанных не годными к военной службе.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граждан по воинскому учету заключаются в выполнении ими мероприятий, указанных в схеме 27.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службу, выезжающие в период проведения призыва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более трех месяцев с места жительства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лично сообщить об этом в военный комиссариат или иной орган, осуществляющий воинский учет по месту жительства.</w:t>
      </w: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явившийся по вызову военного комиссариата в указанный срок без уважительной причины,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считается уклонившимся от исполнения воинской обязанности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подлежит административной ответственности в соответствии с законодательством Российской Федерации.</w:t>
      </w:r>
    </w:p>
    <w:p w:rsidR="00030FFE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Уважительные причины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 документального подтверждения) неявки гражданина по повестке военного комиссариата или иного органа, осуществляющего воинский учет, указаны на схеме 28.</w:t>
      </w:r>
    </w:p>
    <w:p w:rsidR="00030FFE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FE" w:rsidRPr="00562F12" w:rsidRDefault="00030FFE" w:rsidP="00030FFE">
      <w:pPr>
        <w:pStyle w:val="1"/>
        <w:shd w:val="clear" w:color="auto" w:fill="FFFFFF"/>
        <w:spacing w:before="0" w:after="111" w:line="60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Обязательная подготовка граждан к военной службе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Военные соборы — один из видов воинской обязанности граждан Российской Федерации (ст. 1 Федерального закона «О воинской обязанности и военной службе»). Военные сборы проводятся для подготовки к военной службе граждан, пребывающих в запасе. Проведение военных сборов в иных целях не допускается (ст. 54 Федерального закона «О воинской обязанности и военной службе»).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>В современных условиях подготовка граждан Российской Федерации к военной службе является приоритетным направлением государственной политики.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 xml:space="preserve">В рамках </w:t>
      </w:r>
      <w:proofErr w:type="gramStart"/>
      <w:r w:rsidRPr="00562F12">
        <w:rPr>
          <w:color w:val="000000"/>
        </w:rPr>
        <w:t>реализации Концепции федеральной системы подготовки граждан</w:t>
      </w:r>
      <w:proofErr w:type="gramEnd"/>
      <w:r w:rsidRPr="00562F12">
        <w:rPr>
          <w:color w:val="000000"/>
        </w:rPr>
        <w:t xml:space="preserve"> к военной службе на период до 2020 года, утвержденной постановлением Правительства Российской Федерации от 3 февраля 2010 г. № 134-р, создана многоуровневая (федеральная, региональная, муниципальная) система подготовки молодежи к военной службе. Расставлены приоритетные направления развития этой системы, намечены цели и пути ее реализации.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Кроме того, в обязательную подготовку граждан входят военно-патриотическое воспитание,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подготовка их по военно-учетным специальностям солдат, матросов и сержантов.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 xml:space="preserve">Получение гражданами начальных знаний в области обороны регламентировано федеральными государственными образовательными стандартами среднего (полного) общего образования, федеральными государственными образовательными стандартами начального профессионального и среднего профессионального образования и </w:t>
      </w:r>
      <w:r w:rsidRPr="00562F12">
        <w:rPr>
          <w:color w:val="000000"/>
        </w:rPr>
        <w:lastRenderedPageBreak/>
        <w:t>предусматривает 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562F12">
        <w:rPr>
          <w:rStyle w:val="apple-converted-space"/>
          <w:b/>
          <w:bCs/>
          <w:color w:val="000000"/>
        </w:rPr>
        <w:t> </w:t>
      </w:r>
      <w:r w:rsidRPr="00562F12">
        <w:rPr>
          <w:b/>
          <w:bCs/>
          <w:color w:val="000000"/>
        </w:rPr>
        <w:t>в течение двух последних лет обучения</w:t>
      </w:r>
      <w:r w:rsidRPr="00562F12">
        <w:rPr>
          <w:color w:val="000000"/>
        </w:rPr>
        <w:t>. Данная подготовка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 и предусматривает проведение с ними учебных сборов.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proofErr w:type="gramStart"/>
      <w:r w:rsidRPr="00562F12">
        <w:rPr>
          <w:color w:val="000000"/>
        </w:rPr>
        <w:t>Граждане мужского пола, достигшие возраста 16 лет, работающие в организациях и не прошедшие подготовку по основам военной службы в образовательных учреждениях, привлекаются к занятиям по основам военной службы в учебных пунктах, создаваемых в порядке, устанавливаемом уполномоченным федеральным органом исполнительной власти.</w:t>
      </w:r>
      <w:proofErr w:type="gramEnd"/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Важной составляющей является и военно-патриотическое воспитание граждан. Правительством Российской Федерации,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Федерации, федеральными органами исполнительной власти, в которых федеральным законодательством предусмотрена военная служба, и должностными лицами организаций в обязательном порядке и систематически проводят работу в этом направлении.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 этом граждане, прошедшие подготовку в военно-патриотических молодежных и детских объединениях,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пользуются преимущественным правом на поступление в военные образовательные учреждения профессионального образования.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А их подготовка учитывается призывными комиссиями при определении вида Вооруженных Сил Российской Федерации и рода войск, а также других войск, воинских формирований и органов, в которых они будут проходить военную службу по призыву.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Приоритетным направлением обязательной подготовки является и подготовка граждан по военно-учетным специальностям солдат, матросов и сержантов.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Указанную подготовку получают граждане мужского пола, достигшие возраста 17 лет, в том числе учащиеся образовательных учреждений начального профессионального и среднего профессионального образования,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в которых такая подготовка является составной частью профессиональной образовательной программы.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Гражданин, овладевший сложной военно-учетной специальностью солдата, матроса или сержанта, включенной в перечень, определяемый Правительством Российской Федерации, при призыве на военную службу вправе выбрать вид Вооруженных Сил Российской Федерации и род войск, другие войска, воинские формирования и органы с учетом реальной потребности в таких специалистах.</w:t>
      </w:r>
    </w:p>
    <w:p w:rsidR="00030FFE" w:rsidRPr="00562F12" w:rsidRDefault="00030FFE" w:rsidP="00030FF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гражданина к военной службе предусматривает:</w:t>
      </w:r>
    </w:p>
    <w:p w:rsidR="00030FFE" w:rsidRPr="00562F12" w:rsidRDefault="00030FFE" w:rsidP="00030F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занятие военно-прикладными видами спорта;</w:t>
      </w:r>
    </w:p>
    <w:p w:rsidR="00030FFE" w:rsidRPr="00562F12" w:rsidRDefault="00030FFE" w:rsidP="00030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программам, имеющим целью военную подготовку</w:t>
      </w:r>
    </w:p>
    <w:p w:rsidR="00030FFE" w:rsidRPr="00562F12" w:rsidRDefault="00030FFE" w:rsidP="0003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граждан, в образовательных учреждениях среднего (полного) общего образования, а также в военных оркестрах Вооруженных Сил Российской Федерации, других войск, воинских формирований и органов (далее - военные оркестры);</w:t>
      </w:r>
    </w:p>
    <w:p w:rsidR="00030FFE" w:rsidRPr="00562F12" w:rsidRDefault="00030FFE" w:rsidP="00030F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образования;</w:t>
      </w:r>
    </w:p>
    <w:p w:rsidR="00030FFE" w:rsidRPr="00562F12" w:rsidRDefault="00030FFE" w:rsidP="0003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в учебных военных центрах при федеральных государственных образовательных учреждениях высшего профессионального образования.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 к военной службе осуществляется в порядке, определяемом Правительством Российской Федерации.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того, в обязательную подготовку граждан входят военно-патриотическое воспитание, подготовка их по военно-учетным специальностям солдат, матросов и сержантов.</w:t>
      </w:r>
    </w:p>
    <w:p w:rsidR="00030FFE" w:rsidRPr="00562F12" w:rsidRDefault="00030FFE" w:rsidP="00030FFE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из себя представляет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военной службе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или поступления по контракту на военную службу каждый гражданин Российской Федерации, признанный военнообязанным,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должен пройти при военном комиссариате по месту жительства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обязательный комплекс мероприятий, который включает в себя следующее:</w:t>
      </w:r>
    </w:p>
    <w:p w:rsidR="00030FFE" w:rsidRPr="00562F12" w:rsidRDefault="00030FFE" w:rsidP="00030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получение необходимых знаний в области обороны;</w:t>
      </w:r>
    </w:p>
    <w:p w:rsidR="00030FFE" w:rsidRPr="00562F12" w:rsidRDefault="00030FFE" w:rsidP="00030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медицинские обследования и освидетельствования, а при необходимости и с согласия гражданина — лечебно-оздоровительные мероприятия.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Государственные образовательные стандарты общего и профессионального образования предусматривают получение обучающимися (воспитанниками) необходимых знаний об обороне государства, о воинской обязанности граждан, а также приобретение навыков по гражданской обороне.</w:t>
      </w:r>
    </w:p>
    <w:p w:rsidR="00030FFE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к военной службе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осуществляется при проведении военных сборов,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в ходе которых гражданин получает необходимые знания в области обороны.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b/>
          <w:color w:val="000000"/>
        </w:rPr>
      </w:pPr>
      <w:r w:rsidRPr="00562F12">
        <w:rPr>
          <w:b/>
          <w:color w:val="000000"/>
        </w:rPr>
        <w:t>Где проходит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На сегодняшний день прохождение военной подготовки предусмотрено в учебных военных центрах на военных кафедрах, в образовательных учреждениях среднего (полного) общего образования и военных оркестрах.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lastRenderedPageBreak/>
        <w:t>Для граждан, желающих углубленно изучать военное дело, могут быть организованы факультативные занятия по дополнительным программам, имеющим целью военно-профессиональную ориентацию граждан.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 время проведения учебных сборов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граждане проживают на территориях воинских частей, которые закрепляются за образовательными учреждениями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(учебными пунктами), расположенными на территории гарнизона, на основании указания штаба военного округа совместно с военным комиссаром района начальником гарнизона.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Обеспечение палаточным фондом и постельными принадлежностями при размещении обучаемых в полевых условиях производится за счет имущества воинских частей, бывшего в употреблении, годного к дальнейшей эксплуатации, путем выдачи его во временное пользование.</w:t>
      </w:r>
    </w:p>
    <w:p w:rsidR="00030FFE" w:rsidRPr="00562F12" w:rsidRDefault="00030FFE" w:rsidP="00030FFE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Можно ли не участвовать, кого не берут на подготовку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 участию в учебных сборах привлекаются все граждане, обучающиеся в образовательных учреждениях среднего (полного) общего образования, начального профессионального и среднего профессионального образования и в учебных пунктах, за исключением имеющих освобождение от занятий по состоянию здоровья.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первую очередь, это граждане, признанные временно негодными или негодными к военной службе.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b/>
          <w:bCs/>
          <w:color w:val="000000"/>
        </w:rPr>
        <w:t>Надо иметь в виду, что граждане, ранее признанные ограниченного годными, теоретически могут быть призваны на военные сборы</w:t>
      </w:r>
      <w:r w:rsidRPr="00562F12">
        <w:rPr>
          <w:color w:val="000000"/>
        </w:rPr>
        <w:t>, однако с большой вероятностью при прохождении медицинского освидетельствования будут признаны временно негодными и освобождены от призыва на военные сборы.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законе также определены и другие категории граждан. В частности, согласно ст. 55 Федерального закона «О воинской обязанности и военной службе», от военных сборов освобождаются:</w:t>
      </w:r>
    </w:p>
    <w:p w:rsidR="00030FFE" w:rsidRPr="00562F12" w:rsidRDefault="00030FFE" w:rsidP="0003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 женского пола;</w:t>
      </w:r>
    </w:p>
    <w:p w:rsidR="00030FFE" w:rsidRPr="00562F12" w:rsidRDefault="00030FFE" w:rsidP="0003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работники;</w:t>
      </w:r>
    </w:p>
    <w:p w:rsidR="00030FFE" w:rsidRPr="00562F12" w:rsidRDefault="00030FFE" w:rsidP="0003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 очной или </w:t>
      </w:r>
      <w:proofErr w:type="spell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в образовательных организациях (вне зависимости от государственной аккредитации образовательных программ);</w:t>
      </w:r>
    </w:p>
    <w:p w:rsidR="00030FFE" w:rsidRPr="00562F12" w:rsidRDefault="00030FFE" w:rsidP="0003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обучающиеся заочно — в период сессии, итоговой аттестации, подготовки дипломной работы;</w:t>
      </w:r>
    </w:p>
    <w:p w:rsidR="00030FFE" w:rsidRPr="00562F12" w:rsidRDefault="00030FFE" w:rsidP="00030FF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граждане, уволенные с военной службы, — в течение двух лет со дня увольнения в запас;</w:t>
      </w:r>
    </w:p>
    <w:p w:rsidR="00030FFE" w:rsidRPr="00562F12" w:rsidRDefault="00030FFE" w:rsidP="0003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трех и более детей.</w:t>
      </w:r>
    </w:p>
    <w:p w:rsidR="00030FFE" w:rsidRPr="00562F12" w:rsidRDefault="00030FFE" w:rsidP="00030FFE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 в ст. 55 вышеназванного закона установлено, что от военной службы освобождаются граждане, прошедшие альтернативную гражданскую службу (АГС). Это положение связано с тем, что АГС проходят молодые люди, убеждениям которых противоречит несение военной службы. Так как военные сборы проводятся для подготовки к военной службе, они также противоречат убеждениям или вероисповеданию тех, кто проходил альтернативную гражданскую службу.</w:t>
      </w:r>
    </w:p>
    <w:p w:rsidR="00030FFE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FE" w:rsidRPr="00562F12" w:rsidRDefault="00030FFE" w:rsidP="00030FF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FE" w:rsidRPr="00562F12" w:rsidRDefault="00030FFE" w:rsidP="00030FFE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</w:t>
      </w:r>
    </w:p>
    <w:p w:rsidR="00030FFE" w:rsidRPr="00562F12" w:rsidRDefault="00030FFE" w:rsidP="0003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воинского учета и расскажите, как он организован.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обязанности граждан по воинскому учету.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состав имеет комиссия по постановке граждан на воинский учет?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задачи возложены на комиссию по постановке граждан на воинский учет?</w:t>
      </w:r>
    </w:p>
    <w:p w:rsidR="00030FFE" w:rsidRPr="00562F12" w:rsidRDefault="00030FFE" w:rsidP="00030FF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каким уважительным причинам гражданин может не явиться по повестке военного комиссариата? </w:t>
      </w:r>
    </w:p>
    <w:p w:rsidR="00030FFE" w:rsidRPr="00562F12" w:rsidRDefault="00030FFE" w:rsidP="00030FFE">
      <w:pPr>
        <w:rPr>
          <w:rFonts w:ascii="Times New Roman" w:hAnsi="Times New Roman" w:cs="Times New Roman"/>
          <w:sz w:val="24"/>
          <w:szCs w:val="24"/>
        </w:rPr>
      </w:pPr>
    </w:p>
    <w:p w:rsidR="00030FFE" w:rsidRDefault="00030FFE" w:rsidP="00030FFE"/>
    <w:p w:rsidR="00666CB6" w:rsidRDefault="00666CB6" w:rsidP="00030FFE"/>
    <w:sectPr w:rsidR="00666CB6" w:rsidSect="006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BB"/>
    <w:multiLevelType w:val="multilevel"/>
    <w:tmpl w:val="12E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B2B"/>
    <w:multiLevelType w:val="multilevel"/>
    <w:tmpl w:val="0A5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C7F04"/>
    <w:multiLevelType w:val="multilevel"/>
    <w:tmpl w:val="162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F3A92"/>
    <w:multiLevelType w:val="multilevel"/>
    <w:tmpl w:val="836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0FFE"/>
    <w:rsid w:val="00030FFE"/>
    <w:rsid w:val="006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E"/>
  </w:style>
  <w:style w:type="paragraph" w:styleId="1">
    <w:name w:val="heading 1"/>
    <w:basedOn w:val="a"/>
    <w:next w:val="a"/>
    <w:link w:val="10"/>
    <w:uiPriority w:val="9"/>
    <w:qFormat/>
    <w:rsid w:val="00030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FFE"/>
    <w:rPr>
      <w:b/>
      <w:bCs/>
    </w:rPr>
  </w:style>
  <w:style w:type="character" w:customStyle="1" w:styleId="apple-converted-space">
    <w:name w:val="apple-converted-space"/>
    <w:basedOn w:val="a0"/>
    <w:rsid w:val="00030FFE"/>
  </w:style>
  <w:style w:type="paragraph" w:customStyle="1" w:styleId="article-renderblock">
    <w:name w:val="article-render__block"/>
    <w:basedOn w:val="a"/>
    <w:rsid w:val="000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11818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2020-11-18T01:46:00Z</dcterms:created>
  <dcterms:modified xsi:type="dcterms:W3CDTF">2020-11-18T01:48:00Z</dcterms:modified>
</cp:coreProperties>
</file>