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7D34D3">
        <w:rPr>
          <w:rFonts w:ascii="Times New Roman" w:hAnsi="Times New Roman" w:cs="Times New Roman"/>
          <w:sz w:val="18"/>
          <w:szCs w:val="18"/>
          <w:highlight w:val="yellow"/>
        </w:rPr>
        <w:t>26</w:t>
      </w:r>
      <w:r w:rsidR="00AE6D1B" w:rsidRPr="00E35124">
        <w:rPr>
          <w:rFonts w:ascii="Times New Roman" w:hAnsi="Times New Roman" w:cs="Times New Roman"/>
          <w:sz w:val="18"/>
          <w:szCs w:val="18"/>
          <w:highlight w:val="yellow"/>
        </w:rPr>
        <w:t>.11</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Группа          </w:t>
      </w:r>
      <w:r w:rsidR="007D34D3">
        <w:rPr>
          <w:rFonts w:ascii="Times New Roman" w:hAnsi="Times New Roman" w:cs="Times New Roman"/>
          <w:sz w:val="18"/>
          <w:szCs w:val="18"/>
        </w:rPr>
        <w:t xml:space="preserve"> А</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7D34D3">
        <w:rPr>
          <w:rFonts w:ascii="Times New Roman" w:hAnsi="Times New Roman" w:cs="Times New Roman"/>
          <w:b/>
          <w:sz w:val="18"/>
          <w:szCs w:val="18"/>
        </w:rPr>
        <w:t>88</w:t>
      </w:r>
      <w:r w:rsidR="00E6725B" w:rsidRPr="00E35124">
        <w:rPr>
          <w:rFonts w:ascii="Times New Roman" w:hAnsi="Times New Roman" w:cs="Times New Roman"/>
          <w:b/>
          <w:sz w:val="18"/>
          <w:szCs w:val="18"/>
        </w:rPr>
        <w:t xml:space="preserve">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r w:rsidR="008715F0">
        <w:rPr>
          <w:rFonts w:ascii="Times New Roman" w:hAnsi="Times New Roman" w:cs="Times New Roman"/>
          <w:sz w:val="18"/>
          <w:szCs w:val="18"/>
        </w:rPr>
        <w:t xml:space="preserve"> </w:t>
      </w:r>
      <w:proofErr w:type="gramStart"/>
      <w:r w:rsidR="008715F0">
        <w:rPr>
          <w:rFonts w:ascii="Times New Roman" w:hAnsi="Times New Roman" w:cs="Times New Roman"/>
          <w:sz w:val="18"/>
          <w:szCs w:val="18"/>
        </w:rPr>
        <w:t>Комбинированное</w:t>
      </w:r>
      <w:proofErr w:type="gramEnd"/>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AE6D1B" w:rsidRPr="00E35124" w:rsidRDefault="004D3ECB" w:rsidP="00AE6D1B">
      <w:pPr>
        <w:rPr>
          <w:rFonts w:ascii="Times New Roman" w:hAnsi="Times New Roman" w:cs="Times New Roman"/>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p>
    <w:p w:rsidR="008715F0" w:rsidRDefault="008A517A" w:rsidP="008715F0">
      <w:pPr>
        <w:rPr>
          <w:rFonts w:ascii="Times New Roman" w:hAnsi="Times New Roman" w:cs="Times New Roman"/>
          <w:b/>
          <w:sz w:val="18"/>
          <w:szCs w:val="18"/>
        </w:rPr>
      </w:pPr>
      <w:r w:rsidRPr="008715F0">
        <w:rPr>
          <w:rFonts w:ascii="Times New Roman" w:hAnsi="Times New Roman" w:cs="Times New Roman"/>
          <w:b/>
          <w:sz w:val="18"/>
          <w:szCs w:val="18"/>
        </w:rPr>
        <w:t>Задания</w:t>
      </w:r>
      <w:r w:rsidR="008715F0">
        <w:rPr>
          <w:rFonts w:ascii="Times New Roman" w:hAnsi="Times New Roman" w:cs="Times New Roman"/>
          <w:b/>
          <w:sz w:val="18"/>
          <w:szCs w:val="18"/>
        </w:rPr>
        <w:t>.</w:t>
      </w:r>
      <w:r w:rsidRPr="008715F0">
        <w:rPr>
          <w:rFonts w:ascii="Times New Roman" w:hAnsi="Times New Roman" w:cs="Times New Roman"/>
          <w:b/>
          <w:sz w:val="18"/>
          <w:szCs w:val="18"/>
        </w:rPr>
        <w:t xml:space="preserve">   </w:t>
      </w:r>
      <w:r w:rsidR="008715F0">
        <w:rPr>
          <w:rFonts w:ascii="Times New Roman" w:hAnsi="Times New Roman" w:cs="Times New Roman"/>
          <w:b/>
          <w:sz w:val="18"/>
          <w:szCs w:val="18"/>
        </w:rPr>
        <w:t xml:space="preserve">          </w:t>
      </w:r>
      <w:r w:rsidRPr="008715F0">
        <w:rPr>
          <w:rFonts w:ascii="Times New Roman" w:hAnsi="Times New Roman" w:cs="Times New Roman"/>
          <w:b/>
          <w:sz w:val="18"/>
          <w:szCs w:val="18"/>
        </w:rPr>
        <w:t xml:space="preserve"> </w:t>
      </w:r>
      <w:r w:rsidR="008715F0">
        <w:rPr>
          <w:rFonts w:ascii="Times New Roman" w:hAnsi="Times New Roman" w:cs="Times New Roman"/>
          <w:b/>
          <w:sz w:val="18"/>
          <w:szCs w:val="18"/>
        </w:rPr>
        <w:t>Прочитайте внимательно текст.</w:t>
      </w:r>
    </w:p>
    <w:p w:rsidR="00A16CF7" w:rsidRPr="008715F0" w:rsidRDefault="008715F0" w:rsidP="008715F0">
      <w:pPr>
        <w:rPr>
          <w:sz w:val="36"/>
          <w:szCs w:val="36"/>
        </w:rPr>
      </w:pPr>
      <w:r>
        <w:rPr>
          <w:rFonts w:ascii="Times New Roman" w:hAnsi="Times New Roman" w:cs="Times New Roman"/>
          <w:b/>
          <w:sz w:val="18"/>
          <w:szCs w:val="18"/>
        </w:rPr>
        <w:t xml:space="preserve">                                    </w:t>
      </w:r>
      <w:r w:rsidR="00A16CF7" w:rsidRPr="008715F0">
        <w:rPr>
          <w:rFonts w:ascii="Times New Roman" w:hAnsi="Times New Roman" w:cs="Times New Roman"/>
          <w:color w:val="000000"/>
          <w:sz w:val="18"/>
          <w:szCs w:val="18"/>
          <w:highlight w:val="yellow"/>
        </w:rPr>
        <w:t>Нэп. Причины перехода к новой экономической политике, её сущность</w:t>
      </w:r>
    </w:p>
    <w:p w:rsidR="00A16CF7" w:rsidRPr="008715F0" w:rsidRDefault="00A16CF7" w:rsidP="00A16CF7">
      <w:pPr>
        <w:pStyle w:val="a5"/>
        <w:rPr>
          <w:color w:val="000000"/>
          <w:sz w:val="18"/>
          <w:szCs w:val="18"/>
        </w:rPr>
      </w:pPr>
      <w:r w:rsidRPr="008715F0">
        <w:rPr>
          <w:color w:val="000000"/>
          <w:sz w:val="18"/>
          <w:szCs w:val="18"/>
        </w:rPr>
        <w:t xml:space="preserve">В условиях Гражданской войны и военно-коммунистической политики население лишилось каких-либо материальных стимулов к производству. Однако лидерам большевиков казалось, что их политика не чрезвычайная и вынужденная, а вполне закономерная. Они строили бесклассовое, свободное от товарно-денежных отношений общество будущего, коммунизм. В ответ одно за другим в разных концах страны </w:t>
      </w:r>
      <w:r w:rsidRPr="008715F0">
        <w:rPr>
          <w:b/>
          <w:color w:val="000000"/>
          <w:sz w:val="18"/>
          <w:szCs w:val="18"/>
        </w:rPr>
        <w:t>вспыхивают мощные крестьянские восстания</w:t>
      </w:r>
      <w:r w:rsidRPr="008715F0">
        <w:rPr>
          <w:color w:val="000000"/>
          <w:sz w:val="18"/>
          <w:szCs w:val="18"/>
        </w:rPr>
        <w:t xml:space="preserve"> (в Тамбовской губернии, Среднем Поволжье, на Дону, Кубани, в Западной Сибири). К весне 1921 г. в </w:t>
      </w:r>
      <w:proofErr w:type="gramStart"/>
      <w:r w:rsidRPr="008715F0">
        <w:rPr>
          <w:color w:val="000000"/>
          <w:sz w:val="18"/>
          <w:szCs w:val="18"/>
        </w:rPr>
        <w:t>рядах</w:t>
      </w:r>
      <w:proofErr w:type="gramEnd"/>
      <w:r w:rsidRPr="008715F0">
        <w:rPr>
          <w:color w:val="000000"/>
          <w:sz w:val="18"/>
          <w:szCs w:val="18"/>
        </w:rPr>
        <w:t xml:space="preserve"> восставших против большевистской диктатуры было уже свыше 200 тыс. чел. Продразвёрстка в 1920 г. не была выполнена, огромные усилия тратились на подавление мятежей и крестьянских восстаний.</w:t>
      </w:r>
      <w:r w:rsidR="007623DC">
        <w:rPr>
          <w:color w:val="000000"/>
          <w:sz w:val="18"/>
          <w:szCs w:val="18"/>
        </w:rPr>
        <w:t xml:space="preserve">   </w:t>
      </w:r>
      <w:r w:rsidRPr="008715F0">
        <w:rPr>
          <w:b/>
          <w:color w:val="000000"/>
          <w:sz w:val="18"/>
          <w:szCs w:val="18"/>
        </w:rPr>
        <w:t>В марте 1921</w:t>
      </w:r>
      <w:r w:rsidRPr="008715F0">
        <w:rPr>
          <w:color w:val="000000"/>
          <w:sz w:val="18"/>
          <w:szCs w:val="18"/>
        </w:rPr>
        <w:t xml:space="preserve"> г. с оружием в руках против большевиков выступили матросы и красноармейцы Кронштадта - крупнейшей военно-морской базы балтийского флота. Против власти большевиков, говоривших о диктатуре пролетариата, поднимается рабочее движение. В городах нарастает волна забастовок и демонстраций рабочих. В.И. Ленин был вынужден охарактеризовать ситуацию </w:t>
      </w:r>
      <w:r w:rsidRPr="008715F0">
        <w:rPr>
          <w:b/>
          <w:color w:val="000000"/>
          <w:sz w:val="18"/>
          <w:szCs w:val="18"/>
        </w:rPr>
        <w:t>зимы 1920-весны 1921 г. как экономический и политический кризис Советской власти.</w:t>
      </w:r>
      <w:r w:rsidR="007623DC">
        <w:rPr>
          <w:color w:val="000000"/>
          <w:sz w:val="18"/>
          <w:szCs w:val="18"/>
        </w:rPr>
        <w:t xml:space="preserve">  </w:t>
      </w:r>
      <w:r w:rsidRPr="008715F0">
        <w:rPr>
          <w:color w:val="000000"/>
          <w:sz w:val="18"/>
          <w:szCs w:val="18"/>
        </w:rPr>
        <w:t xml:space="preserve">Власть большевиков оказалась под угрозой. Л.Д. Троцкий для преодоления кризиса требовал ужесточить меры </w:t>
      </w:r>
      <w:r w:rsidRPr="008715F0">
        <w:rPr>
          <w:b/>
          <w:color w:val="000000"/>
          <w:sz w:val="18"/>
          <w:szCs w:val="18"/>
        </w:rPr>
        <w:t>«военного коммунизма</w:t>
      </w:r>
      <w:r w:rsidRPr="008715F0">
        <w:rPr>
          <w:color w:val="000000"/>
          <w:sz w:val="18"/>
          <w:szCs w:val="18"/>
        </w:rPr>
        <w:t>»: отделить крестьян от земли, создать гигантские трудовые армии и использовать их на стройках коммунизма. Троцкий предлагал также укрепить карательные и репрессивные органы для организованного насилия над теми, кто добровольно в трудовые армии не пойдёт. Его противники из так называемой «рабочей оппозиции» (А.Г. Шляпников, А.М. Коллонтай и др.) предложили наоборот отказаться от руководящей роли большевиков и передать управление профсоюзам.</w:t>
      </w:r>
    </w:p>
    <w:p w:rsidR="00A16CF7" w:rsidRPr="008715F0" w:rsidRDefault="00A16CF7" w:rsidP="00A16CF7">
      <w:pPr>
        <w:pStyle w:val="a5"/>
        <w:rPr>
          <w:color w:val="000000"/>
          <w:sz w:val="18"/>
          <w:szCs w:val="18"/>
        </w:rPr>
      </w:pPr>
      <w:r w:rsidRPr="008715F0">
        <w:rPr>
          <w:color w:val="000000"/>
          <w:sz w:val="18"/>
          <w:szCs w:val="18"/>
        </w:rPr>
        <w:t>Наиболее трезво опасную для большевиков ситуацию оценил Ленин. Он отказывается от попытки немедленного перехода к коммунизму с помощью насилия. Внутренняя политика выстраивается по двум направлениям:</w:t>
      </w:r>
    </w:p>
    <w:p w:rsidR="00A16CF7" w:rsidRPr="008715F0" w:rsidRDefault="00A16CF7" w:rsidP="00A16CF7">
      <w:pPr>
        <w:pStyle w:val="a5"/>
        <w:numPr>
          <w:ilvl w:val="0"/>
          <w:numId w:val="20"/>
        </w:numPr>
        <w:rPr>
          <w:color w:val="000000"/>
          <w:sz w:val="18"/>
          <w:szCs w:val="18"/>
        </w:rPr>
      </w:pPr>
      <w:r w:rsidRPr="008715F0">
        <w:rPr>
          <w:color w:val="000000"/>
          <w:sz w:val="18"/>
          <w:szCs w:val="18"/>
        </w:rPr>
        <w:t>В экономической сфере большевики отказались от прежнего курса. Чтобы спасти свою власть они готовы идти на уступки крестьянам, идут на освобождение хозяйственной жизни от тотального государственного контроля.</w:t>
      </w:r>
    </w:p>
    <w:p w:rsidR="00A16CF7" w:rsidRPr="008715F0" w:rsidRDefault="00A16CF7" w:rsidP="00A16CF7">
      <w:pPr>
        <w:pStyle w:val="a5"/>
        <w:numPr>
          <w:ilvl w:val="0"/>
          <w:numId w:val="20"/>
        </w:numPr>
        <w:rPr>
          <w:color w:val="000000"/>
          <w:sz w:val="18"/>
          <w:szCs w:val="18"/>
        </w:rPr>
      </w:pPr>
      <w:r w:rsidRPr="008715F0">
        <w:rPr>
          <w:color w:val="000000"/>
          <w:sz w:val="18"/>
          <w:szCs w:val="18"/>
        </w:rPr>
        <w:t>В политической сфере прежний курс был ужесточён. Усилилась централизация и борьба против оппозиционных сил, сохранялся диктаторский характер большевистского правления.</w:t>
      </w:r>
    </w:p>
    <w:p w:rsidR="00A16CF7" w:rsidRPr="008715F0" w:rsidRDefault="00A16CF7" w:rsidP="00A16CF7">
      <w:pPr>
        <w:pStyle w:val="a5"/>
        <w:rPr>
          <w:color w:val="000000"/>
          <w:sz w:val="18"/>
          <w:szCs w:val="18"/>
        </w:rPr>
      </w:pPr>
      <w:r w:rsidRPr="008715F0">
        <w:rPr>
          <w:b/>
          <w:color w:val="000000"/>
          <w:sz w:val="18"/>
          <w:szCs w:val="18"/>
        </w:rPr>
        <w:t>Первой</w:t>
      </w:r>
      <w:r w:rsidRPr="008715F0">
        <w:rPr>
          <w:color w:val="000000"/>
          <w:sz w:val="18"/>
          <w:szCs w:val="18"/>
        </w:rPr>
        <w:t xml:space="preserve"> «антикризисной» мерой большевиков стала замена продразвёрстки натуральным продналогом. Её одобрил X съезд РКП (б), состоявшийся 8-16 марта 1921 г. Замена продразвёрстки продналогом и разрешение свободной торговли положили </w:t>
      </w:r>
      <w:r w:rsidRPr="007623DC">
        <w:rPr>
          <w:b/>
          <w:color w:val="000000"/>
          <w:sz w:val="18"/>
          <w:szCs w:val="18"/>
        </w:rPr>
        <w:t>начало новой экономической политике (</w:t>
      </w:r>
      <w:proofErr w:type="spellStart"/>
      <w:r w:rsidRPr="007623DC">
        <w:rPr>
          <w:b/>
          <w:color w:val="000000"/>
          <w:sz w:val="18"/>
          <w:szCs w:val="18"/>
        </w:rPr>
        <w:t>НЭПу</w:t>
      </w:r>
      <w:proofErr w:type="spellEnd"/>
      <w:r w:rsidRPr="008715F0">
        <w:rPr>
          <w:color w:val="000000"/>
          <w:sz w:val="18"/>
          <w:szCs w:val="18"/>
        </w:rPr>
        <w:t>).</w:t>
      </w:r>
      <w:r w:rsidR="007623DC">
        <w:rPr>
          <w:color w:val="000000"/>
          <w:sz w:val="18"/>
          <w:szCs w:val="18"/>
        </w:rPr>
        <w:t xml:space="preserve">   </w:t>
      </w:r>
      <w:r w:rsidRPr="008715F0">
        <w:rPr>
          <w:color w:val="000000"/>
          <w:sz w:val="18"/>
          <w:szCs w:val="18"/>
        </w:rPr>
        <w:t xml:space="preserve">С введением </w:t>
      </w:r>
      <w:r w:rsidRPr="008715F0">
        <w:rPr>
          <w:b/>
          <w:color w:val="000000"/>
          <w:sz w:val="18"/>
          <w:szCs w:val="18"/>
        </w:rPr>
        <w:t>продналога</w:t>
      </w:r>
      <w:r w:rsidRPr="008715F0">
        <w:rPr>
          <w:color w:val="000000"/>
          <w:sz w:val="18"/>
          <w:szCs w:val="18"/>
        </w:rPr>
        <w:t xml:space="preserve"> (он был меньше продразвёрстки и объявлялся заранее, накануне посева) у крестьянина появлялись излишки, которыми он мог свободно распоряжаться, т.е. торговать. Свобода торговли вела к разрушению государственной монополии не только в распределении сельскохозяйственных продуктов, но и в управлении промышленностью в городе. Предприятия переводятся на хозрасчёт, который давал возможность постепенного перехода на самоокупаемость, самофинансирование и самоуправление. Вводилось материальное стимулирование рабочих. Многие предприятия отдавались в аренду кооперативам, товариществам или частным лицам. Тем самым отменялся декрет о национализации всей мелкой и кустарной промышленности.</w:t>
      </w:r>
      <w:r w:rsidR="007623DC">
        <w:rPr>
          <w:color w:val="000000"/>
          <w:sz w:val="18"/>
          <w:szCs w:val="18"/>
        </w:rPr>
        <w:t xml:space="preserve">   </w:t>
      </w:r>
      <w:r w:rsidRPr="008715F0">
        <w:rPr>
          <w:color w:val="000000"/>
          <w:sz w:val="18"/>
          <w:szCs w:val="18"/>
        </w:rPr>
        <w:t xml:space="preserve">По новому положению </w:t>
      </w:r>
      <w:r w:rsidRPr="008715F0">
        <w:rPr>
          <w:b/>
          <w:color w:val="000000"/>
          <w:sz w:val="18"/>
          <w:szCs w:val="18"/>
        </w:rPr>
        <w:t>от 7 июля 1921</w:t>
      </w:r>
      <w:r w:rsidRPr="008715F0">
        <w:rPr>
          <w:color w:val="000000"/>
          <w:sz w:val="18"/>
          <w:szCs w:val="18"/>
        </w:rPr>
        <w:t xml:space="preserve"> г. можно было открыть кустарное или промышленное производство, но не более одного на владельца. Разрешалось нанимать до 10 рабочих при механизированном производстве («при моторе») и до 20 - без механизации («без мотора»). Больше стало привлекаться специалистов на государственные заводы. Отмена закона о всеобщей трудовой повинности </w:t>
      </w:r>
      <w:r w:rsidRPr="008715F0">
        <w:rPr>
          <w:b/>
          <w:color w:val="000000"/>
          <w:sz w:val="18"/>
          <w:szCs w:val="18"/>
        </w:rPr>
        <w:t>в 1921</w:t>
      </w:r>
      <w:r w:rsidRPr="008715F0">
        <w:rPr>
          <w:color w:val="000000"/>
          <w:sz w:val="18"/>
          <w:szCs w:val="18"/>
        </w:rPr>
        <w:t xml:space="preserve"> г. дала возможность заняться предпринимательством. Начался процесс формирования «советской буржуазии» (нэпманов).</w:t>
      </w:r>
    </w:p>
    <w:p w:rsidR="00A16CF7" w:rsidRPr="008715F0" w:rsidRDefault="00A16CF7" w:rsidP="00A16CF7">
      <w:pPr>
        <w:pStyle w:val="a5"/>
        <w:rPr>
          <w:color w:val="000000"/>
          <w:sz w:val="18"/>
          <w:szCs w:val="18"/>
        </w:rPr>
      </w:pPr>
      <w:r w:rsidRPr="008715F0">
        <w:rPr>
          <w:b/>
          <w:color w:val="000000"/>
          <w:sz w:val="18"/>
          <w:szCs w:val="18"/>
        </w:rPr>
        <w:lastRenderedPageBreak/>
        <w:t xml:space="preserve">Начало </w:t>
      </w:r>
      <w:proofErr w:type="spellStart"/>
      <w:r w:rsidRPr="008715F0">
        <w:rPr>
          <w:b/>
          <w:color w:val="000000"/>
          <w:sz w:val="18"/>
          <w:szCs w:val="18"/>
        </w:rPr>
        <w:t>НЭПа</w:t>
      </w:r>
      <w:proofErr w:type="spellEnd"/>
      <w:r w:rsidRPr="008715F0">
        <w:rPr>
          <w:b/>
          <w:color w:val="000000"/>
          <w:sz w:val="18"/>
          <w:szCs w:val="18"/>
        </w:rPr>
        <w:t xml:space="preserve"> совпало с голодом</w:t>
      </w:r>
      <w:r w:rsidRPr="008715F0">
        <w:rPr>
          <w:color w:val="000000"/>
          <w:sz w:val="18"/>
          <w:szCs w:val="18"/>
        </w:rPr>
        <w:t xml:space="preserve"> - следствием прежней политики «военного коммунизма», лишившей сельское хозяйство каких-либо резервов, сделавшей беззащитным перед любым неурожаем. Хлебородные районы Украины, Кавказа, Крыма, </w:t>
      </w:r>
      <w:proofErr w:type="spellStart"/>
      <w:r w:rsidRPr="008715F0">
        <w:rPr>
          <w:color w:val="000000"/>
          <w:sz w:val="18"/>
          <w:szCs w:val="18"/>
        </w:rPr>
        <w:t>Приуралья</w:t>
      </w:r>
      <w:proofErr w:type="spellEnd"/>
      <w:r w:rsidRPr="008715F0">
        <w:rPr>
          <w:color w:val="000000"/>
          <w:sz w:val="18"/>
          <w:szCs w:val="18"/>
        </w:rPr>
        <w:t xml:space="preserve"> и Поволжья в 1921 г. охватила засуха. В 1921- 1922 гг. голодало около 40 губерний с 90 млн. населения, из которых 40 млн. оказались на грани смерти.</w:t>
      </w:r>
    </w:p>
    <w:p w:rsidR="00A16CF7" w:rsidRPr="008715F0" w:rsidRDefault="00A16CF7" w:rsidP="00A16CF7">
      <w:pPr>
        <w:pStyle w:val="a5"/>
        <w:rPr>
          <w:color w:val="000000"/>
          <w:sz w:val="18"/>
          <w:szCs w:val="18"/>
        </w:rPr>
      </w:pPr>
      <w:r w:rsidRPr="008715F0">
        <w:rPr>
          <w:color w:val="000000"/>
          <w:sz w:val="18"/>
          <w:szCs w:val="18"/>
        </w:rPr>
        <w:t xml:space="preserve">Правительство усиленно искало выход. Был создан ряд комиссий помощи голодающим. </w:t>
      </w:r>
      <w:r w:rsidRPr="008715F0">
        <w:rPr>
          <w:b/>
          <w:color w:val="000000"/>
          <w:sz w:val="18"/>
          <w:szCs w:val="18"/>
        </w:rPr>
        <w:t>Началась кампания</w:t>
      </w:r>
      <w:r w:rsidRPr="008715F0">
        <w:rPr>
          <w:color w:val="000000"/>
          <w:sz w:val="18"/>
          <w:szCs w:val="18"/>
        </w:rPr>
        <w:t xml:space="preserve"> русской церкви по добровольной сдаче своих ценностей в фонд спасения голодающих, ценности стали поступать от русских эмигрантов. Однако вскоре на церковь начались гонения. Для закупки продовольствия изымалось, часто жестоко, церковное имущество. Продавались за границу произведения искусства. Советское правительство обращается к миру с призывом о помощи. Её предлагают и оказывают Американская администрация помощи (АРА), международный пролетариат, европейские государства.</w:t>
      </w:r>
    </w:p>
    <w:p w:rsidR="00A16CF7" w:rsidRPr="008715F0" w:rsidRDefault="00A16CF7" w:rsidP="00A16CF7">
      <w:pPr>
        <w:pStyle w:val="a5"/>
        <w:rPr>
          <w:color w:val="000000"/>
          <w:sz w:val="18"/>
          <w:szCs w:val="18"/>
        </w:rPr>
      </w:pPr>
      <w:r w:rsidRPr="008715F0">
        <w:rPr>
          <w:b/>
          <w:color w:val="000000"/>
          <w:sz w:val="18"/>
          <w:szCs w:val="18"/>
        </w:rPr>
        <w:t xml:space="preserve">Одним </w:t>
      </w:r>
      <w:r w:rsidRPr="008715F0">
        <w:rPr>
          <w:color w:val="000000"/>
          <w:sz w:val="18"/>
          <w:szCs w:val="18"/>
        </w:rPr>
        <w:t xml:space="preserve">из важнейших элементов </w:t>
      </w:r>
      <w:proofErr w:type="spellStart"/>
      <w:r w:rsidRPr="008715F0">
        <w:rPr>
          <w:color w:val="000000"/>
          <w:sz w:val="18"/>
          <w:szCs w:val="18"/>
        </w:rPr>
        <w:t>НЭПа</w:t>
      </w:r>
      <w:proofErr w:type="spellEnd"/>
      <w:r w:rsidRPr="008715F0">
        <w:rPr>
          <w:color w:val="000000"/>
          <w:sz w:val="18"/>
          <w:szCs w:val="18"/>
        </w:rPr>
        <w:t xml:space="preserve"> стала денежная реформа 1922-1924 гг. (Нарком финансов Г.Я. Сокольников). Реформа началась в конце 1922 г. с выпуска советского червонца. С этого времени по март 1924 г. в обращении одновременно был </w:t>
      </w:r>
      <w:r w:rsidRPr="008715F0">
        <w:rPr>
          <w:b/>
          <w:color w:val="000000"/>
          <w:sz w:val="18"/>
          <w:szCs w:val="18"/>
        </w:rPr>
        <w:t xml:space="preserve">устойчивый червонец и падающий </w:t>
      </w:r>
      <w:proofErr w:type="spellStart"/>
      <w:r w:rsidRPr="008715F0">
        <w:rPr>
          <w:b/>
          <w:color w:val="000000"/>
          <w:sz w:val="18"/>
          <w:szCs w:val="18"/>
        </w:rPr>
        <w:t>совзнак</w:t>
      </w:r>
      <w:proofErr w:type="spellEnd"/>
      <w:r w:rsidRPr="008715F0">
        <w:rPr>
          <w:color w:val="000000"/>
          <w:sz w:val="18"/>
          <w:szCs w:val="18"/>
        </w:rPr>
        <w:t>. В 1924 г. оставшиеся советские деньги Госбанк выкупил у населения. Золотой червонец ценился выше английского фунта стерлингов и был равен 5 долларам 14,5 центам США. Рубль стал международной валютой.</w:t>
      </w:r>
    </w:p>
    <w:p w:rsidR="00A16CF7" w:rsidRPr="008715F0" w:rsidRDefault="00A16CF7" w:rsidP="00A16CF7">
      <w:pPr>
        <w:pStyle w:val="a5"/>
        <w:rPr>
          <w:color w:val="000000"/>
          <w:sz w:val="18"/>
          <w:szCs w:val="18"/>
        </w:rPr>
      </w:pPr>
      <w:r w:rsidRPr="008715F0">
        <w:rPr>
          <w:b/>
          <w:color w:val="000000"/>
          <w:sz w:val="18"/>
          <w:szCs w:val="18"/>
        </w:rPr>
        <w:t>К числу важнейших законов</w:t>
      </w:r>
      <w:r w:rsidRPr="008715F0">
        <w:rPr>
          <w:color w:val="000000"/>
          <w:sz w:val="18"/>
          <w:szCs w:val="18"/>
        </w:rPr>
        <w:t xml:space="preserve"> принятых Советской властью </w:t>
      </w:r>
      <w:proofErr w:type="gramStart"/>
      <w:r w:rsidRPr="008715F0">
        <w:rPr>
          <w:color w:val="000000"/>
          <w:sz w:val="18"/>
          <w:szCs w:val="18"/>
        </w:rPr>
        <w:t>в начале</w:t>
      </w:r>
      <w:proofErr w:type="gramEnd"/>
      <w:r w:rsidRPr="008715F0">
        <w:rPr>
          <w:color w:val="000000"/>
          <w:sz w:val="18"/>
          <w:szCs w:val="18"/>
        </w:rPr>
        <w:t xml:space="preserve"> 1920-х гг., принадлежит </w:t>
      </w:r>
      <w:r w:rsidRPr="008715F0">
        <w:rPr>
          <w:b/>
          <w:color w:val="000000"/>
          <w:sz w:val="18"/>
          <w:szCs w:val="18"/>
        </w:rPr>
        <w:t>закон о концессиях</w:t>
      </w:r>
      <w:r w:rsidRPr="008715F0">
        <w:rPr>
          <w:color w:val="000000"/>
          <w:sz w:val="18"/>
          <w:szCs w:val="18"/>
        </w:rPr>
        <w:t xml:space="preserve"> (разрешение, уступка). Советская страна по договору передавала зарубежным предпринимателям на определённый срок в эксплуатацию природные богатства, предприятия или другие хозяйственные объекты. Через концессии В.И. Ленин видел возможность приобрести необходимые машины и паровозы, станки и оборудование, без которых восстановить хозяйство было невозможно.</w:t>
      </w:r>
    </w:p>
    <w:p w:rsidR="00A16CF7" w:rsidRPr="008715F0" w:rsidRDefault="00A16CF7" w:rsidP="00A16CF7">
      <w:pPr>
        <w:pStyle w:val="a5"/>
        <w:rPr>
          <w:color w:val="000000"/>
          <w:sz w:val="18"/>
          <w:szCs w:val="18"/>
        </w:rPr>
      </w:pPr>
      <w:r w:rsidRPr="008715F0">
        <w:rPr>
          <w:b/>
          <w:color w:val="000000"/>
          <w:sz w:val="18"/>
          <w:szCs w:val="18"/>
        </w:rPr>
        <w:t>Были заключены концессии</w:t>
      </w:r>
      <w:r w:rsidRPr="008715F0">
        <w:rPr>
          <w:color w:val="000000"/>
          <w:sz w:val="18"/>
          <w:szCs w:val="18"/>
        </w:rPr>
        <w:t xml:space="preserve"> между правительством РСФСР и Большим Северным </w:t>
      </w:r>
      <w:proofErr w:type="spellStart"/>
      <w:r w:rsidRPr="008715F0">
        <w:rPr>
          <w:color w:val="000000"/>
          <w:sz w:val="18"/>
          <w:szCs w:val="18"/>
        </w:rPr>
        <w:t>телеграфическим</w:t>
      </w:r>
      <w:proofErr w:type="spellEnd"/>
      <w:r w:rsidRPr="008715F0">
        <w:rPr>
          <w:color w:val="000000"/>
          <w:sz w:val="18"/>
          <w:szCs w:val="18"/>
        </w:rPr>
        <w:t xml:space="preserve"> обществом (1921 г.) на эксплуатацию подводных телеграфных линий между Россией, Данией, Японией, Китаем, Швецией и Финляндией. В 1922 г. открылась первая международная авиалиния Москва - Кенигсберг. Создаются специальные акционерные предприятия - русские, иностранные, смешанные. Но в дальнейшем концессии и смешанные предприятия не получили своего развития из-за государственного вмешательства, которое ограничивало свободу предпринимателей.</w:t>
      </w:r>
      <w:r w:rsidR="007623DC">
        <w:rPr>
          <w:color w:val="000000"/>
          <w:sz w:val="18"/>
          <w:szCs w:val="18"/>
        </w:rPr>
        <w:t xml:space="preserve"> </w:t>
      </w:r>
      <w:r w:rsidRPr="00E9048D">
        <w:rPr>
          <w:b/>
          <w:color w:val="000000"/>
          <w:sz w:val="18"/>
          <w:szCs w:val="18"/>
        </w:rPr>
        <w:t>Кооперация</w:t>
      </w:r>
      <w:r w:rsidRPr="008715F0">
        <w:rPr>
          <w:color w:val="000000"/>
          <w:sz w:val="18"/>
          <w:szCs w:val="18"/>
        </w:rPr>
        <w:t xml:space="preserve">, которая в годы «военного коммунизма» была придатком Народного комиссариата продовольствия, получила относительную самостоятельность. Эффективность кооперативного производства была, по крайней мере, вдвое выше, чем в государственной промышленности. Она обеспечивалась более свободной организацией труда. </w:t>
      </w:r>
      <w:proofErr w:type="gramStart"/>
      <w:r w:rsidRPr="008715F0">
        <w:rPr>
          <w:color w:val="000000"/>
          <w:sz w:val="18"/>
          <w:szCs w:val="18"/>
        </w:rPr>
        <w:t xml:space="preserve">В промышленности к середине 1920-х гг. 18% предприятий были кооперативными. 2/3 кооперативного </w:t>
      </w:r>
      <w:proofErr w:type="spellStart"/>
      <w:r w:rsidRPr="008715F0">
        <w:rPr>
          <w:color w:val="000000"/>
          <w:sz w:val="18"/>
          <w:szCs w:val="18"/>
        </w:rPr>
        <w:t>товаропродукта</w:t>
      </w:r>
      <w:proofErr w:type="spellEnd"/>
      <w:r w:rsidRPr="008715F0">
        <w:rPr>
          <w:color w:val="000000"/>
          <w:sz w:val="18"/>
          <w:szCs w:val="18"/>
        </w:rPr>
        <w:t xml:space="preserve"> приходилась на города.</w:t>
      </w:r>
      <w:proofErr w:type="gramEnd"/>
      <w:r w:rsidRPr="008715F0">
        <w:rPr>
          <w:color w:val="000000"/>
          <w:sz w:val="18"/>
          <w:szCs w:val="18"/>
        </w:rPr>
        <w:t xml:space="preserve"> К 1927 г. 1/3 всех крестьянских дворов охватывала сельскохозяйственная кооперация. Она насчитывала около 50 различных типов объединений: кредитная, свекловичная, картофельная, маслодельная и т.д.</w:t>
      </w:r>
    </w:p>
    <w:p w:rsidR="00A16CF7" w:rsidRPr="007623DC" w:rsidRDefault="00A16CF7" w:rsidP="00A16CF7">
      <w:pPr>
        <w:pStyle w:val="a5"/>
        <w:rPr>
          <w:color w:val="000000"/>
          <w:sz w:val="18"/>
          <w:szCs w:val="18"/>
        </w:rPr>
      </w:pPr>
      <w:r w:rsidRPr="00E9048D">
        <w:rPr>
          <w:b/>
          <w:color w:val="000000"/>
          <w:sz w:val="18"/>
          <w:szCs w:val="18"/>
        </w:rPr>
        <w:t>Аграрная политика</w:t>
      </w:r>
      <w:r w:rsidRPr="008715F0">
        <w:rPr>
          <w:color w:val="000000"/>
          <w:sz w:val="18"/>
          <w:szCs w:val="18"/>
        </w:rPr>
        <w:t xml:space="preserve"> Советской власти поддерживала экономически немощные бедняцко-середняцкие хозяйства. Одновременно сдерживается с помощью налоговой политики, регулярных переделов земли рост крупных крестьянских (кулацких) хозяйств. Удельный вес крупных хозяйств не поднимался выше 5% от общего числа по стране. Однако именно они были производителями товарной продукции. Хозяйства замыкаются на производстве для собственного потребления, а не продажи. Рост населения приводит к дроблению крестьянских дворов. Происходит стагнация и падение производства. При этом цены на сельхозпродукцию искусственно занижаются государством, что делает невыгодным их производство.</w:t>
      </w:r>
      <w:r w:rsidR="00E9048D">
        <w:rPr>
          <w:color w:val="000000"/>
          <w:sz w:val="18"/>
          <w:szCs w:val="18"/>
        </w:rPr>
        <w:t xml:space="preserve"> </w:t>
      </w:r>
      <w:r w:rsidRPr="008715F0">
        <w:rPr>
          <w:color w:val="000000"/>
          <w:sz w:val="18"/>
          <w:szCs w:val="18"/>
        </w:rPr>
        <w:t>Потребности в сельхозпродукции городского населения и промышленности возрастают, а удовлетворены быть не могут</w:t>
      </w:r>
      <w:r w:rsidRPr="00E9048D">
        <w:rPr>
          <w:b/>
          <w:color w:val="000000"/>
          <w:sz w:val="18"/>
          <w:szCs w:val="18"/>
        </w:rPr>
        <w:t>. Государство, сохранившее контроль над «командными» высотами</w:t>
      </w:r>
      <w:r w:rsidRPr="008715F0">
        <w:rPr>
          <w:color w:val="000000"/>
          <w:sz w:val="18"/>
          <w:szCs w:val="18"/>
        </w:rPr>
        <w:t>, т.е. над крупной промышленностью и банками, постоянно стремилось диктовать свои условия и в других отраслях экономики. Средства для поддержания крупной промышленности постоянно изымались из других отраслей экономики, тормозя их развитие. Завышенные цены на промышленные товары делали их недоступными для деревни</w:t>
      </w:r>
      <w:r w:rsidRPr="00E9048D">
        <w:rPr>
          <w:b/>
          <w:color w:val="000000"/>
          <w:sz w:val="18"/>
          <w:szCs w:val="18"/>
        </w:rPr>
        <w:t xml:space="preserve">. В этом важнейшие причины кризисов </w:t>
      </w:r>
      <w:proofErr w:type="spellStart"/>
      <w:r w:rsidRPr="00E9048D">
        <w:rPr>
          <w:b/>
          <w:color w:val="000000"/>
          <w:sz w:val="18"/>
          <w:szCs w:val="18"/>
        </w:rPr>
        <w:t>НЭПа</w:t>
      </w:r>
      <w:proofErr w:type="spellEnd"/>
      <w:r w:rsidRPr="00E9048D">
        <w:rPr>
          <w:b/>
          <w:color w:val="000000"/>
          <w:sz w:val="18"/>
          <w:szCs w:val="18"/>
        </w:rPr>
        <w:t xml:space="preserve"> 1923, 1925, 1928 гг., которые, в конце концов, привели к утверждению жёсткой командно-административной системы, военно-коммунистической по своему содержанию.</w:t>
      </w:r>
    </w:p>
    <w:p w:rsidR="00A16CF7" w:rsidRPr="00EF1768" w:rsidRDefault="00A16CF7" w:rsidP="005F5E64">
      <w:pPr>
        <w:rPr>
          <w:rFonts w:ascii="Times New Roman" w:hAnsi="Times New Roman" w:cs="Times New Roman"/>
          <w:b/>
          <w:sz w:val="18"/>
          <w:szCs w:val="18"/>
        </w:rPr>
      </w:pPr>
      <w:r w:rsidRPr="00EF1768">
        <w:rPr>
          <w:rFonts w:ascii="Times New Roman" w:hAnsi="Times New Roman" w:cs="Times New Roman"/>
          <w:b/>
          <w:sz w:val="18"/>
          <w:szCs w:val="18"/>
        </w:rPr>
        <w:t xml:space="preserve"> </w:t>
      </w:r>
      <w:r w:rsidR="009C2AC6" w:rsidRPr="00EF1768">
        <w:rPr>
          <w:rFonts w:ascii="Times New Roman" w:hAnsi="Times New Roman" w:cs="Times New Roman"/>
          <w:b/>
          <w:sz w:val="18"/>
          <w:szCs w:val="18"/>
          <w:highlight w:val="yellow"/>
        </w:rPr>
        <w:t>Ответьте:</w:t>
      </w:r>
      <w:r w:rsidR="009C2AC6" w:rsidRPr="00EF1768">
        <w:rPr>
          <w:rFonts w:ascii="Times New Roman" w:hAnsi="Times New Roman" w:cs="Times New Roman"/>
          <w:b/>
          <w:sz w:val="18"/>
          <w:szCs w:val="18"/>
        </w:rPr>
        <w:t xml:space="preserve"> </w:t>
      </w:r>
    </w:p>
    <w:p w:rsidR="009C2AC6" w:rsidRDefault="009C2AC6" w:rsidP="005F5E64">
      <w:pPr>
        <w:rPr>
          <w:rFonts w:ascii="Times New Roman" w:hAnsi="Times New Roman" w:cs="Times New Roman"/>
          <w:sz w:val="18"/>
          <w:szCs w:val="18"/>
        </w:rPr>
      </w:pPr>
      <w:r>
        <w:rPr>
          <w:rFonts w:ascii="Times New Roman" w:hAnsi="Times New Roman" w:cs="Times New Roman"/>
          <w:sz w:val="18"/>
          <w:szCs w:val="18"/>
        </w:rPr>
        <w:t xml:space="preserve">1. Что такое  </w:t>
      </w:r>
      <w:r w:rsidRPr="00EF1768">
        <w:rPr>
          <w:rFonts w:ascii="Times New Roman" w:hAnsi="Times New Roman" w:cs="Times New Roman"/>
          <w:b/>
          <w:sz w:val="18"/>
          <w:szCs w:val="18"/>
        </w:rPr>
        <w:t>НЭП</w:t>
      </w:r>
      <w:r>
        <w:rPr>
          <w:rFonts w:ascii="Times New Roman" w:hAnsi="Times New Roman" w:cs="Times New Roman"/>
          <w:sz w:val="18"/>
          <w:szCs w:val="18"/>
        </w:rPr>
        <w:t>?</w:t>
      </w:r>
    </w:p>
    <w:p w:rsidR="000B7400" w:rsidRPr="00EF1768" w:rsidRDefault="009C2AC6" w:rsidP="00EF1768">
      <w:pPr>
        <w:rPr>
          <w:rFonts w:ascii="Times New Roman" w:hAnsi="Times New Roman" w:cs="Times New Roman"/>
          <w:sz w:val="18"/>
          <w:szCs w:val="18"/>
        </w:rPr>
      </w:pPr>
      <w:r>
        <w:rPr>
          <w:rFonts w:ascii="Times New Roman" w:hAnsi="Times New Roman" w:cs="Times New Roman"/>
          <w:sz w:val="18"/>
          <w:szCs w:val="18"/>
        </w:rPr>
        <w:t>2.</w:t>
      </w:r>
      <w:r w:rsidR="00EF1768">
        <w:rPr>
          <w:rFonts w:ascii="Times New Roman" w:hAnsi="Times New Roman" w:cs="Times New Roman"/>
          <w:sz w:val="18"/>
          <w:szCs w:val="18"/>
        </w:rPr>
        <w:t xml:space="preserve"> </w:t>
      </w:r>
      <w:r w:rsidR="000B7400" w:rsidRPr="00EF1768">
        <w:rPr>
          <w:rFonts w:ascii="Times New Roman" w:hAnsi="Times New Roman" w:cs="Times New Roman"/>
          <w:b/>
          <w:bCs/>
          <w:color w:val="1D1D1B"/>
          <w:sz w:val="18"/>
          <w:szCs w:val="18"/>
        </w:rPr>
        <w:t>Середняки </w:t>
      </w:r>
      <w:r w:rsidR="000B7400" w:rsidRPr="00EF1768">
        <w:rPr>
          <w:rFonts w:ascii="Times New Roman" w:hAnsi="Times New Roman" w:cs="Times New Roman"/>
          <w:color w:val="1D1D1B"/>
          <w:sz w:val="18"/>
          <w:szCs w:val="18"/>
        </w:rPr>
        <w:t xml:space="preserve">- </w:t>
      </w:r>
    </w:p>
    <w:p w:rsidR="00FF2E94" w:rsidRDefault="00EF1768" w:rsidP="00FF2E94">
      <w:pPr>
        <w:pStyle w:val="a5"/>
        <w:shd w:val="clear" w:color="auto" w:fill="FFFFFF"/>
        <w:spacing w:after="267" w:afterAutospacing="0"/>
        <w:rPr>
          <w:color w:val="1D1D1B"/>
          <w:sz w:val="18"/>
          <w:szCs w:val="18"/>
        </w:rPr>
      </w:pPr>
      <w:r>
        <w:rPr>
          <w:b/>
          <w:bCs/>
          <w:color w:val="1D1D1B"/>
          <w:sz w:val="18"/>
          <w:szCs w:val="18"/>
        </w:rPr>
        <w:t xml:space="preserve">3. </w:t>
      </w:r>
      <w:r w:rsidR="000B7400" w:rsidRPr="00EF1768">
        <w:rPr>
          <w:b/>
          <w:bCs/>
          <w:color w:val="1D1D1B"/>
          <w:sz w:val="18"/>
          <w:szCs w:val="18"/>
        </w:rPr>
        <w:t>Совхоз </w:t>
      </w:r>
      <w:r w:rsidR="005D3ABA">
        <w:rPr>
          <w:color w:val="1D1D1B"/>
          <w:sz w:val="18"/>
          <w:szCs w:val="18"/>
        </w:rPr>
        <w:t>–</w:t>
      </w:r>
      <w:r>
        <w:rPr>
          <w:color w:val="1D1D1B"/>
          <w:sz w:val="18"/>
          <w:szCs w:val="18"/>
        </w:rPr>
        <w:t xml:space="preserve"> </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highlight w:val="yellow"/>
        </w:rPr>
        <w:t xml:space="preserve">             Практическая работа.</w:t>
      </w:r>
      <w:r w:rsidRPr="00A908BA">
        <w:rPr>
          <w:color w:val="1D1D1B"/>
          <w:sz w:val="18"/>
          <w:szCs w:val="18"/>
        </w:rPr>
        <w:t xml:space="preserve">  </w:t>
      </w:r>
    </w:p>
    <w:p w:rsidR="00FF2E94" w:rsidRPr="00A908BA" w:rsidRDefault="00FF2E94" w:rsidP="00FF2E94">
      <w:pPr>
        <w:pStyle w:val="a5"/>
        <w:shd w:val="clear" w:color="auto" w:fill="FFFFFF"/>
        <w:spacing w:after="267" w:afterAutospacing="0"/>
        <w:rPr>
          <w:color w:val="1D1D1B"/>
          <w:sz w:val="18"/>
          <w:szCs w:val="18"/>
        </w:rPr>
      </w:pPr>
      <w:r w:rsidRPr="00A908BA">
        <w:rPr>
          <w:b/>
          <w:bCs/>
          <w:color w:val="1D1D1B"/>
          <w:sz w:val="18"/>
          <w:szCs w:val="18"/>
          <w:shd w:val="clear" w:color="auto" w:fill="FFFFFF"/>
        </w:rPr>
        <w:t xml:space="preserve">               Коллективизация сельского хозяйства.</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 xml:space="preserve">Разразившийся в 1927 г. кризис хлебозаготовок поставил перед руководством СССР вопрос о том, </w:t>
      </w:r>
      <w:proofErr w:type="spellStart"/>
      <w:r w:rsidRPr="00A908BA">
        <w:rPr>
          <w:color w:val="1D1D1B"/>
          <w:sz w:val="18"/>
          <w:szCs w:val="18"/>
        </w:rPr>
        <w:t>к</w:t>
      </w:r>
      <w:proofErr w:type="gramStart"/>
      <w:r w:rsidRPr="00A908BA">
        <w:rPr>
          <w:color w:val="1D1D1B"/>
          <w:sz w:val="18"/>
          <w:szCs w:val="18"/>
        </w:rPr>
        <w:t>a</w:t>
      </w:r>
      <w:proofErr w:type="gramEnd"/>
      <w:r w:rsidRPr="00A908BA">
        <w:rPr>
          <w:color w:val="1D1D1B"/>
          <w:sz w:val="18"/>
          <w:szCs w:val="18"/>
        </w:rPr>
        <w:t>киe</w:t>
      </w:r>
      <w:proofErr w:type="spellEnd"/>
      <w:r w:rsidRPr="00A908BA">
        <w:rPr>
          <w:color w:val="1D1D1B"/>
          <w:sz w:val="18"/>
          <w:szCs w:val="18"/>
        </w:rPr>
        <w:t xml:space="preserve">  меры нужно предпринять для его преодоления и недопущения в будущем.</w:t>
      </w:r>
    </w:p>
    <w:p w:rsidR="00FF2E94" w:rsidRPr="00A908BA" w:rsidRDefault="00FF2E94" w:rsidP="00FF2E94">
      <w:pPr>
        <w:pStyle w:val="a5"/>
        <w:shd w:val="clear" w:color="auto" w:fill="FFFFFF"/>
        <w:spacing w:after="267" w:afterAutospacing="0"/>
        <w:rPr>
          <w:color w:val="1D1D1B"/>
          <w:sz w:val="18"/>
          <w:szCs w:val="18"/>
        </w:rPr>
      </w:pPr>
      <w:r w:rsidRPr="00A908BA">
        <w:rPr>
          <w:b/>
          <w:color w:val="1D1D1B"/>
          <w:sz w:val="18"/>
          <w:szCs w:val="18"/>
        </w:rPr>
        <w:lastRenderedPageBreak/>
        <w:t>И.В. Сталин</w:t>
      </w:r>
      <w:r w:rsidRPr="00A908BA">
        <w:rPr>
          <w:color w:val="1D1D1B"/>
          <w:sz w:val="18"/>
          <w:szCs w:val="18"/>
        </w:rPr>
        <w:t xml:space="preserve"> </w:t>
      </w:r>
      <w:proofErr w:type="spellStart"/>
      <w:r w:rsidRPr="00A908BA">
        <w:rPr>
          <w:color w:val="1D1D1B"/>
          <w:sz w:val="18"/>
          <w:szCs w:val="18"/>
        </w:rPr>
        <w:t>счит</w:t>
      </w:r>
      <w:proofErr w:type="gramStart"/>
      <w:r w:rsidRPr="00A908BA">
        <w:rPr>
          <w:color w:val="1D1D1B"/>
          <w:sz w:val="18"/>
          <w:szCs w:val="18"/>
        </w:rPr>
        <w:t>a</w:t>
      </w:r>
      <w:proofErr w:type="gramEnd"/>
      <w:r w:rsidRPr="00A908BA">
        <w:rPr>
          <w:color w:val="1D1D1B"/>
          <w:sz w:val="18"/>
          <w:szCs w:val="18"/>
        </w:rPr>
        <w:t>л</w:t>
      </w:r>
      <w:proofErr w:type="spellEnd"/>
      <w:r w:rsidRPr="00A908BA">
        <w:rPr>
          <w:color w:val="1D1D1B"/>
          <w:sz w:val="18"/>
          <w:szCs w:val="18"/>
        </w:rPr>
        <w:t xml:space="preserve">, что кризис </w:t>
      </w:r>
      <w:proofErr w:type="spellStart"/>
      <w:r w:rsidRPr="00A908BA">
        <w:rPr>
          <w:color w:val="1D1D1B"/>
          <w:sz w:val="18"/>
          <w:szCs w:val="18"/>
        </w:rPr>
        <w:t>вызвaн</w:t>
      </w:r>
      <w:proofErr w:type="spellEnd"/>
      <w:r w:rsidRPr="00A908BA">
        <w:rPr>
          <w:color w:val="1D1D1B"/>
          <w:sz w:val="18"/>
          <w:szCs w:val="18"/>
        </w:rPr>
        <w:t xml:space="preserve"> </w:t>
      </w:r>
      <w:proofErr w:type="spellStart"/>
      <w:r w:rsidRPr="00A908BA">
        <w:rPr>
          <w:color w:val="1D1D1B"/>
          <w:sz w:val="18"/>
          <w:szCs w:val="18"/>
        </w:rPr>
        <w:t>нaрушeниeм</w:t>
      </w:r>
      <w:proofErr w:type="spellEnd"/>
      <w:r w:rsidRPr="00A908BA">
        <w:rPr>
          <w:color w:val="1D1D1B"/>
          <w:sz w:val="18"/>
          <w:szCs w:val="18"/>
        </w:rPr>
        <w:t xml:space="preserve"> </w:t>
      </w:r>
      <w:proofErr w:type="spellStart"/>
      <w:r w:rsidRPr="00A908BA">
        <w:rPr>
          <w:color w:val="1D1D1B"/>
          <w:sz w:val="18"/>
          <w:szCs w:val="18"/>
        </w:rPr>
        <w:t>экономичeских</w:t>
      </w:r>
      <w:proofErr w:type="spellEnd"/>
      <w:r w:rsidRPr="00A908BA">
        <w:rPr>
          <w:color w:val="1D1D1B"/>
          <w:sz w:val="18"/>
          <w:szCs w:val="18"/>
        </w:rPr>
        <w:t xml:space="preserve"> пропорций. </w:t>
      </w:r>
      <w:proofErr w:type="spellStart"/>
      <w:r w:rsidRPr="00A908BA">
        <w:rPr>
          <w:color w:val="1D1D1B"/>
          <w:sz w:val="18"/>
          <w:szCs w:val="18"/>
        </w:rPr>
        <w:t>Сл</w:t>
      </w:r>
      <w:proofErr w:type="gramStart"/>
      <w:r w:rsidRPr="00A908BA">
        <w:rPr>
          <w:color w:val="1D1D1B"/>
          <w:sz w:val="18"/>
          <w:szCs w:val="18"/>
        </w:rPr>
        <w:t>a</w:t>
      </w:r>
      <w:proofErr w:type="gramEnd"/>
      <w:r w:rsidRPr="00A908BA">
        <w:rPr>
          <w:color w:val="1D1D1B"/>
          <w:sz w:val="18"/>
          <w:szCs w:val="18"/>
        </w:rPr>
        <w:t>бaя</w:t>
      </w:r>
      <w:proofErr w:type="spellEnd"/>
      <w:r w:rsidRPr="00A908BA">
        <w:rPr>
          <w:color w:val="1D1D1B"/>
          <w:sz w:val="18"/>
          <w:szCs w:val="18"/>
        </w:rPr>
        <w:t xml:space="preserve"> </w:t>
      </w:r>
      <w:proofErr w:type="spellStart"/>
      <w:r w:rsidRPr="00A908BA">
        <w:rPr>
          <w:color w:val="1D1D1B"/>
          <w:sz w:val="18"/>
          <w:szCs w:val="18"/>
        </w:rPr>
        <w:t>промышлeнность</w:t>
      </w:r>
      <w:proofErr w:type="spellEnd"/>
      <w:r w:rsidRPr="00A908BA">
        <w:rPr>
          <w:color w:val="1D1D1B"/>
          <w:sz w:val="18"/>
          <w:szCs w:val="18"/>
        </w:rPr>
        <w:t xml:space="preserve"> не </w:t>
      </w:r>
      <w:proofErr w:type="spellStart"/>
      <w:r w:rsidRPr="00A908BA">
        <w:rPr>
          <w:color w:val="1D1D1B"/>
          <w:sz w:val="18"/>
          <w:szCs w:val="18"/>
        </w:rPr>
        <w:t>можeт</w:t>
      </w:r>
      <w:proofErr w:type="spellEnd"/>
      <w:r w:rsidRPr="00A908BA">
        <w:rPr>
          <w:color w:val="1D1D1B"/>
          <w:sz w:val="18"/>
          <w:szCs w:val="18"/>
        </w:rPr>
        <w:t xml:space="preserve"> </w:t>
      </w:r>
      <w:proofErr w:type="spellStart"/>
      <w:r w:rsidRPr="00A908BA">
        <w:rPr>
          <w:color w:val="1D1D1B"/>
          <w:sz w:val="18"/>
          <w:szCs w:val="18"/>
        </w:rPr>
        <w:t>обeспeчить</w:t>
      </w:r>
      <w:proofErr w:type="spellEnd"/>
      <w:r w:rsidRPr="00A908BA">
        <w:rPr>
          <w:color w:val="1D1D1B"/>
          <w:sz w:val="18"/>
          <w:szCs w:val="18"/>
        </w:rPr>
        <w:t xml:space="preserve"> выпуск необходимых товаров. Товарный голод, не </w:t>
      </w:r>
      <w:proofErr w:type="spellStart"/>
      <w:r w:rsidRPr="00A908BA">
        <w:rPr>
          <w:color w:val="1D1D1B"/>
          <w:sz w:val="18"/>
          <w:szCs w:val="18"/>
        </w:rPr>
        <w:t>позволя</w:t>
      </w:r>
      <w:proofErr w:type="gramStart"/>
      <w:r w:rsidRPr="00A908BA">
        <w:rPr>
          <w:color w:val="1D1D1B"/>
          <w:sz w:val="18"/>
          <w:szCs w:val="18"/>
        </w:rPr>
        <w:t>e</w:t>
      </w:r>
      <w:proofErr w:type="gramEnd"/>
      <w:r w:rsidRPr="00A908BA">
        <w:rPr>
          <w:color w:val="1D1D1B"/>
          <w:sz w:val="18"/>
          <w:szCs w:val="18"/>
        </w:rPr>
        <w:t>т</w:t>
      </w:r>
      <w:proofErr w:type="spellEnd"/>
      <w:r w:rsidRPr="00A908BA">
        <w:rPr>
          <w:color w:val="1D1D1B"/>
          <w:sz w:val="18"/>
          <w:szCs w:val="18"/>
        </w:rPr>
        <w:t xml:space="preserve"> получить у </w:t>
      </w:r>
      <w:proofErr w:type="spellStart"/>
      <w:r w:rsidRPr="00A908BA">
        <w:rPr>
          <w:color w:val="1D1D1B"/>
          <w:sz w:val="18"/>
          <w:szCs w:val="18"/>
        </w:rPr>
        <w:t>крeстьян</w:t>
      </w:r>
      <w:proofErr w:type="spellEnd"/>
      <w:r w:rsidRPr="00A908BA">
        <w:rPr>
          <w:color w:val="1D1D1B"/>
          <w:sz w:val="18"/>
          <w:szCs w:val="18"/>
        </w:rPr>
        <w:t xml:space="preserve"> хлеб в обмен на промтовары. Мелкое крестьянское хозяйство в принципе неспособно удовлетворить потребности растущей промышленности. </w:t>
      </w:r>
      <w:r w:rsidRPr="00A908BA">
        <w:rPr>
          <w:b/>
          <w:color w:val="1D1D1B"/>
          <w:sz w:val="18"/>
          <w:szCs w:val="18"/>
        </w:rPr>
        <w:t xml:space="preserve">Крупный </w:t>
      </w:r>
      <w:proofErr w:type="spellStart"/>
      <w:r w:rsidRPr="00A908BA">
        <w:rPr>
          <w:b/>
          <w:color w:val="1D1D1B"/>
          <w:sz w:val="18"/>
          <w:szCs w:val="18"/>
        </w:rPr>
        <w:t>производит</w:t>
      </w:r>
      <w:proofErr w:type="gramStart"/>
      <w:r w:rsidRPr="00A908BA">
        <w:rPr>
          <w:b/>
          <w:color w:val="1D1D1B"/>
          <w:sz w:val="18"/>
          <w:szCs w:val="18"/>
        </w:rPr>
        <w:t>e</w:t>
      </w:r>
      <w:proofErr w:type="gramEnd"/>
      <w:r w:rsidRPr="00A908BA">
        <w:rPr>
          <w:b/>
          <w:color w:val="1D1D1B"/>
          <w:sz w:val="18"/>
          <w:szCs w:val="18"/>
        </w:rPr>
        <w:t>ль-кулaк</w:t>
      </w:r>
      <w:proofErr w:type="spellEnd"/>
      <w:r w:rsidRPr="00A908BA">
        <w:rPr>
          <w:color w:val="1D1D1B"/>
          <w:sz w:val="18"/>
          <w:szCs w:val="18"/>
        </w:rPr>
        <w:t xml:space="preserve"> сознательно саботирует хлебозаготовки. </w:t>
      </w:r>
      <w:r w:rsidRPr="00A908BA">
        <w:rPr>
          <w:b/>
          <w:color w:val="1D1D1B"/>
          <w:sz w:val="18"/>
          <w:szCs w:val="18"/>
        </w:rPr>
        <w:t>Сталин предложил бросить все ресурсы на индустриализацию и заняться переустройством сельского хозяйства</w:t>
      </w:r>
      <w:r w:rsidRPr="00A908BA">
        <w:rPr>
          <w:color w:val="1D1D1B"/>
          <w:sz w:val="18"/>
          <w:szCs w:val="18"/>
        </w:rPr>
        <w:t xml:space="preserve">, ускорив создание крупных коллективных хозяйств. Н.И.Бухарин </w:t>
      </w:r>
      <w:proofErr w:type="spellStart"/>
      <w:r w:rsidRPr="00A908BA">
        <w:rPr>
          <w:color w:val="1D1D1B"/>
          <w:sz w:val="18"/>
          <w:szCs w:val="18"/>
        </w:rPr>
        <w:t>счит</w:t>
      </w:r>
      <w:proofErr w:type="gramStart"/>
      <w:r w:rsidRPr="00A908BA">
        <w:rPr>
          <w:color w:val="1D1D1B"/>
          <w:sz w:val="18"/>
          <w:szCs w:val="18"/>
        </w:rPr>
        <w:t>a</w:t>
      </w:r>
      <w:proofErr w:type="gramEnd"/>
      <w:r w:rsidRPr="00A908BA">
        <w:rPr>
          <w:color w:val="1D1D1B"/>
          <w:sz w:val="18"/>
          <w:szCs w:val="18"/>
        </w:rPr>
        <w:t>л</w:t>
      </w:r>
      <w:proofErr w:type="spellEnd"/>
      <w:r w:rsidRPr="00A908BA">
        <w:rPr>
          <w:color w:val="1D1D1B"/>
          <w:sz w:val="18"/>
          <w:szCs w:val="18"/>
        </w:rPr>
        <w:t xml:space="preserve">, что к кризису привели ошибки руководства. Сталин обвинил </w:t>
      </w:r>
      <w:proofErr w:type="spellStart"/>
      <w:r w:rsidRPr="00A908BA">
        <w:rPr>
          <w:color w:val="1D1D1B"/>
          <w:sz w:val="18"/>
          <w:szCs w:val="18"/>
        </w:rPr>
        <w:t>Н.И.Бух</w:t>
      </w:r>
      <w:proofErr w:type="gramStart"/>
      <w:r w:rsidRPr="00A908BA">
        <w:rPr>
          <w:color w:val="1D1D1B"/>
          <w:sz w:val="18"/>
          <w:szCs w:val="18"/>
        </w:rPr>
        <w:t>a</w:t>
      </w:r>
      <w:proofErr w:type="gramEnd"/>
      <w:r w:rsidRPr="00A908BA">
        <w:rPr>
          <w:color w:val="1D1D1B"/>
          <w:sz w:val="18"/>
          <w:szCs w:val="18"/>
        </w:rPr>
        <w:t>ринa</w:t>
      </w:r>
      <w:proofErr w:type="spellEnd"/>
      <w:r w:rsidRPr="00A908BA">
        <w:rPr>
          <w:color w:val="1D1D1B"/>
          <w:sz w:val="18"/>
          <w:szCs w:val="18"/>
        </w:rPr>
        <w:t xml:space="preserve"> и </w:t>
      </w:r>
      <w:proofErr w:type="spellStart"/>
      <w:r w:rsidRPr="00A908BA">
        <w:rPr>
          <w:color w:val="1D1D1B"/>
          <w:sz w:val="18"/>
          <w:szCs w:val="18"/>
        </w:rPr>
        <w:t>eго</w:t>
      </w:r>
      <w:proofErr w:type="spellEnd"/>
      <w:r w:rsidRPr="00A908BA">
        <w:rPr>
          <w:color w:val="1D1D1B"/>
          <w:sz w:val="18"/>
          <w:szCs w:val="18"/>
        </w:rPr>
        <w:t xml:space="preserve"> сторонников А.И.Рыкова, М.Л.Томского в «</w:t>
      </w:r>
      <w:proofErr w:type="spellStart"/>
      <w:r w:rsidRPr="00A908BA">
        <w:rPr>
          <w:color w:val="1D1D1B"/>
          <w:sz w:val="18"/>
          <w:szCs w:val="18"/>
        </w:rPr>
        <w:t>прaвом</w:t>
      </w:r>
      <w:proofErr w:type="spellEnd"/>
      <w:r w:rsidRPr="00A908BA">
        <w:rPr>
          <w:color w:val="1D1D1B"/>
          <w:sz w:val="18"/>
          <w:szCs w:val="18"/>
        </w:rPr>
        <w:t xml:space="preserve"> уклоне». 1929году </w:t>
      </w:r>
      <w:proofErr w:type="spellStart"/>
      <w:r w:rsidRPr="00A908BA">
        <w:rPr>
          <w:color w:val="1D1D1B"/>
          <w:sz w:val="18"/>
          <w:szCs w:val="18"/>
        </w:rPr>
        <w:t>плeнум</w:t>
      </w:r>
      <w:proofErr w:type="spellEnd"/>
      <w:r w:rsidRPr="00A908BA">
        <w:rPr>
          <w:color w:val="1D1D1B"/>
          <w:sz w:val="18"/>
          <w:szCs w:val="18"/>
        </w:rPr>
        <w:t xml:space="preserve"> ЦК ВКП (б) вывел </w:t>
      </w:r>
      <w:proofErr w:type="spellStart"/>
      <w:r w:rsidRPr="00A908BA">
        <w:rPr>
          <w:color w:val="1D1D1B"/>
          <w:sz w:val="18"/>
          <w:szCs w:val="18"/>
        </w:rPr>
        <w:t>Н.И.Бухaринa</w:t>
      </w:r>
      <w:proofErr w:type="spellEnd"/>
      <w:r w:rsidRPr="00A908BA">
        <w:rPr>
          <w:color w:val="1D1D1B"/>
          <w:sz w:val="18"/>
          <w:szCs w:val="18"/>
        </w:rPr>
        <w:t xml:space="preserve"> из состава Политбюро. Вместо А.И.Рыкова на пост </w:t>
      </w:r>
      <w:proofErr w:type="spellStart"/>
      <w:r w:rsidRPr="00A908BA">
        <w:rPr>
          <w:color w:val="1D1D1B"/>
          <w:sz w:val="18"/>
          <w:szCs w:val="18"/>
        </w:rPr>
        <w:t>пр</w:t>
      </w:r>
      <w:proofErr w:type="gramStart"/>
      <w:r w:rsidRPr="00A908BA">
        <w:rPr>
          <w:color w:val="1D1D1B"/>
          <w:sz w:val="18"/>
          <w:szCs w:val="18"/>
        </w:rPr>
        <w:t>e</w:t>
      </w:r>
      <w:proofErr w:type="gramEnd"/>
      <w:r w:rsidRPr="00A908BA">
        <w:rPr>
          <w:color w:val="1D1D1B"/>
          <w:sz w:val="18"/>
          <w:szCs w:val="18"/>
        </w:rPr>
        <w:t>дсeдaтeля</w:t>
      </w:r>
      <w:proofErr w:type="spellEnd"/>
      <w:r w:rsidRPr="00A908BA">
        <w:rPr>
          <w:color w:val="1D1D1B"/>
          <w:sz w:val="18"/>
          <w:szCs w:val="18"/>
        </w:rPr>
        <w:t xml:space="preserve"> СНК СССР </w:t>
      </w:r>
      <w:proofErr w:type="spellStart"/>
      <w:r w:rsidRPr="00A908BA">
        <w:rPr>
          <w:color w:val="1D1D1B"/>
          <w:sz w:val="18"/>
          <w:szCs w:val="18"/>
        </w:rPr>
        <w:t>нaзнaчeн</w:t>
      </w:r>
      <w:proofErr w:type="spellEnd"/>
      <w:r w:rsidRPr="00A908BA">
        <w:rPr>
          <w:color w:val="1D1D1B"/>
          <w:sz w:val="18"/>
          <w:szCs w:val="18"/>
        </w:rPr>
        <w:t xml:space="preserve"> </w:t>
      </w:r>
      <w:proofErr w:type="spellStart"/>
      <w:r w:rsidRPr="00A908BA">
        <w:rPr>
          <w:color w:val="1D1D1B"/>
          <w:sz w:val="18"/>
          <w:szCs w:val="18"/>
        </w:rPr>
        <w:t>послeдовaтeль</w:t>
      </w:r>
      <w:proofErr w:type="spellEnd"/>
      <w:r w:rsidRPr="00A908BA">
        <w:rPr>
          <w:color w:val="1D1D1B"/>
          <w:sz w:val="18"/>
          <w:szCs w:val="18"/>
        </w:rPr>
        <w:t xml:space="preserve"> </w:t>
      </w:r>
      <w:proofErr w:type="spellStart"/>
      <w:r w:rsidRPr="00A908BA">
        <w:rPr>
          <w:color w:val="1D1D1B"/>
          <w:sz w:val="18"/>
          <w:szCs w:val="18"/>
        </w:rPr>
        <w:t>И.В.Стaлинa</w:t>
      </w:r>
      <w:proofErr w:type="spellEnd"/>
      <w:r w:rsidRPr="00A908BA">
        <w:rPr>
          <w:color w:val="1D1D1B"/>
          <w:sz w:val="18"/>
          <w:szCs w:val="18"/>
        </w:rPr>
        <w:t>, В.М.Молотов.</w:t>
      </w:r>
      <w:r w:rsidR="007623DC" w:rsidRPr="00A908BA">
        <w:rPr>
          <w:color w:val="1D1D1B"/>
          <w:sz w:val="18"/>
          <w:szCs w:val="18"/>
        </w:rPr>
        <w:t xml:space="preserve"> </w:t>
      </w:r>
      <w:r w:rsidRPr="00A908BA">
        <w:rPr>
          <w:color w:val="1D1D1B"/>
          <w:sz w:val="18"/>
          <w:szCs w:val="18"/>
        </w:rPr>
        <w:t>Ускоренная индустриализация требовала гигантских ресурсов. Ещё в середине 1920 -</w:t>
      </w:r>
      <w:proofErr w:type="spellStart"/>
      <w:r w:rsidRPr="00A908BA">
        <w:rPr>
          <w:color w:val="1D1D1B"/>
          <w:sz w:val="18"/>
          <w:szCs w:val="18"/>
        </w:rPr>
        <w:t>х</w:t>
      </w:r>
      <w:proofErr w:type="spellEnd"/>
      <w:r w:rsidRPr="00A908BA">
        <w:rPr>
          <w:color w:val="1D1D1B"/>
          <w:sz w:val="18"/>
          <w:szCs w:val="18"/>
        </w:rPr>
        <w:t xml:space="preserve"> гг. некоторые партийные, лидеры считали, что капиталистические страны создавали свою промышленность за счёт средств, полученных от эксплуатации колоний, </w:t>
      </w:r>
      <w:r w:rsidRPr="00A908BA">
        <w:rPr>
          <w:b/>
          <w:color w:val="1D1D1B"/>
          <w:sz w:val="18"/>
          <w:szCs w:val="18"/>
        </w:rPr>
        <w:t>а социалистическую</w:t>
      </w:r>
      <w:r w:rsidRPr="00A908BA">
        <w:rPr>
          <w:color w:val="1D1D1B"/>
          <w:sz w:val="18"/>
          <w:szCs w:val="18"/>
        </w:rPr>
        <w:t xml:space="preserve"> индустриализацию можно провести за счёт эксплуатации «внутренней колонии» - крестьянства. </w:t>
      </w:r>
      <w:r w:rsidRPr="00A908BA">
        <w:rPr>
          <w:b/>
          <w:color w:val="1D1D1B"/>
          <w:sz w:val="18"/>
          <w:szCs w:val="18"/>
        </w:rPr>
        <w:t>Деревня</w:t>
      </w:r>
      <w:r w:rsidRPr="00A908BA">
        <w:rPr>
          <w:color w:val="1D1D1B"/>
          <w:sz w:val="18"/>
          <w:szCs w:val="18"/>
        </w:rPr>
        <w:t xml:space="preserve"> рассматривалась не только как источник продовольствия, но и как важнейший источник сре</w:t>
      </w:r>
      <w:proofErr w:type="gramStart"/>
      <w:r w:rsidRPr="00A908BA">
        <w:rPr>
          <w:color w:val="1D1D1B"/>
          <w:sz w:val="18"/>
          <w:szCs w:val="18"/>
        </w:rPr>
        <w:t>дств дл</w:t>
      </w:r>
      <w:proofErr w:type="gramEnd"/>
      <w:r w:rsidRPr="00A908BA">
        <w:rPr>
          <w:color w:val="1D1D1B"/>
          <w:sz w:val="18"/>
          <w:szCs w:val="18"/>
        </w:rPr>
        <w:t>я финансирования индустриализации. Гораздо легче забрать эти средства у нескольких сот крупных хозяйств, нежели иметь дело с миллионами мелких с собственников.</w:t>
      </w:r>
    </w:p>
    <w:p w:rsidR="00FF2E94" w:rsidRPr="00A908BA" w:rsidRDefault="00FF2E94" w:rsidP="00FF2E94">
      <w:pPr>
        <w:pStyle w:val="a5"/>
        <w:shd w:val="clear" w:color="auto" w:fill="FFFFFF"/>
        <w:spacing w:after="267" w:afterAutospacing="0"/>
        <w:rPr>
          <w:b/>
          <w:color w:val="1D1D1B"/>
          <w:sz w:val="18"/>
          <w:szCs w:val="18"/>
        </w:rPr>
      </w:pPr>
      <w:r w:rsidRPr="00A908BA">
        <w:rPr>
          <w:b/>
          <w:color w:val="1D1D1B"/>
          <w:sz w:val="18"/>
          <w:szCs w:val="18"/>
        </w:rPr>
        <w:t>С началом индустриализации был взят курс на проведение коллективизации сельского хозяйства, задачей которой провозглашалось «осуществление социалистических преобразований в деревне».</w:t>
      </w:r>
    </w:p>
    <w:p w:rsidR="00FF2E94" w:rsidRPr="00A908BA" w:rsidRDefault="00FF2E94" w:rsidP="00FF2E94">
      <w:pPr>
        <w:pStyle w:val="a5"/>
        <w:shd w:val="clear" w:color="auto" w:fill="FFFFFF"/>
        <w:spacing w:after="267" w:afterAutospacing="0"/>
        <w:rPr>
          <w:b/>
          <w:color w:val="1D1D1B"/>
          <w:sz w:val="18"/>
          <w:szCs w:val="18"/>
        </w:rPr>
      </w:pPr>
      <w:r w:rsidRPr="00A908BA">
        <w:rPr>
          <w:b/>
          <w:color w:val="1D1D1B"/>
          <w:sz w:val="18"/>
          <w:szCs w:val="18"/>
        </w:rPr>
        <w:t>3 января 1930</w:t>
      </w:r>
      <w:r w:rsidRPr="00A908BA">
        <w:rPr>
          <w:color w:val="1D1D1B"/>
          <w:sz w:val="18"/>
          <w:szCs w:val="18"/>
        </w:rPr>
        <w:t xml:space="preserve"> г. вышло постановление ЦК ВКП (б) «О темпе коллективизации и мерах помощи государства колхозному строительству». Оно устанавливало жёсткие сроки завершения коллективизации: для Северного Кавказа, Нижней и Средней Волги — осень 1930 г., в крайнем случае, весна 1931 г., для остальных зерновых районов — осень 1931 г. или не позже весь 1932 г. Для остальных районов страны предполагалось задачу коллективизации решить в пределах пяти лет. Главный </w:t>
      </w:r>
      <w:proofErr w:type="gramStart"/>
      <w:r w:rsidRPr="00A908BA">
        <w:rPr>
          <w:color w:val="1D1D1B"/>
          <w:sz w:val="18"/>
          <w:szCs w:val="18"/>
        </w:rPr>
        <w:t>вопрос</w:t>
      </w:r>
      <w:proofErr w:type="gramEnd"/>
      <w:r w:rsidRPr="00A908BA">
        <w:rPr>
          <w:color w:val="1D1D1B"/>
          <w:sz w:val="18"/>
          <w:szCs w:val="18"/>
        </w:rPr>
        <w:t xml:space="preserve">: какими методами осуществлять коллективизацию. </w:t>
      </w:r>
      <w:r w:rsidRPr="00A908BA">
        <w:rPr>
          <w:b/>
          <w:color w:val="1D1D1B"/>
          <w:sz w:val="18"/>
          <w:szCs w:val="18"/>
        </w:rPr>
        <w:t>На практике решали проверенным методом – принуждением.</w:t>
      </w:r>
      <w:r w:rsidR="007623DC" w:rsidRPr="00A908BA">
        <w:rPr>
          <w:b/>
          <w:color w:val="1D1D1B"/>
          <w:sz w:val="18"/>
          <w:szCs w:val="18"/>
        </w:rPr>
        <w:t xml:space="preserve">  </w:t>
      </w:r>
      <w:r w:rsidRPr="00A908BA">
        <w:rPr>
          <w:color w:val="1D1D1B"/>
          <w:sz w:val="18"/>
          <w:szCs w:val="18"/>
        </w:rPr>
        <w:t xml:space="preserve">В деревне начались два взаимосвязанных насильственных процесса: </w:t>
      </w:r>
      <w:r w:rsidRPr="00A908BA">
        <w:rPr>
          <w:b/>
          <w:color w:val="1D1D1B"/>
          <w:sz w:val="18"/>
          <w:szCs w:val="18"/>
        </w:rPr>
        <w:t>создание колхозов и раскулачивание</w:t>
      </w:r>
      <w:r w:rsidRPr="00A908BA">
        <w:rPr>
          <w:color w:val="1D1D1B"/>
          <w:sz w:val="18"/>
          <w:szCs w:val="18"/>
        </w:rPr>
        <w:t xml:space="preserve">. Кулацкие хозяйства ликвидировали для того, чтобы обеспечить коллективные хозяйства материальной базой. С конца 1929 г. до середины 1930 г. было раскулачено свыше 350 тысяч крестьянских хозяйств, а их имущество передали колхозам. Власти не дали точного определения, кого считать кулаками. Традиционно кулаком считался тот, кто использовал наёмный труд, но на практике в кулаки могли зачислить и середняка, имевшего двух коров или хороший дом. Каждый район получил норму раскулачивания, которая равнялась в среднем 5—7% от числа крестьянских дворов. Но местные власти старались её перевыполнить. Часто в кулаки записывали не только середняков, но и неугодных по каким-либо причинам бедняков. Для оправдания этих действий было придумано слово </w:t>
      </w:r>
      <w:r w:rsidRPr="00A908BA">
        <w:rPr>
          <w:b/>
          <w:color w:val="1D1D1B"/>
          <w:sz w:val="18"/>
          <w:szCs w:val="18"/>
        </w:rPr>
        <w:t>«подкулачник</w:t>
      </w:r>
      <w:r w:rsidRPr="00A908BA">
        <w:rPr>
          <w:color w:val="1D1D1B"/>
          <w:sz w:val="18"/>
          <w:szCs w:val="18"/>
        </w:rPr>
        <w:t>» - пособник кулаков. В некоторых районах число раскулаченных хозяйств доходило до 15—20%.</w:t>
      </w:r>
      <w:r w:rsidR="007623DC" w:rsidRPr="00A908BA">
        <w:rPr>
          <w:b/>
          <w:color w:val="1D1D1B"/>
          <w:sz w:val="18"/>
          <w:szCs w:val="18"/>
        </w:rPr>
        <w:t xml:space="preserve">  </w:t>
      </w:r>
      <w:r w:rsidRPr="00A908BA">
        <w:rPr>
          <w:b/>
          <w:color w:val="1D1D1B"/>
          <w:sz w:val="18"/>
          <w:szCs w:val="18"/>
        </w:rPr>
        <w:t>Раскулачивание лишило деревню многих хозяйственных крестьян. Они должны были послужить примером тем, кто не хотел добровольно идти в колхоз</w:t>
      </w:r>
      <w:r w:rsidRPr="00A908BA">
        <w:rPr>
          <w:color w:val="1D1D1B"/>
          <w:sz w:val="18"/>
          <w:szCs w:val="18"/>
        </w:rPr>
        <w:t>.</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Кулаков выселяли семьями вместе с грудными детьми, стариками. В холодных вагонах с малым количеством вещей увозили тысячи людей в далёкие места Урала, Сибири, Казахстана. Кого причисляли к «</w:t>
      </w:r>
      <w:proofErr w:type="gramStart"/>
      <w:r w:rsidRPr="00A908BA">
        <w:rPr>
          <w:color w:val="1D1D1B"/>
          <w:sz w:val="18"/>
          <w:szCs w:val="18"/>
        </w:rPr>
        <w:t>антисоветчикам</w:t>
      </w:r>
      <w:proofErr w:type="gramEnd"/>
      <w:r w:rsidRPr="00A908BA">
        <w:rPr>
          <w:color w:val="1D1D1B"/>
          <w:sz w:val="18"/>
          <w:szCs w:val="18"/>
        </w:rPr>
        <w:t>», арестовывали и отправляли в тюрьму. Под видом борьбы с кулачеством из деревни были угнаны миллионы крестьян, для того чтобы их бесплатный труд использовать на тяжёлых работах: валить лес в тайге, добывать драгоценный металл, каменный уголь и другие полезные ископаемые. Сама власть устраивала противоречия в деревне при раскулачивании. Многие односельчане ненавидели своих зажиточных соседей и охотно помогали при раскулачивании. Для помощи местным властям в деревню было направлено 25 тыс. городски</w:t>
      </w:r>
      <w:proofErr w:type="gramStart"/>
      <w:r w:rsidRPr="00A908BA">
        <w:rPr>
          <w:color w:val="1D1D1B"/>
          <w:sz w:val="18"/>
          <w:szCs w:val="18"/>
        </w:rPr>
        <w:t>х-</w:t>
      </w:r>
      <w:proofErr w:type="gramEnd"/>
      <w:r w:rsidRPr="00A908BA">
        <w:rPr>
          <w:color w:val="1D1D1B"/>
          <w:sz w:val="18"/>
          <w:szCs w:val="18"/>
        </w:rPr>
        <w:t xml:space="preserve"> коммунистов </w:t>
      </w:r>
      <w:r w:rsidRPr="00A908BA">
        <w:rPr>
          <w:b/>
          <w:color w:val="1D1D1B"/>
          <w:sz w:val="18"/>
          <w:szCs w:val="18"/>
        </w:rPr>
        <w:t>(</w:t>
      </w:r>
      <w:proofErr w:type="spellStart"/>
      <w:r w:rsidRPr="00A908BA">
        <w:rPr>
          <w:b/>
          <w:color w:val="1D1D1B"/>
          <w:sz w:val="18"/>
          <w:szCs w:val="18"/>
        </w:rPr>
        <w:t>двадцатипятитысячников</w:t>
      </w:r>
      <w:proofErr w:type="spellEnd"/>
      <w:r w:rsidRPr="00A908BA">
        <w:rPr>
          <w:color w:val="1D1D1B"/>
          <w:sz w:val="18"/>
          <w:szCs w:val="18"/>
        </w:rPr>
        <w:t>).</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 xml:space="preserve">На Украине, Кавказе и в Средней Азии крестьяне сопротивлялись раскулачиванию. Для подавления крестьянских волнений были привлечены регулярные части Красной Армии. Но чаще всего крестьяне применяли пассивные формы протеста; просто не вступали в колхозы, убивали скот, уничтожали инвентарь. Были и террористические акты против </w:t>
      </w:r>
      <w:proofErr w:type="spellStart"/>
      <w:r w:rsidRPr="00A908BA">
        <w:rPr>
          <w:color w:val="1D1D1B"/>
          <w:sz w:val="18"/>
          <w:szCs w:val="18"/>
        </w:rPr>
        <w:t>двадцатипятитысячников</w:t>
      </w:r>
      <w:proofErr w:type="spellEnd"/>
      <w:r w:rsidRPr="00A908BA">
        <w:rPr>
          <w:color w:val="1D1D1B"/>
          <w:sz w:val="18"/>
          <w:szCs w:val="18"/>
        </w:rPr>
        <w:t xml:space="preserve"> и местных колхозных активистов.</w:t>
      </w:r>
    </w:p>
    <w:p w:rsidR="00FF2E94" w:rsidRPr="00A908BA" w:rsidRDefault="00FF2E94" w:rsidP="00FF2E94">
      <w:pPr>
        <w:pStyle w:val="a5"/>
        <w:shd w:val="clear" w:color="auto" w:fill="FFFFFF"/>
        <w:spacing w:after="267" w:afterAutospacing="0"/>
        <w:rPr>
          <w:color w:val="1D1D1B"/>
          <w:sz w:val="18"/>
          <w:szCs w:val="18"/>
        </w:rPr>
      </w:pPr>
      <w:r w:rsidRPr="00A908BA">
        <w:rPr>
          <w:b/>
          <w:color w:val="1D1D1B"/>
          <w:sz w:val="18"/>
          <w:szCs w:val="18"/>
        </w:rPr>
        <w:t>К весне 1930</w:t>
      </w:r>
      <w:r w:rsidRPr="00A908BA">
        <w:rPr>
          <w:color w:val="1D1D1B"/>
          <w:sz w:val="18"/>
          <w:szCs w:val="18"/>
        </w:rPr>
        <w:t xml:space="preserve"> г. Сталину стало ясно, что ускоренное создание коллективных хозяйств, начатое по его призыву, грозит катастрофой. Недовольство было и в армии. </w:t>
      </w:r>
      <w:r w:rsidRPr="00A908BA">
        <w:rPr>
          <w:b/>
          <w:color w:val="1D1D1B"/>
          <w:sz w:val="18"/>
          <w:szCs w:val="18"/>
        </w:rPr>
        <w:t xml:space="preserve">Сталин сделал удачный тактический ход - 2 марта в газете «Правда» вышла </w:t>
      </w:r>
      <w:proofErr w:type="spellStart"/>
      <w:proofErr w:type="gramStart"/>
      <w:r w:rsidRPr="00A908BA">
        <w:rPr>
          <w:b/>
          <w:color w:val="1D1D1B"/>
          <w:sz w:val="18"/>
          <w:szCs w:val="18"/>
        </w:rPr>
        <w:t>e</w:t>
      </w:r>
      <w:proofErr w:type="gramEnd"/>
      <w:r w:rsidRPr="00A908BA">
        <w:rPr>
          <w:b/>
          <w:color w:val="1D1D1B"/>
          <w:sz w:val="18"/>
          <w:szCs w:val="18"/>
        </w:rPr>
        <w:t>го</w:t>
      </w:r>
      <w:proofErr w:type="spellEnd"/>
      <w:r w:rsidRPr="00A908BA">
        <w:rPr>
          <w:b/>
          <w:color w:val="1D1D1B"/>
          <w:sz w:val="18"/>
          <w:szCs w:val="18"/>
        </w:rPr>
        <w:t xml:space="preserve"> статья «Головокружение от</w:t>
      </w:r>
      <w:r w:rsidRPr="00A908BA">
        <w:rPr>
          <w:color w:val="1D1D1B"/>
          <w:sz w:val="18"/>
          <w:szCs w:val="18"/>
        </w:rPr>
        <w:t xml:space="preserve"> успехов». Он обвинил за «перегибы» местных работников, заявив, что «нельзя насаждать колхозы силой». После выхода этой статьи большинство крестьян восприняли Сталина, как народного заступника.</w:t>
      </w:r>
      <w:r w:rsidR="007623DC" w:rsidRPr="00A908BA">
        <w:rPr>
          <w:color w:val="1D1D1B"/>
          <w:sz w:val="18"/>
          <w:szCs w:val="18"/>
        </w:rPr>
        <w:t xml:space="preserve"> </w:t>
      </w:r>
      <w:r w:rsidRPr="00A908BA">
        <w:rPr>
          <w:color w:val="1D1D1B"/>
          <w:sz w:val="18"/>
          <w:szCs w:val="18"/>
        </w:rPr>
        <w:t>Но в сентябре 1930 г. ЦК ВК</w:t>
      </w:r>
      <w:proofErr w:type="gramStart"/>
      <w:r w:rsidRPr="00A908BA">
        <w:rPr>
          <w:color w:val="1D1D1B"/>
          <w:sz w:val="18"/>
          <w:szCs w:val="18"/>
        </w:rPr>
        <w:t>П(</w:t>
      </w:r>
      <w:proofErr w:type="gramEnd"/>
      <w:r w:rsidRPr="00A908BA">
        <w:rPr>
          <w:color w:val="1D1D1B"/>
          <w:sz w:val="18"/>
          <w:szCs w:val="18"/>
        </w:rPr>
        <w:t>б) местным партийным организациям направил письмо, с осуждением за пассивное поведение, боязнь «перегибов» и требовалось «добиться мощного подъёма колхозного движения». В сентябре 1931 г. колхозы составляли примерно 60 % крестьянских дворов, в 1934 г. — 75%.</w:t>
      </w:r>
    </w:p>
    <w:p w:rsidR="00FF2E94" w:rsidRPr="00A908BA" w:rsidRDefault="00FF2E94" w:rsidP="00FF2E94">
      <w:pPr>
        <w:pStyle w:val="a5"/>
        <w:shd w:val="clear" w:color="auto" w:fill="FFFFFF"/>
        <w:spacing w:after="267" w:afterAutospacing="0"/>
        <w:rPr>
          <w:color w:val="1D1D1B"/>
          <w:sz w:val="18"/>
          <w:szCs w:val="18"/>
        </w:rPr>
      </w:pPr>
      <w:r w:rsidRPr="00A908BA">
        <w:rPr>
          <w:b/>
          <w:color w:val="1D1D1B"/>
          <w:sz w:val="18"/>
          <w:szCs w:val="18"/>
        </w:rPr>
        <w:t>В 1932</w:t>
      </w:r>
      <w:r w:rsidRPr="00A908BA">
        <w:rPr>
          <w:color w:val="1D1D1B"/>
          <w:sz w:val="18"/>
          <w:szCs w:val="18"/>
        </w:rPr>
        <w:t xml:space="preserve"> г. ввели паспортную систему, установив административный </w:t>
      </w:r>
      <w:proofErr w:type="gramStart"/>
      <w:r w:rsidRPr="00A908BA">
        <w:rPr>
          <w:color w:val="1D1D1B"/>
          <w:sz w:val="18"/>
          <w:szCs w:val="18"/>
        </w:rPr>
        <w:t>контроль за</w:t>
      </w:r>
      <w:proofErr w:type="gramEnd"/>
      <w:r w:rsidRPr="00A908BA">
        <w:rPr>
          <w:color w:val="1D1D1B"/>
          <w:sz w:val="18"/>
          <w:szCs w:val="18"/>
        </w:rPr>
        <w:t xml:space="preserve"> движением рабочей силы в городе, </w:t>
      </w:r>
      <w:proofErr w:type="spellStart"/>
      <w:r w:rsidRPr="00A908BA">
        <w:rPr>
          <w:color w:val="1D1D1B"/>
          <w:sz w:val="18"/>
          <w:szCs w:val="18"/>
        </w:rPr>
        <w:t>a</w:t>
      </w:r>
      <w:proofErr w:type="spellEnd"/>
      <w:r w:rsidRPr="00A908BA">
        <w:rPr>
          <w:color w:val="1D1D1B"/>
          <w:sz w:val="18"/>
          <w:szCs w:val="18"/>
        </w:rPr>
        <w:t xml:space="preserve"> особенно из сельской местности в город.</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 xml:space="preserve">Политика сплошной коллективизации </w:t>
      </w:r>
      <w:r w:rsidRPr="00A908BA">
        <w:rPr>
          <w:b/>
          <w:color w:val="1D1D1B"/>
          <w:sz w:val="18"/>
          <w:szCs w:val="18"/>
        </w:rPr>
        <w:t>привела к катастрофическим результатам</w:t>
      </w:r>
      <w:r w:rsidRPr="00A908BA">
        <w:rPr>
          <w:color w:val="1D1D1B"/>
          <w:sz w:val="18"/>
          <w:szCs w:val="18"/>
        </w:rPr>
        <w:t>: за 1929—1934 гг. валовое производство зерна сократилось на 10%, поголовье крупного рогатого скота, лошадей за 1929—1932 гг. сократилось на треть, свиней - в 2 раза, овец — в 2,5 раза. Крестьяне, истребляли скот, не желая отдавать его в колхоз.</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 xml:space="preserve">Полный развал сельскохозяйственных работ, </w:t>
      </w:r>
      <w:proofErr w:type="spellStart"/>
      <w:r w:rsidRPr="00A908BA">
        <w:rPr>
          <w:color w:val="1D1D1B"/>
          <w:sz w:val="18"/>
          <w:szCs w:val="18"/>
        </w:rPr>
        <w:t>a</w:t>
      </w:r>
      <w:proofErr w:type="spellEnd"/>
      <w:r w:rsidRPr="00A908BA">
        <w:rPr>
          <w:color w:val="1D1D1B"/>
          <w:sz w:val="18"/>
          <w:szCs w:val="18"/>
        </w:rPr>
        <w:t xml:space="preserve"> также плохие природные условия привели в 1932—1933 гг. </w:t>
      </w:r>
      <w:r w:rsidRPr="00A908BA">
        <w:rPr>
          <w:b/>
          <w:color w:val="1D1D1B"/>
          <w:sz w:val="18"/>
          <w:szCs w:val="18"/>
        </w:rPr>
        <w:t>к голоду</w:t>
      </w:r>
      <w:r w:rsidRPr="00A908BA">
        <w:rPr>
          <w:color w:val="1D1D1B"/>
          <w:sz w:val="18"/>
          <w:szCs w:val="18"/>
        </w:rPr>
        <w:t xml:space="preserve">, охватившему около 25—30 млн. человек. По </w:t>
      </w:r>
      <w:proofErr w:type="gramStart"/>
      <w:r w:rsidRPr="00A908BA">
        <w:rPr>
          <w:color w:val="1D1D1B"/>
          <w:sz w:val="18"/>
          <w:szCs w:val="18"/>
        </w:rPr>
        <w:t>сути</w:t>
      </w:r>
      <w:proofErr w:type="gramEnd"/>
      <w:r w:rsidRPr="00A908BA">
        <w:rPr>
          <w:color w:val="1D1D1B"/>
          <w:sz w:val="18"/>
          <w:szCs w:val="18"/>
        </w:rPr>
        <w:t xml:space="preserve"> он был спровоцирован политикой властей. Руководству страны, необходимо было скрыть масштабы трагедии, запрещено было упоминать о голоде в средствах массовой информации. Несмотря на масштабы голода, за границу было вывезено 18 млн. центнеров зерна для приобретения валюты на нужды </w:t>
      </w:r>
      <w:r w:rsidRPr="00A908BA">
        <w:rPr>
          <w:color w:val="1D1D1B"/>
          <w:sz w:val="18"/>
          <w:szCs w:val="18"/>
        </w:rPr>
        <w:lastRenderedPageBreak/>
        <w:t>индустриализации. От голода погибло до 7 млн. человек в различиях районах СССР. По переписи 1937 г., население СССР сократилось по сравнению с 1926 г. на 1,3 млн. человек (или на 9%).</w:t>
      </w:r>
    </w:p>
    <w:p w:rsidR="00FF2E94" w:rsidRPr="00A908BA" w:rsidRDefault="00FF2E94" w:rsidP="00FF2E94">
      <w:pPr>
        <w:pStyle w:val="a5"/>
        <w:shd w:val="clear" w:color="auto" w:fill="FFFFFF"/>
        <w:spacing w:after="267" w:afterAutospacing="0"/>
        <w:rPr>
          <w:b/>
          <w:bCs/>
          <w:color w:val="1D1D1B"/>
          <w:sz w:val="18"/>
          <w:szCs w:val="18"/>
        </w:rPr>
      </w:pPr>
    </w:p>
    <w:p w:rsidR="00FF2E94" w:rsidRPr="007623DC" w:rsidRDefault="00FF2E94" w:rsidP="00FF2E94">
      <w:pPr>
        <w:pStyle w:val="a5"/>
        <w:shd w:val="clear" w:color="auto" w:fill="FFFFFF"/>
        <w:spacing w:after="267" w:afterAutospacing="0"/>
        <w:rPr>
          <w:b/>
          <w:bCs/>
          <w:color w:val="1D1D1B"/>
        </w:rPr>
      </w:pPr>
      <w:r w:rsidRPr="007623DC">
        <w:rPr>
          <w:b/>
          <w:bCs/>
          <w:color w:val="1D1D1B"/>
          <w:highlight w:val="yellow"/>
        </w:rPr>
        <w:t>ЗАПИШИТЕ основные понятия темы:</w:t>
      </w:r>
    </w:p>
    <w:p w:rsidR="00FF2E94" w:rsidRPr="007623DC" w:rsidRDefault="00FF2E94" w:rsidP="00FF2E94">
      <w:pPr>
        <w:pStyle w:val="a5"/>
        <w:shd w:val="clear" w:color="auto" w:fill="FFFFFF"/>
        <w:spacing w:after="267" w:afterAutospacing="0"/>
        <w:rPr>
          <w:b/>
          <w:bCs/>
          <w:color w:val="1D1D1B"/>
        </w:rPr>
      </w:pPr>
      <w:r w:rsidRPr="007623DC">
        <w:rPr>
          <w:b/>
          <w:bCs/>
          <w:color w:val="1D1D1B"/>
        </w:rPr>
        <w:t xml:space="preserve">Индустриализация – </w:t>
      </w:r>
      <w:r w:rsidR="007623DC" w:rsidRPr="007623DC">
        <w:rPr>
          <w:b/>
          <w:bCs/>
          <w:color w:val="1D1D1B"/>
        </w:rPr>
        <w:t>…</w:t>
      </w:r>
    </w:p>
    <w:p w:rsidR="00FF2E94" w:rsidRPr="007623DC" w:rsidRDefault="00FF2E94" w:rsidP="00FF2E94">
      <w:pPr>
        <w:pStyle w:val="a5"/>
        <w:shd w:val="clear" w:color="auto" w:fill="FFFFFF"/>
        <w:spacing w:after="267" w:afterAutospacing="0"/>
        <w:rPr>
          <w:color w:val="1D1D1B"/>
        </w:rPr>
      </w:pPr>
      <w:r w:rsidRPr="007623DC">
        <w:rPr>
          <w:b/>
          <w:bCs/>
          <w:color w:val="1D1D1B"/>
        </w:rPr>
        <w:t>Бедняк </w:t>
      </w:r>
      <w:r w:rsidR="007623DC" w:rsidRPr="007623DC">
        <w:rPr>
          <w:color w:val="1D1D1B"/>
        </w:rPr>
        <w:t>- …</w:t>
      </w:r>
    </w:p>
    <w:p w:rsidR="007623DC" w:rsidRPr="007623DC" w:rsidRDefault="00FF2E94" w:rsidP="00FF2E94">
      <w:pPr>
        <w:pStyle w:val="a5"/>
        <w:shd w:val="clear" w:color="auto" w:fill="FFFFFF"/>
        <w:spacing w:after="267" w:afterAutospacing="0"/>
        <w:rPr>
          <w:color w:val="1D1D1B"/>
        </w:rPr>
      </w:pPr>
      <w:proofErr w:type="spellStart"/>
      <w:r w:rsidRPr="007623DC">
        <w:rPr>
          <w:b/>
          <w:bCs/>
          <w:color w:val="1D1D1B"/>
        </w:rPr>
        <w:t>Двадцатипятитысячники</w:t>
      </w:r>
      <w:proofErr w:type="spellEnd"/>
      <w:r w:rsidRPr="007623DC">
        <w:rPr>
          <w:color w:val="1D1D1B"/>
        </w:rPr>
        <w:t> </w:t>
      </w:r>
      <w:r w:rsidR="007623DC" w:rsidRPr="007623DC">
        <w:rPr>
          <w:color w:val="1D1D1B"/>
        </w:rPr>
        <w:t>–</w:t>
      </w:r>
      <w:r w:rsidRPr="007623DC">
        <w:rPr>
          <w:color w:val="1D1D1B"/>
        </w:rPr>
        <w:t xml:space="preserve"> </w:t>
      </w:r>
      <w:r w:rsidR="007623DC" w:rsidRPr="007623DC">
        <w:rPr>
          <w:color w:val="1D1D1B"/>
        </w:rPr>
        <w:t>…</w:t>
      </w:r>
    </w:p>
    <w:p w:rsidR="007623DC" w:rsidRPr="007623DC" w:rsidRDefault="00FF2E94" w:rsidP="00FF2E94">
      <w:pPr>
        <w:pStyle w:val="a5"/>
        <w:shd w:val="clear" w:color="auto" w:fill="FFFFFF"/>
        <w:spacing w:after="267" w:afterAutospacing="0"/>
        <w:rPr>
          <w:color w:val="1D1D1B"/>
        </w:rPr>
      </w:pPr>
      <w:r w:rsidRPr="007623DC">
        <w:rPr>
          <w:b/>
          <w:bCs/>
          <w:color w:val="1D1D1B"/>
        </w:rPr>
        <w:t>Коллективизация </w:t>
      </w:r>
      <w:r w:rsidRPr="007623DC">
        <w:rPr>
          <w:color w:val="1D1D1B"/>
        </w:rPr>
        <w:t xml:space="preserve">- </w:t>
      </w:r>
      <w:r w:rsidR="007623DC" w:rsidRPr="007623DC">
        <w:rPr>
          <w:color w:val="1D1D1B"/>
        </w:rPr>
        <w:t>…</w:t>
      </w:r>
    </w:p>
    <w:p w:rsidR="007623DC" w:rsidRPr="007623DC" w:rsidRDefault="00FF2E94" w:rsidP="00FF2E94">
      <w:pPr>
        <w:pStyle w:val="a5"/>
        <w:shd w:val="clear" w:color="auto" w:fill="FFFFFF"/>
        <w:spacing w:after="267" w:afterAutospacing="0"/>
        <w:rPr>
          <w:color w:val="1D1D1B"/>
        </w:rPr>
      </w:pPr>
      <w:r w:rsidRPr="007623DC">
        <w:rPr>
          <w:b/>
          <w:bCs/>
          <w:color w:val="1D1D1B"/>
        </w:rPr>
        <w:t>Колхоз </w:t>
      </w:r>
      <w:r w:rsidRPr="007623DC">
        <w:rPr>
          <w:color w:val="1D1D1B"/>
        </w:rPr>
        <w:t xml:space="preserve">- </w:t>
      </w:r>
      <w:r w:rsidR="007623DC" w:rsidRPr="007623DC">
        <w:rPr>
          <w:color w:val="1D1D1B"/>
        </w:rPr>
        <w:t>…</w:t>
      </w:r>
    </w:p>
    <w:p w:rsidR="00FF2E94" w:rsidRPr="007623DC" w:rsidRDefault="00FF2E94" w:rsidP="00FF2E94">
      <w:pPr>
        <w:pStyle w:val="a5"/>
        <w:shd w:val="clear" w:color="auto" w:fill="FFFFFF"/>
        <w:spacing w:after="267" w:afterAutospacing="0"/>
        <w:rPr>
          <w:color w:val="1D1D1B"/>
        </w:rPr>
      </w:pPr>
      <w:r w:rsidRPr="007623DC">
        <w:rPr>
          <w:b/>
          <w:bCs/>
          <w:color w:val="1D1D1B"/>
        </w:rPr>
        <w:t>Кулаки </w:t>
      </w:r>
      <w:r w:rsidRPr="007623DC">
        <w:rPr>
          <w:color w:val="1D1D1B"/>
        </w:rPr>
        <w:t>-</w:t>
      </w:r>
      <w:r w:rsidR="007623DC" w:rsidRPr="007623DC">
        <w:rPr>
          <w:color w:val="1D1D1B"/>
        </w:rPr>
        <w:t>…</w:t>
      </w:r>
      <w:r w:rsidRPr="007623DC">
        <w:rPr>
          <w:color w:val="1D1D1B"/>
        </w:rPr>
        <w:t>.</w:t>
      </w:r>
    </w:p>
    <w:p w:rsidR="00FF2E94" w:rsidRPr="007623DC" w:rsidRDefault="00FF2E94" w:rsidP="00FF2E94">
      <w:pPr>
        <w:pStyle w:val="a5"/>
        <w:shd w:val="clear" w:color="auto" w:fill="FFFFFF"/>
        <w:spacing w:after="267" w:afterAutospacing="0"/>
        <w:rPr>
          <w:color w:val="1D1D1B"/>
        </w:rPr>
      </w:pPr>
      <w:r w:rsidRPr="007623DC">
        <w:rPr>
          <w:b/>
          <w:bCs/>
          <w:color w:val="1D1D1B"/>
        </w:rPr>
        <w:t>МТС </w:t>
      </w:r>
      <w:r w:rsidR="007623DC" w:rsidRPr="007623DC">
        <w:rPr>
          <w:b/>
          <w:bCs/>
          <w:color w:val="1D1D1B"/>
        </w:rPr>
        <w:t>- …</w:t>
      </w:r>
    </w:p>
    <w:p w:rsidR="007623DC" w:rsidRPr="007623DC" w:rsidRDefault="00FF2E94" w:rsidP="00FF2E94">
      <w:pPr>
        <w:pStyle w:val="a5"/>
        <w:shd w:val="clear" w:color="auto" w:fill="FFFFFF"/>
        <w:spacing w:after="267" w:afterAutospacing="0"/>
        <w:rPr>
          <w:color w:val="1D1D1B"/>
        </w:rPr>
      </w:pPr>
      <w:r w:rsidRPr="007623DC">
        <w:rPr>
          <w:b/>
          <w:bCs/>
          <w:color w:val="1D1D1B"/>
        </w:rPr>
        <w:t>Паспортная система </w:t>
      </w:r>
      <w:r w:rsidRPr="007623DC">
        <w:rPr>
          <w:color w:val="1D1D1B"/>
        </w:rPr>
        <w:t xml:space="preserve">- </w:t>
      </w:r>
      <w:r w:rsidR="007623DC" w:rsidRPr="007623DC">
        <w:rPr>
          <w:color w:val="1D1D1B"/>
        </w:rPr>
        <w:t>…</w:t>
      </w:r>
    </w:p>
    <w:p w:rsidR="007623DC" w:rsidRPr="007623DC" w:rsidRDefault="00FF2E94" w:rsidP="00FF2E94">
      <w:pPr>
        <w:pStyle w:val="a5"/>
        <w:shd w:val="clear" w:color="auto" w:fill="FFFFFF"/>
        <w:spacing w:after="267" w:afterAutospacing="0"/>
        <w:rPr>
          <w:color w:val="1D1D1B"/>
        </w:rPr>
      </w:pPr>
      <w:r w:rsidRPr="007623DC">
        <w:rPr>
          <w:b/>
          <w:bCs/>
          <w:color w:val="1D1D1B"/>
        </w:rPr>
        <w:t>Раскулачивание </w:t>
      </w:r>
      <w:r w:rsidRPr="007623DC">
        <w:rPr>
          <w:color w:val="1D1D1B"/>
        </w:rPr>
        <w:t xml:space="preserve">- </w:t>
      </w:r>
      <w:r w:rsidR="007623DC" w:rsidRPr="007623DC">
        <w:rPr>
          <w:color w:val="1D1D1B"/>
        </w:rPr>
        <w:t>…</w:t>
      </w:r>
    </w:p>
    <w:p w:rsidR="00FF2E94" w:rsidRPr="007623DC" w:rsidRDefault="00FF2E94" w:rsidP="00FF2E94">
      <w:pPr>
        <w:pStyle w:val="a5"/>
        <w:shd w:val="clear" w:color="auto" w:fill="FFFFFF"/>
        <w:spacing w:after="267" w:afterAutospacing="0"/>
        <w:rPr>
          <w:color w:val="1D1D1B"/>
        </w:rPr>
      </w:pPr>
      <w:r w:rsidRPr="007623DC">
        <w:rPr>
          <w:b/>
          <w:bCs/>
          <w:color w:val="1D1D1B"/>
        </w:rPr>
        <w:t>Саботаж </w:t>
      </w:r>
      <w:r w:rsidRPr="007623DC">
        <w:rPr>
          <w:color w:val="1D1D1B"/>
        </w:rPr>
        <w:t xml:space="preserve">- </w:t>
      </w:r>
      <w:r w:rsidR="007623DC" w:rsidRPr="007623DC">
        <w:rPr>
          <w:color w:val="1D1D1B"/>
        </w:rPr>
        <w:t>…</w:t>
      </w:r>
    </w:p>
    <w:p w:rsidR="000B7400" w:rsidRPr="007623DC" w:rsidRDefault="000B7400" w:rsidP="000B7400">
      <w:pPr>
        <w:pStyle w:val="a5"/>
        <w:shd w:val="clear" w:color="auto" w:fill="FFFFFF"/>
        <w:spacing w:after="267" w:afterAutospacing="0"/>
        <w:rPr>
          <w:color w:val="1D1D1B"/>
        </w:rPr>
      </w:pPr>
      <w:r w:rsidRPr="007623DC">
        <w:rPr>
          <w:b/>
          <w:bCs/>
          <w:color w:val="1D1D1B"/>
        </w:rPr>
        <w:t>Трудодень </w:t>
      </w:r>
      <w:r w:rsidRPr="007623DC">
        <w:rPr>
          <w:color w:val="1D1D1B"/>
        </w:rPr>
        <w:t>-</w:t>
      </w:r>
      <w:r w:rsidR="007623DC" w:rsidRPr="007623DC">
        <w:rPr>
          <w:color w:val="1D1D1B"/>
        </w:rPr>
        <w:t xml:space="preserve"> …</w:t>
      </w:r>
      <w:r w:rsidRPr="007623DC">
        <w:rPr>
          <w:color w:val="1D1D1B"/>
        </w:rPr>
        <w:t>.</w:t>
      </w:r>
    </w:p>
    <w:p w:rsidR="009C4279" w:rsidRPr="007623DC" w:rsidRDefault="000B7400" w:rsidP="009C4279">
      <w:pPr>
        <w:pStyle w:val="a5"/>
        <w:shd w:val="clear" w:color="auto" w:fill="FFFFFF"/>
        <w:spacing w:after="267" w:afterAutospacing="0"/>
        <w:rPr>
          <w:color w:val="1D1D1B"/>
        </w:rPr>
      </w:pPr>
      <w:r w:rsidRPr="007623DC">
        <w:rPr>
          <w:color w:val="1D1D1B"/>
        </w:rPr>
        <w:t xml:space="preserve"> </w:t>
      </w:r>
    </w:p>
    <w:p w:rsidR="009C4279" w:rsidRPr="007623DC" w:rsidRDefault="009C4279" w:rsidP="009C4279">
      <w:pPr>
        <w:pStyle w:val="a5"/>
        <w:shd w:val="clear" w:color="auto" w:fill="FFFFFF"/>
        <w:spacing w:after="267" w:afterAutospacing="0"/>
        <w:rPr>
          <w:color w:val="1D1D1B"/>
        </w:rPr>
      </w:pPr>
      <w:r w:rsidRPr="007623DC">
        <w:rPr>
          <w:b/>
          <w:bCs/>
          <w:color w:val="1D1D1B"/>
        </w:rPr>
        <w:t>1. </w:t>
      </w:r>
      <w:r w:rsidRPr="007623DC">
        <w:rPr>
          <w:b/>
          <w:color w:val="1D1D1B"/>
        </w:rPr>
        <w:t>Вставьте пропущенные слова в тексте</w:t>
      </w:r>
      <w:r w:rsidRPr="007623DC">
        <w:rPr>
          <w:color w:val="1D1D1B"/>
        </w:rPr>
        <w:t>:</w:t>
      </w:r>
    </w:p>
    <w:p w:rsidR="009C4279" w:rsidRPr="007623DC" w:rsidRDefault="009C4279" w:rsidP="009C4279">
      <w:pPr>
        <w:pStyle w:val="a5"/>
        <w:shd w:val="clear" w:color="auto" w:fill="FFFFFF"/>
        <w:spacing w:after="267" w:afterAutospacing="0"/>
        <w:rPr>
          <w:color w:val="1D1D1B"/>
        </w:rPr>
      </w:pPr>
      <w:r w:rsidRPr="007623DC">
        <w:rPr>
          <w:color w:val="1D1D1B"/>
        </w:rPr>
        <w:t xml:space="preserve">Мелкое ____________ хозяйство в принципе не способно удовлетворить потребности растущей промышленности. Крупный _____________ </w:t>
      </w:r>
      <w:proofErr w:type="gramStart"/>
      <w:r w:rsidRPr="007623DC">
        <w:rPr>
          <w:color w:val="1D1D1B"/>
        </w:rPr>
        <w:t>-к</w:t>
      </w:r>
      <w:proofErr w:type="gramEnd"/>
      <w:r w:rsidRPr="007623DC">
        <w:rPr>
          <w:color w:val="1D1D1B"/>
        </w:rPr>
        <w:t>улак сознательно саботирует</w:t>
      </w:r>
      <w:r w:rsidRPr="007623DC">
        <w:rPr>
          <w:rStyle w:val="a9"/>
          <w:b/>
          <w:bCs/>
          <w:color w:val="1D1D1B"/>
        </w:rPr>
        <w:t> </w:t>
      </w:r>
      <w:r w:rsidRPr="007623DC">
        <w:rPr>
          <w:color w:val="1D1D1B"/>
        </w:rPr>
        <w:t>хлебозаготовки.</w:t>
      </w:r>
    </w:p>
    <w:p w:rsidR="009C4279" w:rsidRPr="007623DC" w:rsidRDefault="009C4279" w:rsidP="009C4279">
      <w:pPr>
        <w:pStyle w:val="a5"/>
        <w:shd w:val="clear" w:color="auto" w:fill="FFFFFF"/>
        <w:spacing w:after="267" w:afterAutospacing="0"/>
        <w:rPr>
          <w:color w:val="1D1D1B"/>
        </w:rPr>
      </w:pPr>
      <w:r w:rsidRPr="007623DC">
        <w:rPr>
          <w:b/>
          <w:bCs/>
          <w:color w:val="1D1D1B"/>
        </w:rPr>
        <w:t>Варианты ответов:</w:t>
      </w:r>
      <w:r w:rsidR="007623DC" w:rsidRPr="007623DC">
        <w:rPr>
          <w:b/>
          <w:bCs/>
          <w:color w:val="1D1D1B"/>
        </w:rPr>
        <w:t xml:space="preserve"> </w:t>
      </w:r>
      <w:r w:rsidRPr="007623DC">
        <w:rPr>
          <w:color w:val="1D1D1B"/>
        </w:rPr>
        <w:t> </w:t>
      </w:r>
      <w:proofErr w:type="gramStart"/>
      <w:r w:rsidRPr="007623DC">
        <w:rPr>
          <w:color w:val="1D1D1B"/>
        </w:rPr>
        <w:t>крестьянское</w:t>
      </w:r>
      <w:proofErr w:type="gramEnd"/>
      <w:r w:rsidRPr="007623DC">
        <w:rPr>
          <w:color w:val="1D1D1B"/>
        </w:rPr>
        <w:t>;</w:t>
      </w:r>
      <w:r w:rsidR="007623DC">
        <w:rPr>
          <w:color w:val="1D1D1B"/>
        </w:rPr>
        <w:t xml:space="preserve">  </w:t>
      </w:r>
      <w:r w:rsidRPr="007623DC">
        <w:rPr>
          <w:color w:val="1D1D1B"/>
        </w:rPr>
        <w:t xml:space="preserve"> кулацкое; заготовитель; предприниматель; производитель.</w:t>
      </w:r>
    </w:p>
    <w:p w:rsidR="009C4279" w:rsidRPr="007623DC" w:rsidRDefault="009C4279" w:rsidP="009C4279">
      <w:pPr>
        <w:pStyle w:val="a5"/>
        <w:shd w:val="clear" w:color="auto" w:fill="FFFFFF"/>
        <w:spacing w:after="267" w:afterAutospacing="0"/>
        <w:rPr>
          <w:color w:val="1D1D1B"/>
        </w:rPr>
      </w:pPr>
      <w:r w:rsidRPr="007623DC">
        <w:rPr>
          <w:b/>
          <w:bCs/>
          <w:color w:val="1D1D1B"/>
        </w:rPr>
        <w:t>2.Вставьте пропущенные слова в тексте:</w:t>
      </w:r>
    </w:p>
    <w:p w:rsidR="009C4279" w:rsidRPr="007623DC" w:rsidRDefault="009C4279" w:rsidP="009C4279">
      <w:pPr>
        <w:pStyle w:val="a5"/>
        <w:shd w:val="clear" w:color="auto" w:fill="FFFFFF"/>
        <w:spacing w:after="267" w:afterAutospacing="0"/>
        <w:rPr>
          <w:color w:val="1D1D1B"/>
        </w:rPr>
      </w:pPr>
      <w:r w:rsidRPr="007623DC">
        <w:rPr>
          <w:color w:val="1D1D1B"/>
        </w:rPr>
        <w:t>3 января 1930 г. вышло постановление ЦК ВКП (б) «О темпе коллективизации и мерах помощи государства __________ строительству.</w:t>
      </w:r>
    </w:p>
    <w:p w:rsidR="009C4279" w:rsidRPr="007623DC" w:rsidRDefault="009C4279" w:rsidP="009C4279">
      <w:pPr>
        <w:pStyle w:val="a5"/>
        <w:shd w:val="clear" w:color="auto" w:fill="FFFFFF"/>
        <w:spacing w:after="267" w:afterAutospacing="0"/>
        <w:rPr>
          <w:color w:val="1D1D1B"/>
        </w:rPr>
      </w:pPr>
      <w:r w:rsidRPr="007623DC">
        <w:rPr>
          <w:b/>
          <w:bCs/>
          <w:color w:val="1D1D1B"/>
        </w:rPr>
        <w:t>Варианты ответов</w:t>
      </w:r>
      <w:r w:rsidRPr="007623DC">
        <w:rPr>
          <w:color w:val="1D1D1B"/>
        </w:rPr>
        <w:t>:</w:t>
      </w:r>
    </w:p>
    <w:p w:rsidR="009C4279" w:rsidRPr="007623DC" w:rsidRDefault="009C4279" w:rsidP="009C4279">
      <w:pPr>
        <w:pStyle w:val="a5"/>
        <w:shd w:val="clear" w:color="auto" w:fill="FFFFFF"/>
        <w:spacing w:after="267" w:afterAutospacing="0"/>
        <w:rPr>
          <w:color w:val="1D1D1B"/>
        </w:rPr>
      </w:pPr>
      <w:r w:rsidRPr="007623DC">
        <w:rPr>
          <w:color w:val="1D1D1B"/>
        </w:rPr>
        <w:t>1. Совхозному;</w:t>
      </w:r>
      <w:r w:rsidR="007623DC">
        <w:rPr>
          <w:color w:val="1D1D1B"/>
        </w:rPr>
        <w:t xml:space="preserve">         </w:t>
      </w:r>
      <w:r w:rsidRPr="007623DC">
        <w:rPr>
          <w:color w:val="1D1D1B"/>
        </w:rPr>
        <w:t>2. Колхозному;</w:t>
      </w:r>
      <w:r w:rsidR="007623DC">
        <w:rPr>
          <w:color w:val="1D1D1B"/>
        </w:rPr>
        <w:t xml:space="preserve">        </w:t>
      </w:r>
      <w:r w:rsidRPr="007623DC">
        <w:rPr>
          <w:color w:val="1D1D1B"/>
        </w:rPr>
        <w:t>3. Местному.</w:t>
      </w:r>
    </w:p>
    <w:p w:rsidR="00A16CF7" w:rsidRPr="007623DC" w:rsidRDefault="00FF2E94" w:rsidP="005F5E64">
      <w:pPr>
        <w:rPr>
          <w:rFonts w:ascii="Times New Roman" w:hAnsi="Times New Roman" w:cs="Times New Roman"/>
          <w:b/>
          <w:sz w:val="24"/>
          <w:szCs w:val="24"/>
        </w:rPr>
      </w:pPr>
      <w:r w:rsidRPr="007623DC">
        <w:rPr>
          <w:rFonts w:ascii="Times New Roman" w:hAnsi="Times New Roman" w:cs="Times New Roman"/>
          <w:b/>
          <w:color w:val="000000"/>
          <w:sz w:val="24"/>
          <w:szCs w:val="24"/>
          <w:shd w:val="clear" w:color="auto" w:fill="FFFFFF"/>
        </w:rPr>
        <w:t>ИТОГ</w:t>
      </w:r>
      <w:r w:rsidRPr="007623DC">
        <w:rPr>
          <w:rFonts w:ascii="Times New Roman" w:hAnsi="Times New Roman" w:cs="Times New Roman"/>
          <w:color w:val="000000"/>
          <w:sz w:val="24"/>
          <w:szCs w:val="24"/>
          <w:shd w:val="clear" w:color="auto" w:fill="FFFFFF"/>
        </w:rPr>
        <w:t>:  </w:t>
      </w:r>
      <w:r w:rsidRPr="007623DC">
        <w:rPr>
          <w:rFonts w:ascii="Times New Roman" w:hAnsi="Times New Roman" w:cs="Times New Roman"/>
          <w:b/>
          <w:color w:val="000000"/>
          <w:sz w:val="24"/>
          <w:szCs w:val="24"/>
          <w:shd w:val="clear" w:color="auto" w:fill="FFFFFF"/>
        </w:rPr>
        <w:t>за годы первых пятилеток СССР совершил скачок в развитии тяжелой промышленности, но это скачок был куплен ценой огромных трудностей для всего народа: лишения, голод, смерть. </w:t>
      </w:r>
    </w:p>
    <w:p w:rsidR="00B37FA8" w:rsidRPr="007623DC" w:rsidRDefault="00B37FA8" w:rsidP="00B37FA8">
      <w:pPr>
        <w:pStyle w:val="a5"/>
        <w:shd w:val="clear" w:color="auto" w:fill="FFFFFF"/>
        <w:spacing w:before="0" w:beforeAutospacing="0" w:after="0" w:afterAutospacing="0" w:line="261" w:lineRule="atLeast"/>
        <w:rPr>
          <w:b/>
          <w:sz w:val="20"/>
          <w:szCs w:val="20"/>
        </w:rPr>
      </w:pPr>
    </w:p>
    <w:p w:rsidR="00A126D8" w:rsidRPr="007623DC" w:rsidRDefault="00A126D8" w:rsidP="00E346E2">
      <w:pPr>
        <w:pStyle w:val="a5"/>
        <w:shd w:val="clear" w:color="auto" w:fill="FFFFFF"/>
        <w:spacing w:before="0" w:beforeAutospacing="0" w:after="0" w:afterAutospacing="0" w:line="261" w:lineRule="atLeast"/>
        <w:rPr>
          <w:b/>
          <w:sz w:val="20"/>
          <w:szCs w:val="20"/>
        </w:rPr>
      </w:pPr>
    </w:p>
    <w:p w:rsidR="00993EB2" w:rsidRPr="00E35124" w:rsidRDefault="00BD2F22" w:rsidP="00E346E2">
      <w:pPr>
        <w:pStyle w:val="a5"/>
        <w:shd w:val="clear" w:color="auto" w:fill="FFFFFF"/>
        <w:spacing w:before="0" w:beforeAutospacing="0" w:after="0" w:afterAutospacing="0" w:line="261" w:lineRule="atLeast"/>
        <w:rPr>
          <w:b/>
          <w:bCs/>
          <w:color w:val="000000"/>
          <w:sz w:val="18"/>
          <w:szCs w:val="18"/>
        </w:rPr>
      </w:pPr>
      <w:r>
        <w:rPr>
          <w:b/>
          <w:bCs/>
          <w:color w:val="000000"/>
        </w:rPr>
        <w:t xml:space="preserve"> </w:t>
      </w:r>
      <w:r w:rsidR="00931D8A" w:rsidRPr="004D60E6">
        <w:rPr>
          <w:b/>
        </w:rPr>
        <w:t>Форма отчета</w:t>
      </w:r>
      <w:r w:rsidR="00931D8A" w:rsidRPr="009B426D">
        <w:t xml:space="preserve">. </w:t>
      </w:r>
    </w:p>
    <w:p w:rsidR="00931D8A" w:rsidRPr="009B426D" w:rsidRDefault="00931D8A" w:rsidP="00931D8A">
      <w:pPr>
        <w:pStyle w:val="1"/>
        <w:pBdr>
          <w:bottom w:val="single" w:sz="4" w:space="0" w:color="A2A9B1"/>
        </w:pBdr>
        <w:spacing w:before="0" w:after="60"/>
        <w:rPr>
          <w:rFonts w:ascii="Times New Roman" w:hAnsi="Times New Roman" w:cs="Times New Roman"/>
          <w:sz w:val="24"/>
          <w:szCs w:val="24"/>
        </w:rPr>
      </w:pPr>
      <w:r w:rsidRPr="009B426D">
        <w:rPr>
          <w:rFonts w:ascii="Times New Roman" w:hAnsi="Times New Roman" w:cs="Times New Roman"/>
          <w:sz w:val="24"/>
          <w:szCs w:val="24"/>
        </w:rPr>
        <w:t xml:space="preserve"> Отчет по заданию </w:t>
      </w:r>
      <w:r w:rsidRPr="009B426D">
        <w:rPr>
          <w:rFonts w:ascii="Times New Roman" w:hAnsi="Times New Roman" w:cs="Times New Roman"/>
          <w:sz w:val="24"/>
          <w:szCs w:val="24"/>
          <w:highlight w:val="yellow"/>
        </w:rPr>
        <w:t xml:space="preserve">вышлите в </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 xml:space="preserve">документе в формате </w:t>
      </w:r>
      <w:r w:rsidRPr="009B426D">
        <w:rPr>
          <w:rFonts w:ascii="Times New Roman" w:hAnsi="Times New Roman" w:cs="Times New Roman"/>
          <w:i/>
          <w:sz w:val="24"/>
          <w:szCs w:val="24"/>
          <w:lang w:val="en-US"/>
        </w:rPr>
        <w:t>MS</w:t>
      </w:r>
      <w:r w:rsidRPr="009B426D">
        <w:rPr>
          <w:rFonts w:ascii="Times New Roman" w:hAnsi="Times New Roman" w:cs="Times New Roman"/>
          <w:i/>
          <w:sz w:val="24"/>
          <w:szCs w:val="24"/>
        </w:rPr>
        <w:t xml:space="preserve"> </w:t>
      </w:r>
      <w:r w:rsidRPr="009B426D">
        <w:rPr>
          <w:rFonts w:ascii="Times New Roman" w:hAnsi="Times New Roman" w:cs="Times New Roman"/>
          <w:i/>
          <w:sz w:val="24"/>
          <w:szCs w:val="24"/>
          <w:lang w:val="en-US"/>
        </w:rPr>
        <w:t>Word</w:t>
      </w:r>
      <w:r w:rsidRPr="009B426D">
        <w:rPr>
          <w:rFonts w:ascii="Times New Roman" w:hAnsi="Times New Roman" w:cs="Times New Roman"/>
          <w:i/>
          <w:sz w:val="24"/>
          <w:szCs w:val="24"/>
        </w:rPr>
        <w:t xml:space="preserve">, </w:t>
      </w:r>
    </w:p>
    <w:p w:rsidR="00931D8A" w:rsidRPr="009B426D" w:rsidRDefault="00931D8A" w:rsidP="00931D8A">
      <w:pPr>
        <w:rPr>
          <w:rFonts w:ascii="Times New Roman" w:hAnsi="Times New Roman" w:cs="Times New Roman"/>
          <w:b/>
          <w:sz w:val="24"/>
          <w:szCs w:val="24"/>
        </w:rPr>
      </w:pPr>
      <w:r w:rsidRPr="009B426D">
        <w:rPr>
          <w:rFonts w:ascii="Times New Roman" w:hAnsi="Times New Roman" w:cs="Times New Roman"/>
          <w:sz w:val="24"/>
          <w:szCs w:val="24"/>
          <w:highlight w:val="yellow"/>
        </w:rPr>
        <w:t xml:space="preserve">в тетради </w:t>
      </w:r>
      <w:proofErr w:type="gramStart"/>
      <w:r w:rsidRPr="009B426D">
        <w:rPr>
          <w:rFonts w:ascii="Times New Roman" w:hAnsi="Times New Roman" w:cs="Times New Roman"/>
          <w:sz w:val="24"/>
          <w:szCs w:val="24"/>
          <w:highlight w:val="yellow"/>
        </w:rPr>
        <w:t>выполните</w:t>
      </w:r>
      <w:proofErr w:type="gramEnd"/>
      <w:r w:rsidRPr="009B426D">
        <w:rPr>
          <w:rFonts w:ascii="Times New Roman" w:hAnsi="Times New Roman" w:cs="Times New Roman"/>
          <w:sz w:val="24"/>
          <w:szCs w:val="24"/>
          <w:highlight w:val="yellow"/>
        </w:rPr>
        <w:t xml:space="preserve"> и вышлите  фото</w:t>
      </w:r>
      <w:r w:rsidRPr="009B426D">
        <w:rPr>
          <w:rFonts w:ascii="Times New Roman" w:hAnsi="Times New Roman" w:cs="Times New Roman"/>
          <w:sz w:val="24"/>
          <w:szCs w:val="24"/>
        </w:rPr>
        <w:t>.</w:t>
      </w:r>
    </w:p>
    <w:p w:rsidR="00931D8A" w:rsidRPr="009B426D" w:rsidRDefault="00931D8A" w:rsidP="00931D8A">
      <w:pPr>
        <w:spacing w:after="0" w:line="240" w:lineRule="auto"/>
        <w:jc w:val="both"/>
        <w:rPr>
          <w:rFonts w:ascii="Times New Roman" w:hAnsi="Times New Roman" w:cs="Times New Roman"/>
          <w:b/>
          <w:sz w:val="24"/>
          <w:szCs w:val="24"/>
        </w:rPr>
      </w:pPr>
      <w:r w:rsidRPr="009B426D">
        <w:rPr>
          <w:rFonts w:ascii="Times New Roman" w:hAnsi="Times New Roman" w:cs="Times New Roman"/>
          <w:sz w:val="24"/>
          <w:szCs w:val="24"/>
        </w:rPr>
        <w:t>Срок выполнения за</w:t>
      </w:r>
      <w:r w:rsidR="00FA22F7" w:rsidRPr="009B426D">
        <w:rPr>
          <w:rFonts w:ascii="Times New Roman" w:hAnsi="Times New Roman" w:cs="Times New Roman"/>
          <w:sz w:val="24"/>
          <w:szCs w:val="24"/>
        </w:rPr>
        <w:t xml:space="preserve">дания  </w:t>
      </w:r>
      <w:r w:rsidR="007D34D3">
        <w:rPr>
          <w:rFonts w:ascii="Times New Roman" w:hAnsi="Times New Roman" w:cs="Times New Roman"/>
          <w:b/>
          <w:sz w:val="24"/>
          <w:szCs w:val="24"/>
        </w:rPr>
        <w:t>26</w:t>
      </w:r>
      <w:r w:rsidR="00AE6D1B" w:rsidRPr="009B426D">
        <w:rPr>
          <w:rFonts w:ascii="Times New Roman" w:hAnsi="Times New Roman" w:cs="Times New Roman"/>
          <w:b/>
          <w:sz w:val="24"/>
          <w:szCs w:val="24"/>
        </w:rPr>
        <w:t>.11</w:t>
      </w:r>
      <w:r w:rsidRPr="009B426D">
        <w:rPr>
          <w:rFonts w:ascii="Times New Roman" w:hAnsi="Times New Roman" w:cs="Times New Roman"/>
          <w:b/>
          <w:sz w:val="24"/>
          <w:szCs w:val="24"/>
        </w:rPr>
        <w:t xml:space="preserve">.2020.     </w:t>
      </w:r>
    </w:p>
    <w:p w:rsidR="00931D8A" w:rsidRPr="009B426D" w:rsidRDefault="00931D8A" w:rsidP="00931D8A">
      <w:pPr>
        <w:spacing w:after="0" w:line="240" w:lineRule="auto"/>
        <w:jc w:val="both"/>
        <w:rPr>
          <w:rFonts w:ascii="Times New Roman" w:hAnsi="Times New Roman" w:cs="Times New Roman"/>
          <w:b/>
          <w:sz w:val="24"/>
          <w:szCs w:val="24"/>
        </w:rPr>
      </w:pPr>
    </w:p>
    <w:p w:rsidR="00993EB2" w:rsidRPr="009B426D" w:rsidRDefault="00931D8A" w:rsidP="00AA254D">
      <w:pPr>
        <w:spacing w:after="0" w:line="240" w:lineRule="auto"/>
        <w:jc w:val="both"/>
        <w:rPr>
          <w:rFonts w:ascii="Times New Roman" w:hAnsi="Times New Roman" w:cs="Times New Roman"/>
          <w:i/>
          <w:sz w:val="24"/>
          <w:szCs w:val="24"/>
        </w:rPr>
      </w:pPr>
      <w:r w:rsidRPr="009B426D">
        <w:rPr>
          <w:rFonts w:ascii="Times New Roman" w:hAnsi="Times New Roman" w:cs="Times New Roman"/>
          <w:b/>
          <w:sz w:val="24"/>
          <w:szCs w:val="24"/>
        </w:rPr>
        <w:t xml:space="preserve"> Получатель отчета</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Выполните задания и отправьте</w:t>
      </w:r>
    </w:p>
    <w:p w:rsidR="00993EB2" w:rsidRPr="009B426D" w:rsidRDefault="00931D8A" w:rsidP="00AA254D">
      <w:pPr>
        <w:spacing w:after="0" w:line="240" w:lineRule="auto"/>
        <w:jc w:val="both"/>
        <w:rPr>
          <w:rFonts w:ascii="Times New Roman" w:hAnsi="Times New Roman" w:cs="Times New Roman"/>
          <w:b/>
          <w:sz w:val="24"/>
          <w:szCs w:val="24"/>
        </w:rPr>
      </w:pPr>
      <w:r w:rsidRPr="009B426D">
        <w:rPr>
          <w:rFonts w:ascii="Times New Roman" w:hAnsi="Times New Roman" w:cs="Times New Roman"/>
          <w:i/>
          <w:sz w:val="24"/>
          <w:szCs w:val="24"/>
        </w:rPr>
        <w:t xml:space="preserve"> на </w:t>
      </w:r>
      <w:r w:rsidRPr="009B426D">
        <w:rPr>
          <w:rFonts w:ascii="Times New Roman" w:hAnsi="Times New Roman" w:cs="Times New Roman"/>
          <w:sz w:val="24"/>
          <w:szCs w:val="24"/>
        </w:rPr>
        <w:t xml:space="preserve"> электронную почту</w:t>
      </w:r>
      <w:r w:rsidR="00CE7786" w:rsidRPr="009B426D">
        <w:rPr>
          <w:rFonts w:ascii="Times New Roman" w:hAnsi="Times New Roman" w:cs="Times New Roman"/>
          <w:sz w:val="24"/>
          <w:szCs w:val="24"/>
        </w:rPr>
        <w:t xml:space="preserve"> </w:t>
      </w:r>
      <w:r w:rsidR="00993EB2" w:rsidRPr="009B426D">
        <w:rPr>
          <w:rFonts w:ascii="Times New Roman" w:hAnsi="Times New Roman" w:cs="Times New Roman"/>
          <w:sz w:val="24"/>
          <w:szCs w:val="24"/>
        </w:rPr>
        <w:t xml:space="preserve">   </w:t>
      </w:r>
      <w:r w:rsidRPr="009B426D">
        <w:rPr>
          <w:rFonts w:ascii="Times New Roman" w:hAnsi="Times New Roman" w:cs="Times New Roman"/>
          <w:sz w:val="24"/>
          <w:szCs w:val="24"/>
        </w:rPr>
        <w:t xml:space="preserve"> </w:t>
      </w:r>
      <w:r w:rsidRPr="009B426D">
        <w:rPr>
          <w:rFonts w:ascii="Times New Roman" w:hAnsi="Times New Roman" w:cs="Times New Roman"/>
          <w:b/>
          <w:sz w:val="24"/>
          <w:szCs w:val="24"/>
        </w:rPr>
        <w:t xml:space="preserve">lik1506 @ </w:t>
      </w:r>
      <w:proofErr w:type="spellStart"/>
      <w:r w:rsidRPr="009B426D">
        <w:rPr>
          <w:rFonts w:ascii="Times New Roman" w:hAnsi="Times New Roman" w:cs="Times New Roman"/>
          <w:b/>
          <w:sz w:val="24"/>
          <w:szCs w:val="24"/>
        </w:rPr>
        <w:t>yandex</w:t>
      </w:r>
      <w:proofErr w:type="spellEnd"/>
      <w:r w:rsidRPr="009B426D">
        <w:rPr>
          <w:rFonts w:ascii="Times New Roman" w:hAnsi="Times New Roman" w:cs="Times New Roman"/>
          <w:b/>
          <w:sz w:val="24"/>
          <w:szCs w:val="24"/>
        </w:rPr>
        <w:t>.</w:t>
      </w:r>
      <w:r w:rsidRPr="009B426D">
        <w:rPr>
          <w:rFonts w:ascii="Times New Roman" w:hAnsi="Times New Roman" w:cs="Times New Roman"/>
          <w:b/>
          <w:sz w:val="24"/>
          <w:szCs w:val="24"/>
          <w:lang w:val="en-US"/>
        </w:rPr>
        <w:t>r</w:t>
      </w:r>
      <w:proofErr w:type="spellStart"/>
      <w:r w:rsidRPr="009B426D">
        <w:rPr>
          <w:rFonts w:ascii="Times New Roman" w:hAnsi="Times New Roman" w:cs="Times New Roman"/>
          <w:b/>
          <w:sz w:val="24"/>
          <w:szCs w:val="24"/>
        </w:rPr>
        <w:t>u</w:t>
      </w:r>
      <w:proofErr w:type="spellEnd"/>
      <w:r w:rsidRPr="009B426D">
        <w:rPr>
          <w:rFonts w:ascii="Times New Roman" w:hAnsi="Times New Roman" w:cs="Times New Roman"/>
          <w:b/>
          <w:sz w:val="24"/>
          <w:szCs w:val="24"/>
        </w:rPr>
        <w:t xml:space="preserve"> </w:t>
      </w:r>
      <w:r w:rsidR="00AA254D" w:rsidRPr="009B426D">
        <w:rPr>
          <w:rFonts w:ascii="Times New Roman" w:hAnsi="Times New Roman" w:cs="Times New Roman"/>
          <w:b/>
          <w:sz w:val="24"/>
          <w:szCs w:val="24"/>
        </w:rPr>
        <w:t xml:space="preserve">      </w:t>
      </w:r>
    </w:p>
    <w:p w:rsidR="00931D8A" w:rsidRPr="009B426D" w:rsidRDefault="00993EB2" w:rsidP="00AA254D">
      <w:pPr>
        <w:spacing w:after="0" w:line="240" w:lineRule="auto"/>
        <w:jc w:val="both"/>
        <w:rPr>
          <w:rFonts w:ascii="Times New Roman" w:hAnsi="Times New Roman" w:cs="Times New Roman"/>
          <w:b/>
          <w:sz w:val="24"/>
          <w:szCs w:val="24"/>
        </w:rPr>
      </w:pPr>
      <w:r w:rsidRPr="009B426D">
        <w:rPr>
          <w:rFonts w:ascii="Times New Roman" w:hAnsi="Times New Roman" w:cs="Times New Roman"/>
          <w:b/>
          <w:sz w:val="24"/>
          <w:szCs w:val="24"/>
        </w:rPr>
        <w:t xml:space="preserve">                                          </w:t>
      </w:r>
      <w:r w:rsidR="00AA254D" w:rsidRPr="009B426D">
        <w:rPr>
          <w:rFonts w:ascii="Times New Roman" w:hAnsi="Times New Roman" w:cs="Times New Roman"/>
          <w:b/>
          <w:sz w:val="24"/>
          <w:szCs w:val="24"/>
        </w:rPr>
        <w:t xml:space="preserve"> </w:t>
      </w:r>
      <w:r w:rsidR="00931D8A" w:rsidRPr="009B426D">
        <w:rPr>
          <w:rFonts w:ascii="Times New Roman" w:hAnsi="Times New Roman" w:cs="Times New Roman"/>
          <w:b/>
          <w:sz w:val="24"/>
          <w:szCs w:val="24"/>
        </w:rPr>
        <w:t xml:space="preserve"> с указанием Ф.И. группы, урок № </w:t>
      </w:r>
      <w:r w:rsidR="007D34D3">
        <w:rPr>
          <w:rFonts w:ascii="Times New Roman" w:hAnsi="Times New Roman" w:cs="Times New Roman"/>
          <w:b/>
          <w:sz w:val="24"/>
          <w:szCs w:val="24"/>
        </w:rPr>
        <w:t>88</w:t>
      </w:r>
    </w:p>
    <w:p w:rsidR="00931D8A" w:rsidRPr="009B426D" w:rsidRDefault="00931D8A" w:rsidP="00931D8A">
      <w:pPr>
        <w:rPr>
          <w:rFonts w:ascii="Times New Roman" w:hAnsi="Times New Roman" w:cs="Times New Roman"/>
          <w:b/>
          <w:sz w:val="24"/>
          <w:szCs w:val="24"/>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4">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B12DE0"/>
    <w:multiLevelType w:val="multilevel"/>
    <w:tmpl w:val="2A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0"/>
  </w:num>
  <w:num w:numId="2">
    <w:abstractNumId w:val="15"/>
  </w:num>
  <w:num w:numId="3">
    <w:abstractNumId w:val="11"/>
  </w:num>
  <w:num w:numId="4">
    <w:abstractNumId w:val="9"/>
  </w:num>
  <w:num w:numId="5">
    <w:abstractNumId w:val="0"/>
  </w:num>
  <w:num w:numId="6">
    <w:abstractNumId w:val="7"/>
  </w:num>
  <w:num w:numId="7">
    <w:abstractNumId w:val="1"/>
  </w:num>
  <w:num w:numId="8">
    <w:abstractNumId w:val="14"/>
  </w:num>
  <w:num w:numId="9">
    <w:abstractNumId w:val="17"/>
  </w:num>
  <w:num w:numId="10">
    <w:abstractNumId w:val="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2"/>
  </w:num>
  <w:num w:numId="16">
    <w:abstractNumId w:val="16"/>
  </w:num>
  <w:num w:numId="17">
    <w:abstractNumId w:val="5"/>
  </w:num>
  <w:num w:numId="18">
    <w:abstractNumId w:val="6"/>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1D75"/>
    <w:rsid w:val="000A620D"/>
    <w:rsid w:val="000B0F23"/>
    <w:rsid w:val="000B7400"/>
    <w:rsid w:val="000C0CAD"/>
    <w:rsid w:val="000C70DC"/>
    <w:rsid w:val="000D0935"/>
    <w:rsid w:val="000D09F7"/>
    <w:rsid w:val="000D1125"/>
    <w:rsid w:val="000D27C5"/>
    <w:rsid w:val="000D6027"/>
    <w:rsid w:val="000D73D7"/>
    <w:rsid w:val="000D7DF7"/>
    <w:rsid w:val="000E11A3"/>
    <w:rsid w:val="000E421F"/>
    <w:rsid w:val="000E435F"/>
    <w:rsid w:val="000E4A89"/>
    <w:rsid w:val="000F072C"/>
    <w:rsid w:val="000F1978"/>
    <w:rsid w:val="000F1E24"/>
    <w:rsid w:val="000F2EA5"/>
    <w:rsid w:val="000F548A"/>
    <w:rsid w:val="000F55D2"/>
    <w:rsid w:val="000F7D83"/>
    <w:rsid w:val="00102286"/>
    <w:rsid w:val="00102863"/>
    <w:rsid w:val="00110923"/>
    <w:rsid w:val="0011321B"/>
    <w:rsid w:val="001143F8"/>
    <w:rsid w:val="0011702C"/>
    <w:rsid w:val="001177DC"/>
    <w:rsid w:val="0012558F"/>
    <w:rsid w:val="001268FD"/>
    <w:rsid w:val="00133F7D"/>
    <w:rsid w:val="00135044"/>
    <w:rsid w:val="00137AB2"/>
    <w:rsid w:val="00140A5D"/>
    <w:rsid w:val="00147026"/>
    <w:rsid w:val="001508AB"/>
    <w:rsid w:val="00150B6B"/>
    <w:rsid w:val="00152318"/>
    <w:rsid w:val="0015714C"/>
    <w:rsid w:val="00161B6D"/>
    <w:rsid w:val="00164314"/>
    <w:rsid w:val="001662E0"/>
    <w:rsid w:val="00167B3C"/>
    <w:rsid w:val="0017047F"/>
    <w:rsid w:val="00187186"/>
    <w:rsid w:val="001905F7"/>
    <w:rsid w:val="0019512F"/>
    <w:rsid w:val="00195483"/>
    <w:rsid w:val="00197531"/>
    <w:rsid w:val="00197E52"/>
    <w:rsid w:val="001A2F6D"/>
    <w:rsid w:val="001A307A"/>
    <w:rsid w:val="001A34D0"/>
    <w:rsid w:val="001A74EB"/>
    <w:rsid w:val="001B2409"/>
    <w:rsid w:val="001B5AF7"/>
    <w:rsid w:val="001C5403"/>
    <w:rsid w:val="001C655E"/>
    <w:rsid w:val="001D4539"/>
    <w:rsid w:val="001D46F9"/>
    <w:rsid w:val="001E00B8"/>
    <w:rsid w:val="001E17C8"/>
    <w:rsid w:val="001E5500"/>
    <w:rsid w:val="001F4A09"/>
    <w:rsid w:val="001F5B83"/>
    <w:rsid w:val="001F78A9"/>
    <w:rsid w:val="00200F73"/>
    <w:rsid w:val="00201337"/>
    <w:rsid w:val="00202DC1"/>
    <w:rsid w:val="00206035"/>
    <w:rsid w:val="002146E4"/>
    <w:rsid w:val="00214A17"/>
    <w:rsid w:val="0021633F"/>
    <w:rsid w:val="00225947"/>
    <w:rsid w:val="00226EAC"/>
    <w:rsid w:val="002353FF"/>
    <w:rsid w:val="002426A9"/>
    <w:rsid w:val="0025206D"/>
    <w:rsid w:val="002525C0"/>
    <w:rsid w:val="0025316D"/>
    <w:rsid w:val="00253C78"/>
    <w:rsid w:val="00254F18"/>
    <w:rsid w:val="002556A0"/>
    <w:rsid w:val="00257ADF"/>
    <w:rsid w:val="00257B97"/>
    <w:rsid w:val="00262083"/>
    <w:rsid w:val="002645C5"/>
    <w:rsid w:val="0026689A"/>
    <w:rsid w:val="00270F71"/>
    <w:rsid w:val="002727A6"/>
    <w:rsid w:val="002747C7"/>
    <w:rsid w:val="00281BE6"/>
    <w:rsid w:val="00292445"/>
    <w:rsid w:val="002A1349"/>
    <w:rsid w:val="002A4267"/>
    <w:rsid w:val="002A6354"/>
    <w:rsid w:val="002B74B7"/>
    <w:rsid w:val="002C3EDF"/>
    <w:rsid w:val="002C44E9"/>
    <w:rsid w:val="002C4F8F"/>
    <w:rsid w:val="002D304F"/>
    <w:rsid w:val="002D792B"/>
    <w:rsid w:val="002E4BF7"/>
    <w:rsid w:val="002F30A4"/>
    <w:rsid w:val="002F337E"/>
    <w:rsid w:val="002F531C"/>
    <w:rsid w:val="002F78CD"/>
    <w:rsid w:val="00302E04"/>
    <w:rsid w:val="00304203"/>
    <w:rsid w:val="003061D0"/>
    <w:rsid w:val="00314A61"/>
    <w:rsid w:val="00314B32"/>
    <w:rsid w:val="00316804"/>
    <w:rsid w:val="00317580"/>
    <w:rsid w:val="00323F4F"/>
    <w:rsid w:val="00330E4A"/>
    <w:rsid w:val="0033364E"/>
    <w:rsid w:val="00346EBA"/>
    <w:rsid w:val="00350616"/>
    <w:rsid w:val="0035391C"/>
    <w:rsid w:val="003546A6"/>
    <w:rsid w:val="00355D50"/>
    <w:rsid w:val="0036208F"/>
    <w:rsid w:val="00366AC3"/>
    <w:rsid w:val="00366F1A"/>
    <w:rsid w:val="00395AD9"/>
    <w:rsid w:val="003A03BC"/>
    <w:rsid w:val="003A7FC6"/>
    <w:rsid w:val="003B3A40"/>
    <w:rsid w:val="003B636F"/>
    <w:rsid w:val="003C4F9A"/>
    <w:rsid w:val="003C7660"/>
    <w:rsid w:val="003D20AE"/>
    <w:rsid w:val="003D70A5"/>
    <w:rsid w:val="003E5494"/>
    <w:rsid w:val="003E69E8"/>
    <w:rsid w:val="003E6C39"/>
    <w:rsid w:val="003F0106"/>
    <w:rsid w:val="003F03EE"/>
    <w:rsid w:val="003F27E9"/>
    <w:rsid w:val="004004DA"/>
    <w:rsid w:val="004021A5"/>
    <w:rsid w:val="00407D84"/>
    <w:rsid w:val="004105F1"/>
    <w:rsid w:val="00412217"/>
    <w:rsid w:val="00412A81"/>
    <w:rsid w:val="00420043"/>
    <w:rsid w:val="00433819"/>
    <w:rsid w:val="00440930"/>
    <w:rsid w:val="004413E8"/>
    <w:rsid w:val="00451BA1"/>
    <w:rsid w:val="00454A8E"/>
    <w:rsid w:val="004600DC"/>
    <w:rsid w:val="00460AF5"/>
    <w:rsid w:val="00462606"/>
    <w:rsid w:val="0047317F"/>
    <w:rsid w:val="004772D4"/>
    <w:rsid w:val="00485390"/>
    <w:rsid w:val="00486A9F"/>
    <w:rsid w:val="00490E24"/>
    <w:rsid w:val="004918EC"/>
    <w:rsid w:val="004950D5"/>
    <w:rsid w:val="004957A4"/>
    <w:rsid w:val="004A0874"/>
    <w:rsid w:val="004A4511"/>
    <w:rsid w:val="004A7217"/>
    <w:rsid w:val="004A72B8"/>
    <w:rsid w:val="004B42C8"/>
    <w:rsid w:val="004B6875"/>
    <w:rsid w:val="004C1C6F"/>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71F4"/>
    <w:rsid w:val="0053580D"/>
    <w:rsid w:val="005361CE"/>
    <w:rsid w:val="005500E9"/>
    <w:rsid w:val="0055068A"/>
    <w:rsid w:val="00561A48"/>
    <w:rsid w:val="00565C64"/>
    <w:rsid w:val="00567245"/>
    <w:rsid w:val="00583EB6"/>
    <w:rsid w:val="00585D63"/>
    <w:rsid w:val="005922BF"/>
    <w:rsid w:val="0059275E"/>
    <w:rsid w:val="005962BB"/>
    <w:rsid w:val="005A0FA2"/>
    <w:rsid w:val="005A15F5"/>
    <w:rsid w:val="005A466A"/>
    <w:rsid w:val="005A4705"/>
    <w:rsid w:val="005B270C"/>
    <w:rsid w:val="005B2988"/>
    <w:rsid w:val="005B4A28"/>
    <w:rsid w:val="005C0895"/>
    <w:rsid w:val="005C335D"/>
    <w:rsid w:val="005C3925"/>
    <w:rsid w:val="005C4FC9"/>
    <w:rsid w:val="005D09D5"/>
    <w:rsid w:val="005D1842"/>
    <w:rsid w:val="005D3ABA"/>
    <w:rsid w:val="005E2205"/>
    <w:rsid w:val="005E6765"/>
    <w:rsid w:val="005F061D"/>
    <w:rsid w:val="005F19EE"/>
    <w:rsid w:val="005F1DDB"/>
    <w:rsid w:val="005F3B18"/>
    <w:rsid w:val="005F5E64"/>
    <w:rsid w:val="005F6093"/>
    <w:rsid w:val="005F67DE"/>
    <w:rsid w:val="005F6B54"/>
    <w:rsid w:val="005F757F"/>
    <w:rsid w:val="00603108"/>
    <w:rsid w:val="00606C5D"/>
    <w:rsid w:val="006078C1"/>
    <w:rsid w:val="00614336"/>
    <w:rsid w:val="006144A0"/>
    <w:rsid w:val="00620D76"/>
    <w:rsid w:val="00631A50"/>
    <w:rsid w:val="0063274E"/>
    <w:rsid w:val="00636631"/>
    <w:rsid w:val="00637804"/>
    <w:rsid w:val="006428FF"/>
    <w:rsid w:val="00644ED3"/>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A33BA"/>
    <w:rsid w:val="006B1657"/>
    <w:rsid w:val="006B217C"/>
    <w:rsid w:val="006C1B71"/>
    <w:rsid w:val="006C3332"/>
    <w:rsid w:val="006D5AC7"/>
    <w:rsid w:val="006D76D8"/>
    <w:rsid w:val="006E07A3"/>
    <w:rsid w:val="006E4455"/>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366A9"/>
    <w:rsid w:val="00740539"/>
    <w:rsid w:val="00740691"/>
    <w:rsid w:val="00741FE9"/>
    <w:rsid w:val="00742520"/>
    <w:rsid w:val="0074693E"/>
    <w:rsid w:val="00751FB0"/>
    <w:rsid w:val="0075324B"/>
    <w:rsid w:val="0075479F"/>
    <w:rsid w:val="00756FFA"/>
    <w:rsid w:val="00760313"/>
    <w:rsid w:val="007623DC"/>
    <w:rsid w:val="00787FA3"/>
    <w:rsid w:val="00794FB5"/>
    <w:rsid w:val="00796174"/>
    <w:rsid w:val="007A615D"/>
    <w:rsid w:val="007A75D7"/>
    <w:rsid w:val="007B16E8"/>
    <w:rsid w:val="007B68CE"/>
    <w:rsid w:val="007B6E15"/>
    <w:rsid w:val="007C0A62"/>
    <w:rsid w:val="007C491A"/>
    <w:rsid w:val="007C7A0F"/>
    <w:rsid w:val="007C7DF5"/>
    <w:rsid w:val="007D34D3"/>
    <w:rsid w:val="007D3D9E"/>
    <w:rsid w:val="007D4906"/>
    <w:rsid w:val="007E3067"/>
    <w:rsid w:val="007E458F"/>
    <w:rsid w:val="007F1395"/>
    <w:rsid w:val="007F41BB"/>
    <w:rsid w:val="008009B3"/>
    <w:rsid w:val="008014F0"/>
    <w:rsid w:val="008050A5"/>
    <w:rsid w:val="00814B03"/>
    <w:rsid w:val="00816B95"/>
    <w:rsid w:val="008179A3"/>
    <w:rsid w:val="00822666"/>
    <w:rsid w:val="008279E0"/>
    <w:rsid w:val="008366E2"/>
    <w:rsid w:val="008449CC"/>
    <w:rsid w:val="00845802"/>
    <w:rsid w:val="00851701"/>
    <w:rsid w:val="00851D06"/>
    <w:rsid w:val="008572B4"/>
    <w:rsid w:val="008711D4"/>
    <w:rsid w:val="008715F0"/>
    <w:rsid w:val="00871B96"/>
    <w:rsid w:val="00873AAF"/>
    <w:rsid w:val="00894E54"/>
    <w:rsid w:val="008A1C2D"/>
    <w:rsid w:val="008A517A"/>
    <w:rsid w:val="008A5F3D"/>
    <w:rsid w:val="008B4C76"/>
    <w:rsid w:val="008B5783"/>
    <w:rsid w:val="008B6972"/>
    <w:rsid w:val="008B7AC6"/>
    <w:rsid w:val="008D6098"/>
    <w:rsid w:val="008E111D"/>
    <w:rsid w:val="008E230C"/>
    <w:rsid w:val="008F7801"/>
    <w:rsid w:val="008F7874"/>
    <w:rsid w:val="009028E9"/>
    <w:rsid w:val="00910F4E"/>
    <w:rsid w:val="009209EE"/>
    <w:rsid w:val="009211F8"/>
    <w:rsid w:val="009212F5"/>
    <w:rsid w:val="00922652"/>
    <w:rsid w:val="00925E99"/>
    <w:rsid w:val="00927A94"/>
    <w:rsid w:val="00931D8A"/>
    <w:rsid w:val="0094250E"/>
    <w:rsid w:val="00944622"/>
    <w:rsid w:val="00944739"/>
    <w:rsid w:val="00947C46"/>
    <w:rsid w:val="00952811"/>
    <w:rsid w:val="00957DF3"/>
    <w:rsid w:val="0096193D"/>
    <w:rsid w:val="009718C1"/>
    <w:rsid w:val="00974C14"/>
    <w:rsid w:val="00981FDD"/>
    <w:rsid w:val="00990890"/>
    <w:rsid w:val="009914D6"/>
    <w:rsid w:val="009928AF"/>
    <w:rsid w:val="009937DA"/>
    <w:rsid w:val="00993EB2"/>
    <w:rsid w:val="009953FA"/>
    <w:rsid w:val="009A0064"/>
    <w:rsid w:val="009A3417"/>
    <w:rsid w:val="009A4EC7"/>
    <w:rsid w:val="009A6338"/>
    <w:rsid w:val="009B065F"/>
    <w:rsid w:val="009B3C9B"/>
    <w:rsid w:val="009B3DFD"/>
    <w:rsid w:val="009B426D"/>
    <w:rsid w:val="009B4415"/>
    <w:rsid w:val="009C2705"/>
    <w:rsid w:val="009C2AC6"/>
    <w:rsid w:val="009C3ABC"/>
    <w:rsid w:val="009C4279"/>
    <w:rsid w:val="009C5EBE"/>
    <w:rsid w:val="009C68FC"/>
    <w:rsid w:val="009D072B"/>
    <w:rsid w:val="009D506D"/>
    <w:rsid w:val="009E1F29"/>
    <w:rsid w:val="009F05FF"/>
    <w:rsid w:val="00A033C8"/>
    <w:rsid w:val="00A038A9"/>
    <w:rsid w:val="00A044AC"/>
    <w:rsid w:val="00A05329"/>
    <w:rsid w:val="00A05751"/>
    <w:rsid w:val="00A05A83"/>
    <w:rsid w:val="00A126D8"/>
    <w:rsid w:val="00A16277"/>
    <w:rsid w:val="00A16874"/>
    <w:rsid w:val="00A16CF7"/>
    <w:rsid w:val="00A22FA3"/>
    <w:rsid w:val="00A2665C"/>
    <w:rsid w:val="00A306DF"/>
    <w:rsid w:val="00A37BAF"/>
    <w:rsid w:val="00A40EBC"/>
    <w:rsid w:val="00A5133B"/>
    <w:rsid w:val="00A51BEE"/>
    <w:rsid w:val="00A566E2"/>
    <w:rsid w:val="00A575C6"/>
    <w:rsid w:val="00A64C49"/>
    <w:rsid w:val="00A652AA"/>
    <w:rsid w:val="00A65AE2"/>
    <w:rsid w:val="00A704B6"/>
    <w:rsid w:val="00A72B6A"/>
    <w:rsid w:val="00A82A9B"/>
    <w:rsid w:val="00A908BA"/>
    <w:rsid w:val="00A92B45"/>
    <w:rsid w:val="00A93EC0"/>
    <w:rsid w:val="00A94379"/>
    <w:rsid w:val="00A94524"/>
    <w:rsid w:val="00A94AB7"/>
    <w:rsid w:val="00A960AB"/>
    <w:rsid w:val="00AA254D"/>
    <w:rsid w:val="00AA539A"/>
    <w:rsid w:val="00AA6316"/>
    <w:rsid w:val="00AA6978"/>
    <w:rsid w:val="00AB52A4"/>
    <w:rsid w:val="00AB5C55"/>
    <w:rsid w:val="00AB6E39"/>
    <w:rsid w:val="00AC1A3B"/>
    <w:rsid w:val="00AD1E7E"/>
    <w:rsid w:val="00AD3906"/>
    <w:rsid w:val="00AD70FF"/>
    <w:rsid w:val="00AE2220"/>
    <w:rsid w:val="00AE45C5"/>
    <w:rsid w:val="00AE6D1B"/>
    <w:rsid w:val="00AF37B2"/>
    <w:rsid w:val="00AF44D2"/>
    <w:rsid w:val="00AF5DC5"/>
    <w:rsid w:val="00B0263D"/>
    <w:rsid w:val="00B026C2"/>
    <w:rsid w:val="00B038E2"/>
    <w:rsid w:val="00B11EDF"/>
    <w:rsid w:val="00B14325"/>
    <w:rsid w:val="00B151EA"/>
    <w:rsid w:val="00B1546D"/>
    <w:rsid w:val="00B15A2B"/>
    <w:rsid w:val="00B16963"/>
    <w:rsid w:val="00B17EC7"/>
    <w:rsid w:val="00B21407"/>
    <w:rsid w:val="00B263EF"/>
    <w:rsid w:val="00B26540"/>
    <w:rsid w:val="00B27BE3"/>
    <w:rsid w:val="00B3260D"/>
    <w:rsid w:val="00B332D5"/>
    <w:rsid w:val="00B36BA9"/>
    <w:rsid w:val="00B37405"/>
    <w:rsid w:val="00B37FA8"/>
    <w:rsid w:val="00B42F98"/>
    <w:rsid w:val="00B44A98"/>
    <w:rsid w:val="00B4663F"/>
    <w:rsid w:val="00B6088E"/>
    <w:rsid w:val="00B657D7"/>
    <w:rsid w:val="00B703E5"/>
    <w:rsid w:val="00B82F43"/>
    <w:rsid w:val="00B90A19"/>
    <w:rsid w:val="00B918A5"/>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E369D"/>
    <w:rsid w:val="00BE4E49"/>
    <w:rsid w:val="00BF30E8"/>
    <w:rsid w:val="00BF643E"/>
    <w:rsid w:val="00C06962"/>
    <w:rsid w:val="00C10C94"/>
    <w:rsid w:val="00C12445"/>
    <w:rsid w:val="00C21443"/>
    <w:rsid w:val="00C26F91"/>
    <w:rsid w:val="00C358CB"/>
    <w:rsid w:val="00C40F3D"/>
    <w:rsid w:val="00C43610"/>
    <w:rsid w:val="00C44DB4"/>
    <w:rsid w:val="00C50507"/>
    <w:rsid w:val="00C543BC"/>
    <w:rsid w:val="00C54A8B"/>
    <w:rsid w:val="00C54D84"/>
    <w:rsid w:val="00C55863"/>
    <w:rsid w:val="00C7517E"/>
    <w:rsid w:val="00C7779F"/>
    <w:rsid w:val="00C822AB"/>
    <w:rsid w:val="00C8309C"/>
    <w:rsid w:val="00C847A0"/>
    <w:rsid w:val="00C93563"/>
    <w:rsid w:val="00CA3495"/>
    <w:rsid w:val="00CA45B6"/>
    <w:rsid w:val="00CA639F"/>
    <w:rsid w:val="00CC53F6"/>
    <w:rsid w:val="00CD477C"/>
    <w:rsid w:val="00CD58E2"/>
    <w:rsid w:val="00CD623B"/>
    <w:rsid w:val="00CD7884"/>
    <w:rsid w:val="00CD7EE0"/>
    <w:rsid w:val="00CE1D9D"/>
    <w:rsid w:val="00CE56E0"/>
    <w:rsid w:val="00CE7786"/>
    <w:rsid w:val="00CF0615"/>
    <w:rsid w:val="00CF0B4D"/>
    <w:rsid w:val="00CF1411"/>
    <w:rsid w:val="00CF477F"/>
    <w:rsid w:val="00D10D2F"/>
    <w:rsid w:val="00D11148"/>
    <w:rsid w:val="00D12EE1"/>
    <w:rsid w:val="00D13292"/>
    <w:rsid w:val="00D156A5"/>
    <w:rsid w:val="00D170F7"/>
    <w:rsid w:val="00D21068"/>
    <w:rsid w:val="00D218AB"/>
    <w:rsid w:val="00D261DE"/>
    <w:rsid w:val="00D330B0"/>
    <w:rsid w:val="00D34E39"/>
    <w:rsid w:val="00D35A40"/>
    <w:rsid w:val="00D35EC7"/>
    <w:rsid w:val="00D370CB"/>
    <w:rsid w:val="00D42FB0"/>
    <w:rsid w:val="00D43758"/>
    <w:rsid w:val="00D458DB"/>
    <w:rsid w:val="00D56448"/>
    <w:rsid w:val="00D64AD6"/>
    <w:rsid w:val="00D7213F"/>
    <w:rsid w:val="00D76AD7"/>
    <w:rsid w:val="00D83B5A"/>
    <w:rsid w:val="00D87253"/>
    <w:rsid w:val="00DA0277"/>
    <w:rsid w:val="00DA1B3E"/>
    <w:rsid w:val="00DA72AE"/>
    <w:rsid w:val="00DB0A45"/>
    <w:rsid w:val="00DC0138"/>
    <w:rsid w:val="00DC41A3"/>
    <w:rsid w:val="00DC65E3"/>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601C4"/>
    <w:rsid w:val="00E66023"/>
    <w:rsid w:val="00E6725B"/>
    <w:rsid w:val="00E6741A"/>
    <w:rsid w:val="00E6755D"/>
    <w:rsid w:val="00E708F5"/>
    <w:rsid w:val="00E7124B"/>
    <w:rsid w:val="00E73C11"/>
    <w:rsid w:val="00E75DB2"/>
    <w:rsid w:val="00E77E66"/>
    <w:rsid w:val="00E8118D"/>
    <w:rsid w:val="00E842CF"/>
    <w:rsid w:val="00E8453A"/>
    <w:rsid w:val="00E9048D"/>
    <w:rsid w:val="00E966FB"/>
    <w:rsid w:val="00EA2705"/>
    <w:rsid w:val="00EA33C2"/>
    <w:rsid w:val="00EA4D3F"/>
    <w:rsid w:val="00EA64CC"/>
    <w:rsid w:val="00EB2510"/>
    <w:rsid w:val="00EB2615"/>
    <w:rsid w:val="00EB79D3"/>
    <w:rsid w:val="00EC2141"/>
    <w:rsid w:val="00EC40F0"/>
    <w:rsid w:val="00EC465C"/>
    <w:rsid w:val="00ED4ABB"/>
    <w:rsid w:val="00ED7A3B"/>
    <w:rsid w:val="00EE7925"/>
    <w:rsid w:val="00EE7B26"/>
    <w:rsid w:val="00EF1768"/>
    <w:rsid w:val="00EF3270"/>
    <w:rsid w:val="00EF481A"/>
    <w:rsid w:val="00F01D62"/>
    <w:rsid w:val="00F05448"/>
    <w:rsid w:val="00F0601F"/>
    <w:rsid w:val="00F13050"/>
    <w:rsid w:val="00F17946"/>
    <w:rsid w:val="00F21996"/>
    <w:rsid w:val="00F26C16"/>
    <w:rsid w:val="00F32F83"/>
    <w:rsid w:val="00F35488"/>
    <w:rsid w:val="00F37322"/>
    <w:rsid w:val="00F42C6D"/>
    <w:rsid w:val="00F43A7D"/>
    <w:rsid w:val="00F46CBE"/>
    <w:rsid w:val="00F50959"/>
    <w:rsid w:val="00F519E6"/>
    <w:rsid w:val="00F5495A"/>
    <w:rsid w:val="00F72069"/>
    <w:rsid w:val="00F81AAD"/>
    <w:rsid w:val="00F85930"/>
    <w:rsid w:val="00F9126F"/>
    <w:rsid w:val="00F91E1A"/>
    <w:rsid w:val="00FA2161"/>
    <w:rsid w:val="00FA22F7"/>
    <w:rsid w:val="00FA250A"/>
    <w:rsid w:val="00FB2548"/>
    <w:rsid w:val="00FB4F14"/>
    <w:rsid w:val="00FB6E34"/>
    <w:rsid w:val="00FC560D"/>
    <w:rsid w:val="00FC6F26"/>
    <w:rsid w:val="00FD27F5"/>
    <w:rsid w:val="00FE2445"/>
    <w:rsid w:val="00FE28C5"/>
    <w:rsid w:val="00FE31ED"/>
    <w:rsid w:val="00FE6E6B"/>
    <w:rsid w:val="00FF2BEB"/>
    <w:rsid w:val="00FF2E94"/>
    <w:rsid w:val="00FF4308"/>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 w:type="paragraph" w:customStyle="1" w:styleId="Default">
    <w:name w:val="Default"/>
    <w:rsid w:val="00B37F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11532455">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599530203">
      <w:bodyDiv w:val="1"/>
      <w:marLeft w:val="0"/>
      <w:marRight w:val="0"/>
      <w:marTop w:val="0"/>
      <w:marBottom w:val="0"/>
      <w:divBdr>
        <w:top w:val="none" w:sz="0" w:space="0" w:color="auto"/>
        <w:left w:val="none" w:sz="0" w:space="0" w:color="auto"/>
        <w:bottom w:val="none" w:sz="0" w:space="0" w:color="auto"/>
        <w:right w:val="none" w:sz="0" w:space="0" w:color="auto"/>
      </w:divBdr>
    </w:div>
    <w:div w:id="631517175">
      <w:bodyDiv w:val="1"/>
      <w:marLeft w:val="0"/>
      <w:marRight w:val="0"/>
      <w:marTop w:val="0"/>
      <w:marBottom w:val="0"/>
      <w:divBdr>
        <w:top w:val="none" w:sz="0" w:space="0" w:color="auto"/>
        <w:left w:val="none" w:sz="0" w:space="0" w:color="auto"/>
        <w:bottom w:val="none" w:sz="0" w:space="0" w:color="auto"/>
        <w:right w:val="none" w:sz="0" w:space="0" w:color="auto"/>
      </w:divBdr>
    </w:div>
    <w:div w:id="63761474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790277296">
      <w:bodyDiv w:val="1"/>
      <w:marLeft w:val="0"/>
      <w:marRight w:val="0"/>
      <w:marTop w:val="0"/>
      <w:marBottom w:val="0"/>
      <w:divBdr>
        <w:top w:val="none" w:sz="0" w:space="0" w:color="auto"/>
        <w:left w:val="none" w:sz="0" w:space="0" w:color="auto"/>
        <w:bottom w:val="none" w:sz="0" w:space="0" w:color="auto"/>
        <w:right w:val="none" w:sz="0" w:space="0" w:color="auto"/>
      </w:divBdr>
    </w:div>
    <w:div w:id="1855605772">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F900-CD20-4052-B9B5-E5965C30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5</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411</cp:revision>
  <dcterms:created xsi:type="dcterms:W3CDTF">2020-04-07T14:39:00Z</dcterms:created>
  <dcterms:modified xsi:type="dcterms:W3CDTF">2020-11-20T13:06:00Z</dcterms:modified>
</cp:coreProperties>
</file>