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384495">
        <w:rPr>
          <w:rFonts w:ascii="Times New Roman" w:hAnsi="Times New Roman" w:cs="Times New Roman"/>
          <w:sz w:val="18"/>
          <w:szCs w:val="18"/>
          <w:highlight w:val="yellow"/>
        </w:rPr>
        <w:t>26</w:t>
      </w:r>
      <w:r w:rsidR="00606EA3">
        <w:rPr>
          <w:rFonts w:ascii="Times New Roman" w:hAnsi="Times New Roman" w:cs="Times New Roman"/>
          <w:sz w:val="18"/>
          <w:szCs w:val="18"/>
          <w:highlight w:val="yellow"/>
        </w:rPr>
        <w:t>.</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806F1E">
        <w:rPr>
          <w:rFonts w:ascii="Times New Roman" w:hAnsi="Times New Roman" w:cs="Times New Roman"/>
          <w:b/>
          <w:sz w:val="18"/>
          <w:szCs w:val="18"/>
        </w:rPr>
        <w:t>98 (1)</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384495">
        <w:rPr>
          <w:rFonts w:ascii="Times New Roman" w:hAnsi="Times New Roman" w:cs="Times New Roman"/>
          <w:sz w:val="18"/>
          <w:szCs w:val="18"/>
        </w:rPr>
        <w:t xml:space="preserve"> Практическое занятие</w:t>
      </w:r>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D222A0" w:rsidRPr="00D222A0" w:rsidRDefault="004D3ECB" w:rsidP="00DE14DB">
      <w:pPr>
        <w:rPr>
          <w:rFonts w:ascii="Times New Roman" w:hAnsi="Times New Roman" w:cs="Times New Roman"/>
          <w:b/>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216E37" w:rsidRDefault="008A517A" w:rsidP="00216E37">
      <w:pPr>
        <w:pStyle w:val="c24"/>
        <w:shd w:val="clear" w:color="auto" w:fill="FFFFFF"/>
        <w:spacing w:before="0" w:beforeAutospacing="0" w:after="0" w:afterAutospacing="0"/>
        <w:rPr>
          <w:b/>
          <w:sz w:val="18"/>
          <w:szCs w:val="18"/>
        </w:rPr>
      </w:pPr>
      <w:r w:rsidRPr="008715F0">
        <w:rPr>
          <w:b/>
          <w:sz w:val="18"/>
          <w:szCs w:val="18"/>
        </w:rPr>
        <w:t>Задания</w:t>
      </w:r>
      <w:r w:rsidR="00216E37">
        <w:rPr>
          <w:b/>
          <w:sz w:val="18"/>
          <w:szCs w:val="18"/>
        </w:rPr>
        <w:t xml:space="preserve">    ПРОЧИТАЙТЕ текст.</w:t>
      </w:r>
    </w:p>
    <w:p w:rsidR="00A41F80" w:rsidRDefault="00A41F80" w:rsidP="00D222A0">
      <w:pPr>
        <w:pStyle w:val="c24"/>
        <w:shd w:val="clear" w:color="auto" w:fill="FFFFFF"/>
        <w:spacing w:before="0" w:beforeAutospacing="0" w:after="0" w:afterAutospacing="0"/>
        <w:rPr>
          <w:b/>
          <w:sz w:val="18"/>
          <w:szCs w:val="18"/>
        </w:rPr>
      </w:pPr>
      <w:r>
        <w:rPr>
          <w:b/>
          <w:sz w:val="18"/>
          <w:szCs w:val="18"/>
        </w:rPr>
        <w:t xml:space="preserve"> </w:t>
      </w:r>
    </w:p>
    <w:p w:rsidR="00384495" w:rsidRDefault="00CC540F" w:rsidP="00CC540F">
      <w:pPr>
        <w:shd w:val="clear" w:color="auto" w:fill="FFFFFF"/>
        <w:spacing w:after="0" w:line="261" w:lineRule="atLeast"/>
        <w:rPr>
          <w:rFonts w:ascii="Times New Roman" w:eastAsia="Times New Roman" w:hAnsi="Times New Roman" w:cs="Times New Roman"/>
          <w:b/>
          <w:color w:val="000000"/>
          <w:sz w:val="24"/>
          <w:szCs w:val="24"/>
          <w:highlight w:val="yellow"/>
          <w:lang w:eastAsia="ru-RU"/>
        </w:rPr>
      </w:pPr>
      <w:r w:rsidRPr="00C92CC1">
        <w:rPr>
          <w:rFonts w:ascii="Times New Roman" w:eastAsia="Times New Roman" w:hAnsi="Times New Roman" w:cs="Times New Roman"/>
          <w:b/>
          <w:color w:val="000000"/>
          <w:sz w:val="24"/>
          <w:szCs w:val="24"/>
          <w:lang w:eastAsia="ru-RU"/>
        </w:rPr>
        <w:t xml:space="preserve"> </w:t>
      </w:r>
      <w:r w:rsidRPr="00C92CC1">
        <w:rPr>
          <w:rFonts w:ascii="Times New Roman" w:eastAsia="Times New Roman" w:hAnsi="Times New Roman" w:cs="Times New Roman"/>
          <w:b/>
          <w:color w:val="000000"/>
          <w:sz w:val="24"/>
          <w:szCs w:val="24"/>
          <w:highlight w:val="yellow"/>
          <w:lang w:eastAsia="ru-RU"/>
        </w:rPr>
        <w:t>Советский Союз в годы Великой Отечественной войны</w:t>
      </w:r>
      <w:r w:rsidR="00957EFA" w:rsidRPr="00C92CC1">
        <w:rPr>
          <w:rFonts w:ascii="Times New Roman" w:eastAsia="Times New Roman" w:hAnsi="Times New Roman" w:cs="Times New Roman"/>
          <w:b/>
          <w:color w:val="000000"/>
          <w:sz w:val="24"/>
          <w:szCs w:val="24"/>
          <w:highlight w:val="yellow"/>
          <w:lang w:eastAsia="ru-RU"/>
        </w:rPr>
        <w:t>.</w:t>
      </w:r>
    </w:p>
    <w:p w:rsidR="00CC540F" w:rsidRPr="00216E37" w:rsidRDefault="00957EFA" w:rsidP="00CC540F">
      <w:pPr>
        <w:shd w:val="clear" w:color="auto" w:fill="FFFFFF"/>
        <w:spacing w:after="0" w:line="261" w:lineRule="atLeast"/>
        <w:rPr>
          <w:rFonts w:ascii="Arial" w:eastAsia="Times New Roman" w:hAnsi="Arial" w:cs="Arial"/>
          <w:color w:val="000000"/>
          <w:sz w:val="19"/>
          <w:szCs w:val="19"/>
          <w:lang w:eastAsia="ru-RU"/>
        </w:rPr>
      </w:pPr>
      <w:r w:rsidRPr="00C92CC1">
        <w:rPr>
          <w:rFonts w:ascii="Times New Roman" w:eastAsia="Times New Roman" w:hAnsi="Times New Roman" w:cs="Times New Roman"/>
          <w:b/>
          <w:color w:val="000000"/>
          <w:sz w:val="24"/>
          <w:szCs w:val="24"/>
          <w:highlight w:val="yellow"/>
          <w:lang w:eastAsia="ru-RU"/>
        </w:rPr>
        <w:t xml:space="preserve"> </w:t>
      </w:r>
      <w:r w:rsidR="00CC540F" w:rsidRPr="00C92CC1">
        <w:rPr>
          <w:rFonts w:ascii="Times New Roman" w:eastAsia="Times New Roman" w:hAnsi="Times New Roman" w:cs="Times New Roman"/>
          <w:b/>
          <w:color w:val="000000"/>
          <w:sz w:val="24"/>
          <w:szCs w:val="24"/>
          <w:highlight w:val="yellow"/>
          <w:lang w:eastAsia="ru-RU"/>
        </w:rPr>
        <w:t>«Сталинградская битва – коренной перелом в ходе</w:t>
      </w:r>
      <w:proofErr w:type="gramStart"/>
      <w:r w:rsidR="00CC540F" w:rsidRPr="00C92CC1">
        <w:rPr>
          <w:rFonts w:ascii="Times New Roman" w:eastAsia="Times New Roman" w:hAnsi="Times New Roman" w:cs="Times New Roman"/>
          <w:b/>
          <w:color w:val="000000"/>
          <w:sz w:val="24"/>
          <w:szCs w:val="24"/>
          <w:highlight w:val="yellow"/>
          <w:lang w:eastAsia="ru-RU"/>
        </w:rPr>
        <w:t xml:space="preserve"> В</w:t>
      </w:r>
      <w:proofErr w:type="gramEnd"/>
      <w:r w:rsidR="00CC540F" w:rsidRPr="00C92CC1">
        <w:rPr>
          <w:rFonts w:ascii="Times New Roman" w:eastAsia="Times New Roman" w:hAnsi="Times New Roman" w:cs="Times New Roman"/>
          <w:b/>
          <w:color w:val="000000"/>
          <w:sz w:val="24"/>
          <w:szCs w:val="24"/>
          <w:highlight w:val="yellow"/>
          <w:lang w:eastAsia="ru-RU"/>
        </w:rPr>
        <w:t>торой мировой войны»</w:t>
      </w:r>
    </w:p>
    <w:p w:rsidR="00957EFA" w:rsidRDefault="00CC540F" w:rsidP="00CC540F">
      <w:pPr>
        <w:shd w:val="clear" w:color="auto" w:fill="FFFFFF"/>
        <w:spacing w:after="0" w:line="261" w:lineRule="atLeast"/>
        <w:rPr>
          <w:rFonts w:ascii="Times New Roman" w:eastAsia="Times New Roman" w:hAnsi="Times New Roman" w:cs="Times New Roman"/>
          <w:color w:val="000000"/>
          <w:sz w:val="24"/>
          <w:szCs w:val="24"/>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xml:space="preserve">                </w:t>
      </w:r>
      <w:r w:rsidR="00216E37">
        <w:rPr>
          <w:rFonts w:ascii="Arial" w:eastAsia="Times New Roman" w:hAnsi="Arial" w:cs="Arial"/>
          <w:color w:val="000000"/>
          <w:sz w:val="19"/>
          <w:szCs w:val="19"/>
          <w:lang w:eastAsia="ru-RU"/>
        </w:rPr>
        <w:t>                               </w:t>
      </w: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«Железный ветер бил им в лицо, а они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все шли вперед, и снова чувство </w:t>
      </w:r>
      <w:proofErr w:type="gramStart"/>
      <w:r w:rsidRPr="00CC540F">
        <w:rPr>
          <w:rFonts w:ascii="Times New Roman" w:eastAsia="Times New Roman" w:hAnsi="Times New Roman" w:cs="Times New Roman"/>
          <w:color w:val="000000"/>
          <w:sz w:val="24"/>
          <w:szCs w:val="24"/>
          <w:lang w:eastAsia="ru-RU"/>
        </w:rPr>
        <w:t>суеверного</w:t>
      </w:r>
      <w:proofErr w:type="gramEnd"/>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страх охватывал противника. Люди ли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шли в атаку, смертны ли они…?»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В. </w:t>
      </w:r>
      <w:proofErr w:type="spellStart"/>
      <w:r w:rsidRPr="00CC540F">
        <w:rPr>
          <w:rFonts w:ascii="Times New Roman" w:eastAsia="Times New Roman" w:hAnsi="Times New Roman" w:cs="Times New Roman"/>
          <w:color w:val="000000"/>
          <w:sz w:val="24"/>
          <w:szCs w:val="24"/>
          <w:lang w:eastAsia="ru-RU"/>
        </w:rPr>
        <w:t>Гроссман</w:t>
      </w:r>
      <w:proofErr w:type="spellEnd"/>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216E37">
        <w:rPr>
          <w:rFonts w:ascii="Arial" w:eastAsia="Times New Roman" w:hAnsi="Arial" w:cs="Arial"/>
          <w:b/>
          <w:color w:val="000000"/>
          <w:sz w:val="19"/>
          <w:szCs w:val="19"/>
          <w:lang w:eastAsia="ru-RU"/>
        </w:rPr>
        <w:t>  </w:t>
      </w:r>
      <w:r w:rsidRPr="00216E37">
        <w:rPr>
          <w:rFonts w:ascii="Times New Roman" w:eastAsia="Times New Roman" w:hAnsi="Times New Roman" w:cs="Times New Roman"/>
          <w:b/>
          <w:color w:val="000000"/>
          <w:sz w:val="24"/>
          <w:szCs w:val="24"/>
          <w:lang w:eastAsia="ru-RU"/>
        </w:rPr>
        <w:t>К весне 1942 года</w:t>
      </w:r>
      <w:r w:rsidRPr="00CC540F">
        <w:rPr>
          <w:rFonts w:ascii="Times New Roman" w:eastAsia="Times New Roman" w:hAnsi="Times New Roman" w:cs="Times New Roman"/>
          <w:color w:val="000000"/>
          <w:sz w:val="24"/>
          <w:szCs w:val="24"/>
          <w:lang w:eastAsia="ru-RU"/>
        </w:rPr>
        <w:t xml:space="preserve"> стало очевидно, что Германия и её союзникам не удалось осуществить свои первоначальные планы ни на одном из фронтов. В последующих военных действиях должно было решиться, на чьей стороне окажется перевес. Исход всей войны зависел главным образом от событий в Европе на советско-германском фронте.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Стороны готовились к активным боевым действиям летней кампании. Советское командование было уверено, что немцы начнут наступление на центральном направлении и попытаются захватить Москву. Поэтому сюда были стянуты значительные силы и разработан план оборонительных действий с последующим переходом в контрнаступление. Однако немецкий генеральный штаб поставил перед своими войсками совершенно иную задачу.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Главный удар был запланирован на южном направлении с целью овладения богатыми стратегическим сырьем Кавказом и Нижней Волгой и </w:t>
      </w:r>
      <w:proofErr w:type="gramStart"/>
      <w:r w:rsidRPr="00CC540F">
        <w:rPr>
          <w:rFonts w:ascii="Times New Roman" w:eastAsia="Times New Roman" w:hAnsi="Times New Roman" w:cs="Times New Roman"/>
          <w:color w:val="000000"/>
          <w:sz w:val="24"/>
          <w:szCs w:val="24"/>
          <w:lang w:eastAsia="ru-RU"/>
        </w:rPr>
        <w:t>лишь</w:t>
      </w:r>
      <w:proofErr w:type="gramEnd"/>
      <w:r w:rsidRPr="00CC540F">
        <w:rPr>
          <w:rFonts w:ascii="Times New Roman" w:eastAsia="Times New Roman" w:hAnsi="Times New Roman" w:cs="Times New Roman"/>
          <w:color w:val="000000"/>
          <w:sz w:val="24"/>
          <w:szCs w:val="24"/>
          <w:lang w:eastAsia="ru-RU"/>
        </w:rPr>
        <w:t xml:space="preserve"> затем активизировать военные действия на московском направлении. На южном направлении гитлеровцы достигли значительных успехов, заняв Донбасс, Ростов, Крым, нанесли Советской армии ощутимое поражение под Харьковом. Но полностью реализовать свои планы немецкому командованию не удалось. Основные силы Красной Армии избежали </w:t>
      </w:r>
      <w:proofErr w:type="gramStart"/>
      <w:r w:rsidRPr="00CC540F">
        <w:rPr>
          <w:rFonts w:ascii="Times New Roman" w:eastAsia="Times New Roman" w:hAnsi="Times New Roman" w:cs="Times New Roman"/>
          <w:color w:val="000000"/>
          <w:sz w:val="24"/>
          <w:szCs w:val="24"/>
          <w:lang w:eastAsia="ru-RU"/>
        </w:rPr>
        <w:t>окружения</w:t>
      </w:r>
      <w:proofErr w:type="gramEnd"/>
      <w:r w:rsidRPr="00CC540F">
        <w:rPr>
          <w:rFonts w:ascii="Times New Roman" w:eastAsia="Times New Roman" w:hAnsi="Times New Roman" w:cs="Times New Roman"/>
          <w:color w:val="000000"/>
          <w:sz w:val="24"/>
          <w:szCs w:val="24"/>
          <w:lang w:eastAsia="ru-RU"/>
        </w:rPr>
        <w:t xml:space="preserve"> и отошли на юго-восток. Наступление немецких войск сконцентрировалось на Сталинградском направлении.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Слово «Сталинград» вошло в словарный фонд всех языков мира и с той поры напоминает о битве, которая по  размаху, напряжению и последствиям превзошла все вооруженные столкновения прошлых времен.</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Этапы Сталинградской битвы: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17 июля – 18 ноября 1942 г. – оборонительные бои.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18 ноября 1942 г. – 2 февраля 1943 г. - контрнаступление советских войск под Сталинградом.</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lastRenderedPageBreak/>
        <w:t>  </w:t>
      </w:r>
      <w:r w:rsidRPr="00216E37">
        <w:rPr>
          <w:rFonts w:ascii="Times New Roman" w:eastAsia="Times New Roman" w:hAnsi="Times New Roman" w:cs="Times New Roman"/>
          <w:b/>
          <w:color w:val="000000"/>
          <w:sz w:val="24"/>
          <w:szCs w:val="24"/>
          <w:lang w:eastAsia="ru-RU"/>
        </w:rPr>
        <w:t>В середине июля 1942</w:t>
      </w:r>
      <w:r w:rsidRPr="00CC540F">
        <w:rPr>
          <w:rFonts w:ascii="Times New Roman" w:eastAsia="Times New Roman" w:hAnsi="Times New Roman" w:cs="Times New Roman"/>
          <w:color w:val="000000"/>
          <w:sz w:val="24"/>
          <w:szCs w:val="24"/>
          <w:lang w:eastAsia="ru-RU"/>
        </w:rPr>
        <w:t xml:space="preserve"> г. немецкие войска устремились на Сталинград, важный стратегический пункт и крупный центр оборонной промышленности, носивший имя самого Сталина. Немецкое командование рассчитывало на легкий успех. Задача овладения городом была поставлена перед 6-й армией генерала Ф. Паулюса.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По числу участвующих самолётов и весу бомб воздушный налёт на Сталинград в ночь с 23 на 24 августа был самой массированной операцией люфтваффе после 22 июня 1941 года. В нём приняли участие 3-го авиакорпуса 4-го воздушного корпуса </w:t>
      </w:r>
      <w:proofErr w:type="spellStart"/>
      <w:r w:rsidRPr="00CC540F">
        <w:rPr>
          <w:rFonts w:ascii="Times New Roman" w:eastAsia="Times New Roman" w:hAnsi="Times New Roman" w:cs="Times New Roman"/>
          <w:color w:val="000000"/>
          <w:sz w:val="24"/>
          <w:szCs w:val="24"/>
          <w:lang w:eastAsia="ru-RU"/>
        </w:rPr>
        <w:t>Рихтгофена</w:t>
      </w:r>
      <w:proofErr w:type="spellEnd"/>
      <w:r w:rsidRPr="00CC540F">
        <w:rPr>
          <w:rFonts w:ascii="Times New Roman" w:eastAsia="Times New Roman" w:hAnsi="Times New Roman" w:cs="Times New Roman"/>
          <w:color w:val="000000"/>
          <w:sz w:val="24"/>
          <w:szCs w:val="24"/>
          <w:lang w:eastAsia="ru-RU"/>
        </w:rPr>
        <w:t>. Почти все деревянные здания сгорели дотла. Пожар продолжался всю ночь, и было так светло, что можно было читать газету в 7 километрах от города. 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 “Весь город охвачен пожаром, - с удовольствием запишет в дневнике офицер 267-го полка 94-й дивизии Вильгельм Гофман, - по приказу фюрера люфтваффе предал его огню. Так им русским и надо, чтобы прекратили сопротивление”.</w:t>
      </w:r>
    </w:p>
    <w:p w:rsidR="00384495" w:rsidRDefault="00384495" w:rsidP="00CC540F">
      <w:pPr>
        <w:shd w:val="clear" w:color="auto" w:fill="FFFFFF"/>
        <w:spacing w:after="0" w:line="261" w:lineRule="atLeast"/>
        <w:rPr>
          <w:rFonts w:ascii="Times New Roman" w:eastAsia="Times New Roman" w:hAnsi="Times New Roman" w:cs="Times New Roman"/>
          <w:color w:val="000000"/>
          <w:sz w:val="24"/>
          <w:szCs w:val="24"/>
          <w:lang w:eastAsia="ru-RU"/>
        </w:rPr>
      </w:pP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«Выстоять и победить!» - эта лаконичная заповедь прочно, как нерушимая клятва, вошла в сознание защитников волжской твердыни, каждый из которых отчетливо сознавал, что именно здесь на берегах Волги, решался исход и Великой Отечественной и</w:t>
      </w:r>
      <w:proofErr w:type="gramStart"/>
      <w:r w:rsidRPr="00CC540F">
        <w:rPr>
          <w:rFonts w:ascii="Times New Roman" w:eastAsia="Times New Roman" w:hAnsi="Times New Roman" w:cs="Times New Roman"/>
          <w:color w:val="000000"/>
          <w:sz w:val="24"/>
          <w:szCs w:val="24"/>
          <w:lang w:eastAsia="ru-RU"/>
        </w:rPr>
        <w:t xml:space="preserve"> В</w:t>
      </w:r>
      <w:proofErr w:type="gramEnd"/>
      <w:r w:rsidRPr="00CC540F">
        <w:rPr>
          <w:rFonts w:ascii="Times New Roman" w:eastAsia="Times New Roman" w:hAnsi="Times New Roman" w:cs="Times New Roman"/>
          <w:color w:val="000000"/>
          <w:sz w:val="24"/>
          <w:szCs w:val="24"/>
          <w:lang w:eastAsia="ru-RU"/>
        </w:rPr>
        <w:t>торой мировой войны.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Столкнувшись с упорной обороной советских войск на подступах к Сталинграду, гитлеровцы были вынуждены подтягивать подкрепления. К Сталинграду с других участков фронта были стянуты 3 танковые, 2 моторизованные, 5 пехотных дивизий. Имея численное превосходство и господство в воздухе, немецкие дивизии упорно продвигались к городу. Ценой больших потерь 6-й армии к середине августа удалось выйти на правый берег Дона. 4-я танковая армия устремилась на юг, в обход группировки советских войск. 23 августа, после ожесточенных боев, 6-й армии удалось прорвать нашу оборону на узком участке фронта и выйти к Волге севернее Сталинграда. В тот же день немецкая авиация сделала 2 тысячи боевых вылетов для бомбовых ударов по городу.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 сентября части Красной армии отошли непосредственно к городу и заняли оборону.</w:t>
      </w:r>
    </w:p>
    <w:p w:rsidR="00384495" w:rsidRPr="00C92CC1" w:rsidRDefault="00384495" w:rsidP="00384495">
      <w:pPr>
        <w:pStyle w:val="c24"/>
        <w:shd w:val="clear" w:color="auto" w:fill="FFFFFF"/>
        <w:spacing w:before="0" w:beforeAutospacing="0" w:after="0" w:afterAutospacing="0"/>
        <w:rPr>
          <w:rFonts w:asciiTheme="minorHAnsi" w:hAnsiTheme="minorHAnsi"/>
          <w:b/>
          <w:color w:val="FF0000"/>
          <w:sz w:val="19"/>
          <w:szCs w:val="19"/>
          <w:shd w:val="clear" w:color="auto" w:fill="FFFFFF"/>
        </w:rPr>
      </w:pPr>
      <w:r w:rsidRPr="00C92CC1">
        <w:rPr>
          <w:rFonts w:ascii="Helvetica" w:hAnsi="Helvetica"/>
          <w:b/>
          <w:color w:val="FF0000"/>
          <w:sz w:val="19"/>
          <w:szCs w:val="19"/>
          <w:shd w:val="clear" w:color="auto" w:fill="FFFFFF"/>
        </w:rPr>
        <w:t>Чтобы остановить отступление Красной Армии, Сталин издал приказ № 227 «Ни шагу назад!»</w:t>
      </w:r>
      <w:r w:rsidRPr="00C92CC1">
        <w:rPr>
          <w:rFonts w:asciiTheme="minorHAnsi" w:hAnsiTheme="minorHAnsi"/>
          <w:b/>
          <w:color w:val="FF0000"/>
          <w:sz w:val="19"/>
          <w:szCs w:val="19"/>
          <w:shd w:val="clear" w:color="auto" w:fill="FFFFFF"/>
        </w:rPr>
        <w:t xml:space="preserve"> </w:t>
      </w:r>
    </w:p>
    <w:p w:rsidR="00384495" w:rsidRDefault="00384495" w:rsidP="00384495">
      <w:pPr>
        <w:pStyle w:val="c24"/>
        <w:shd w:val="clear" w:color="auto" w:fill="FFFFFF"/>
        <w:spacing w:before="0" w:beforeAutospacing="0" w:after="0" w:afterAutospacing="0"/>
        <w:rPr>
          <w:rFonts w:asciiTheme="minorHAnsi" w:hAnsiTheme="minorHAnsi"/>
          <w:color w:val="333333"/>
          <w:sz w:val="19"/>
          <w:szCs w:val="19"/>
          <w:shd w:val="clear" w:color="auto" w:fill="FFFFFF"/>
        </w:rPr>
      </w:pP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xml:space="preserve">. Через два дня они штурмом взяли Мамаев курган, который тогда называли Главной высотой России. Из воспоминаний А.И.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“…Отбивать высоту 102,0 нам пришлось несравненно меньшими силами, чем силы гитлеровцев, занимавших её</w:t>
      </w:r>
      <w:proofErr w:type="gramStart"/>
      <w:r w:rsidRPr="00CC540F">
        <w:rPr>
          <w:rFonts w:ascii="Times New Roman" w:eastAsia="Times New Roman" w:hAnsi="Times New Roman" w:cs="Times New Roman"/>
          <w:color w:val="000000"/>
          <w:sz w:val="24"/>
          <w:szCs w:val="24"/>
          <w:lang w:eastAsia="ru-RU"/>
        </w:rPr>
        <w:t>… Н</w:t>
      </w:r>
      <w:proofErr w:type="gramEnd"/>
      <w:r w:rsidRPr="00CC540F">
        <w:rPr>
          <w:rFonts w:ascii="Times New Roman" w:eastAsia="Times New Roman" w:hAnsi="Times New Roman" w:cs="Times New Roman"/>
          <w:color w:val="000000"/>
          <w:sz w:val="24"/>
          <w:szCs w:val="24"/>
          <w:lang w:eastAsia="ru-RU"/>
        </w:rPr>
        <w:t>а каждый наш танк шло 10 вражеских, на каждого нашего бойца наступало 10 фашистов, на каждый поднимавшийся в воздух Як или Ил приходилось 10 “</w:t>
      </w:r>
      <w:proofErr w:type="spellStart"/>
      <w:r w:rsidRPr="00CC540F">
        <w:rPr>
          <w:rFonts w:ascii="Times New Roman" w:eastAsia="Times New Roman" w:hAnsi="Times New Roman" w:cs="Times New Roman"/>
          <w:color w:val="000000"/>
          <w:sz w:val="24"/>
          <w:szCs w:val="24"/>
          <w:lang w:eastAsia="ru-RU"/>
        </w:rPr>
        <w:t>мессершмитов</w:t>
      </w:r>
      <w:proofErr w:type="spellEnd"/>
      <w:r w:rsidRPr="00CC540F">
        <w:rPr>
          <w:rFonts w:ascii="Times New Roman" w:eastAsia="Times New Roman" w:hAnsi="Times New Roman" w:cs="Times New Roman"/>
          <w:color w:val="000000"/>
          <w:sz w:val="24"/>
          <w:szCs w:val="24"/>
          <w:lang w:eastAsia="ru-RU"/>
        </w:rPr>
        <w:t>” или “</w:t>
      </w:r>
      <w:proofErr w:type="spellStart"/>
      <w:r w:rsidRPr="00CC540F">
        <w:rPr>
          <w:rFonts w:ascii="Times New Roman" w:eastAsia="Times New Roman" w:hAnsi="Times New Roman" w:cs="Times New Roman"/>
          <w:color w:val="000000"/>
          <w:sz w:val="24"/>
          <w:szCs w:val="24"/>
          <w:lang w:eastAsia="ru-RU"/>
        </w:rPr>
        <w:t>юнкерсов</w:t>
      </w:r>
      <w:proofErr w:type="spellEnd"/>
      <w:r w:rsidRPr="00CC540F">
        <w:rPr>
          <w:rFonts w:ascii="Times New Roman" w:eastAsia="Times New Roman" w:hAnsi="Times New Roman" w:cs="Times New Roman"/>
          <w:color w:val="000000"/>
          <w:sz w:val="24"/>
          <w:szCs w:val="24"/>
          <w:lang w:eastAsia="ru-RU"/>
        </w:rPr>
        <w:t xml:space="preserve">”. В центре города на бетонной стене написаны слова: “Здесь стояли насмерть гвардейцы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Выстояв, мы победили смерть”.</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Все они, участники этой битвы, были героями. И те, кто погиб в волжских волнах на огненной переправе. И те смельчаки из полка майора Долгова, первыми начавшие штурм кургана. И лейтенант Чуприна, поднявший в атаку на крутой склон кургана бойцов своей роты.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w:t>
      </w:r>
      <w:r w:rsidRPr="00957EFA">
        <w:rPr>
          <w:rFonts w:ascii="Times New Roman" w:eastAsia="Times New Roman" w:hAnsi="Times New Roman" w:cs="Times New Roman"/>
          <w:b/>
          <w:color w:val="000000"/>
          <w:sz w:val="24"/>
          <w:szCs w:val="24"/>
          <w:lang w:eastAsia="ru-RU"/>
        </w:rPr>
        <w:t>сержанта Я.Ф. Павлова</w:t>
      </w:r>
      <w:r w:rsidRPr="00CC540F">
        <w:rPr>
          <w:rFonts w:ascii="Times New Roman" w:eastAsia="Times New Roman" w:hAnsi="Times New Roman" w:cs="Times New Roman"/>
          <w:color w:val="000000"/>
          <w:sz w:val="24"/>
          <w:szCs w:val="24"/>
          <w:lang w:eastAsia="ru-RU"/>
        </w:rPr>
        <w:t xml:space="preserve"> и лейтенанта И.Ф. Арсеньева. У них не хватало боеприпасов, продовольствия, воды. Они были почти </w:t>
      </w:r>
      <w:r w:rsidRPr="00CC540F">
        <w:rPr>
          <w:rFonts w:ascii="Times New Roman" w:eastAsia="Times New Roman" w:hAnsi="Times New Roman" w:cs="Times New Roman"/>
          <w:color w:val="000000"/>
          <w:sz w:val="24"/>
          <w:szCs w:val="24"/>
          <w:lang w:eastAsia="ru-RU"/>
        </w:rPr>
        <w:lastRenderedPageBreak/>
        <w:t>отрезаны от своих и 58 дней отбивали нападения врага, прикрывали расположенный рядом, в здании мельницы, наш наблюдательный пункт. 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Сколько таких домов было в Сталинграде! Огромный город стал полем боя. Мамаев курган стал центром этого смертельного боя.</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Остров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xml:space="preserve">”… Его не найдёшь среди многочисленных волжских островов. Нет его ни на одной карте мира. “Островом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xml:space="preserve">” в дни боёв называли узкую полосу земли между Волгой и заводом “Баррикады”. Тогда здесь на смерть стояли воины дивизии Ивана Ильича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Всего 300 метров отделяли врага от Волги, от желанной воды. Но эти 300 метров немцы не прошли. Бои продолжались 40 дней и 40 ночей.</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957EFA">
        <w:rPr>
          <w:rFonts w:ascii="Times New Roman" w:eastAsia="Times New Roman" w:hAnsi="Times New Roman" w:cs="Times New Roman"/>
          <w:b/>
          <w:color w:val="000000"/>
          <w:sz w:val="24"/>
          <w:szCs w:val="24"/>
          <w:lang w:eastAsia="ru-RU"/>
        </w:rPr>
        <w:t xml:space="preserve">А вот извлечение из дневника Вильгельма </w:t>
      </w:r>
      <w:proofErr w:type="spellStart"/>
      <w:r w:rsidRPr="00957EFA">
        <w:rPr>
          <w:rFonts w:ascii="Times New Roman" w:eastAsia="Times New Roman" w:hAnsi="Times New Roman" w:cs="Times New Roman"/>
          <w:b/>
          <w:color w:val="000000"/>
          <w:sz w:val="24"/>
          <w:szCs w:val="24"/>
          <w:lang w:eastAsia="ru-RU"/>
        </w:rPr>
        <w:t>Гоффмана</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w:t>
      </w:r>
      <w:r w:rsidRPr="00CC540F">
        <w:rPr>
          <w:rFonts w:ascii="Times New Roman" w:eastAsia="Times New Roman" w:hAnsi="Times New Roman" w:cs="Times New Roman"/>
          <w:color w:val="000000"/>
          <w:sz w:val="24"/>
          <w:szCs w:val="24"/>
          <w:lang w:eastAsia="ru-RU"/>
        </w:rPr>
        <w:t>1 сентября: неужели русские действительно собираются сражаться на самом берегу Волги? Это же безумие!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8 сентября: …безрассудное упрямство.</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11 сентября: …фанатики.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13 сентября:…дикие звери!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16 сентября: Варварство…это не люди, а черти.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27 октября: Русские - это не люди, а какие-то железные существа. Они никогда не устают и не боятся огня…</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28 октября: каждый солдат чувствует себя обречённым человеком”.</w:t>
      </w:r>
    </w:p>
    <w:p w:rsidR="00957EFA" w:rsidRDefault="00CC540F" w:rsidP="00CC540F">
      <w:pPr>
        <w:shd w:val="clear" w:color="auto" w:fill="FFFFFF"/>
        <w:spacing w:after="0" w:line="261" w:lineRule="atLeast"/>
        <w:rPr>
          <w:rFonts w:ascii="Times New Roman" w:eastAsia="Times New Roman" w:hAnsi="Times New Roman" w:cs="Times New Roman"/>
          <w:color w:val="000000"/>
          <w:sz w:val="24"/>
          <w:szCs w:val="24"/>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Только благодаря мужеству и героизму защитников Сталинграда город удалось отстоять. Дивизия Н.Ф. </w:t>
      </w:r>
      <w:proofErr w:type="spellStart"/>
      <w:r w:rsidRPr="00CC540F">
        <w:rPr>
          <w:rFonts w:ascii="Times New Roman" w:eastAsia="Times New Roman" w:hAnsi="Times New Roman" w:cs="Times New Roman"/>
          <w:color w:val="000000"/>
          <w:sz w:val="24"/>
          <w:szCs w:val="24"/>
          <w:lang w:eastAsia="ru-RU"/>
        </w:rPr>
        <w:t>Батюка</w:t>
      </w:r>
      <w:proofErr w:type="spellEnd"/>
      <w:r w:rsidRPr="00CC540F">
        <w:rPr>
          <w:rFonts w:ascii="Times New Roman" w:eastAsia="Times New Roman" w:hAnsi="Times New Roman" w:cs="Times New Roman"/>
          <w:color w:val="000000"/>
          <w:sz w:val="24"/>
          <w:szCs w:val="24"/>
          <w:lang w:eastAsia="ru-RU"/>
        </w:rPr>
        <w:t xml:space="preserve">,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w:t>
      </w:r>
      <w:proofErr w:type="spellStart"/>
      <w:r w:rsidRPr="00CC540F">
        <w:rPr>
          <w:rFonts w:ascii="Times New Roman" w:eastAsia="Times New Roman" w:hAnsi="Times New Roman" w:cs="Times New Roman"/>
          <w:color w:val="000000"/>
          <w:sz w:val="24"/>
          <w:szCs w:val="24"/>
          <w:lang w:eastAsia="ru-RU"/>
        </w:rPr>
        <w:t>батюковца</w:t>
      </w:r>
      <w:proofErr w:type="spellEnd"/>
      <w:r w:rsidRPr="00CC540F">
        <w:rPr>
          <w:rFonts w:ascii="Times New Roman" w:eastAsia="Times New Roman" w:hAnsi="Times New Roman" w:cs="Times New Roman"/>
          <w:color w:val="000000"/>
          <w:sz w:val="24"/>
          <w:szCs w:val="24"/>
          <w:lang w:eastAsia="ru-RU"/>
        </w:rPr>
        <w:t xml:space="preserve">. Четыре месяца беспрерывных боёв выдержала дивизия </w:t>
      </w:r>
      <w:proofErr w:type="spellStart"/>
      <w:r w:rsidRPr="00CC540F">
        <w:rPr>
          <w:rFonts w:ascii="Times New Roman" w:eastAsia="Times New Roman" w:hAnsi="Times New Roman" w:cs="Times New Roman"/>
          <w:color w:val="000000"/>
          <w:sz w:val="24"/>
          <w:szCs w:val="24"/>
          <w:lang w:eastAsia="ru-RU"/>
        </w:rPr>
        <w:t>Батюка</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 xml:space="preserve"> “Ни шагу назад!” - стало клятвой защитников Сталинграда</w:t>
      </w:r>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Arial" w:eastAsia="Times New Roman" w:hAnsi="Arial" w:cs="Arial"/>
          <w:b/>
          <w:color w:val="000000"/>
          <w:sz w:val="19"/>
          <w:szCs w:val="19"/>
          <w:lang w:eastAsia="ru-RU"/>
        </w:rPr>
        <w:t>  </w:t>
      </w:r>
      <w:r w:rsidRPr="00957EFA">
        <w:rPr>
          <w:rFonts w:ascii="Times New Roman" w:eastAsia="Times New Roman" w:hAnsi="Times New Roman" w:cs="Times New Roman"/>
          <w:b/>
          <w:color w:val="000000"/>
          <w:sz w:val="24"/>
          <w:szCs w:val="24"/>
          <w:lang w:eastAsia="ru-RU"/>
        </w:rPr>
        <w:t xml:space="preserve">Михаил </w:t>
      </w:r>
      <w:proofErr w:type="spellStart"/>
      <w:r w:rsidRPr="00957EFA">
        <w:rPr>
          <w:rFonts w:ascii="Times New Roman" w:eastAsia="Times New Roman" w:hAnsi="Times New Roman" w:cs="Times New Roman"/>
          <w:b/>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Сентябрьской ночью батальон морской пехоты, в котором он служил стрелком-бронебойщиком, переправился через Волгу. И сразу же принял неравный бой. Семь фашистских танков шло прямо на бронебойщиков.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и его товарищи подбили один танк, затем второй. Но оставшиеся пять танков шли вперёд, не давая нашим бойцам оторваться от земли. Кончились патроны, гранаты.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взяв бутылки с горючей жидкостью, пополз навстречу танку. Когда из разбитой пулей бутылки брызнула и охватила одежду бойца пылающая смесь,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не остановился, не повернул назад. Поднявшись во весь рост, живым факелом рванулся он навстречу ревущему танку, разбил о его броню вторую бутылку и сам </w:t>
      </w:r>
      <w:proofErr w:type="gramStart"/>
      <w:r w:rsidRPr="00CC540F">
        <w:rPr>
          <w:rFonts w:ascii="Times New Roman" w:eastAsia="Times New Roman" w:hAnsi="Times New Roman" w:cs="Times New Roman"/>
          <w:color w:val="000000"/>
          <w:sz w:val="24"/>
          <w:szCs w:val="24"/>
          <w:lang w:eastAsia="ru-RU"/>
        </w:rPr>
        <w:t xml:space="preserve">упал на моторную часть машины… Подвиг </w:t>
      </w:r>
      <w:proofErr w:type="spellStart"/>
      <w:r w:rsidRPr="00CC540F">
        <w:rPr>
          <w:rFonts w:ascii="Times New Roman" w:eastAsia="Times New Roman" w:hAnsi="Times New Roman" w:cs="Times New Roman"/>
          <w:color w:val="000000"/>
          <w:sz w:val="24"/>
          <w:szCs w:val="24"/>
          <w:lang w:eastAsia="ru-RU"/>
        </w:rPr>
        <w:t>Паникахи</w:t>
      </w:r>
      <w:proofErr w:type="spellEnd"/>
      <w:r w:rsidRPr="00CC540F">
        <w:rPr>
          <w:rFonts w:ascii="Times New Roman" w:eastAsia="Times New Roman" w:hAnsi="Times New Roman" w:cs="Times New Roman"/>
          <w:color w:val="000000"/>
          <w:sz w:val="24"/>
          <w:szCs w:val="24"/>
          <w:lang w:eastAsia="ru-RU"/>
        </w:rPr>
        <w:t xml:space="preserve"> запечатлён</w:t>
      </w:r>
      <w:proofErr w:type="gramEnd"/>
      <w:r w:rsidRPr="00CC540F">
        <w:rPr>
          <w:rFonts w:ascii="Times New Roman" w:eastAsia="Times New Roman" w:hAnsi="Times New Roman" w:cs="Times New Roman"/>
          <w:color w:val="000000"/>
          <w:sz w:val="24"/>
          <w:szCs w:val="24"/>
          <w:lang w:eastAsia="ru-RU"/>
        </w:rPr>
        <w:t xml:space="preserve"> в камне, в памятнике-ансамбле на Мамаевом кургане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Николай Сердюков</w:t>
      </w:r>
      <w:proofErr w:type="gramStart"/>
      <w:r w:rsidRPr="00CC540F">
        <w:rPr>
          <w:rFonts w:ascii="Times New Roman" w:eastAsia="Times New Roman" w:hAnsi="Times New Roman" w:cs="Times New Roman"/>
          <w:color w:val="000000"/>
          <w:sz w:val="24"/>
          <w:szCs w:val="24"/>
          <w:lang w:eastAsia="ru-RU"/>
        </w:rPr>
        <w:t>… В</w:t>
      </w:r>
      <w:proofErr w:type="gramEnd"/>
      <w:r w:rsidRPr="00CC540F">
        <w:rPr>
          <w:rFonts w:ascii="Times New Roman" w:eastAsia="Times New Roman" w:hAnsi="Times New Roman" w:cs="Times New Roman"/>
          <w:color w:val="000000"/>
          <w:sz w:val="24"/>
          <w:szCs w:val="24"/>
          <w:lang w:eastAsia="ru-RU"/>
        </w:rPr>
        <w:t xml:space="preserve"> одной из атак он закрыл своим телом амбразуру вражеского дзота.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 xml:space="preserve">Михаил </w:t>
      </w:r>
      <w:proofErr w:type="spellStart"/>
      <w:r w:rsidRPr="00957EFA">
        <w:rPr>
          <w:rFonts w:ascii="Times New Roman" w:eastAsia="Times New Roman" w:hAnsi="Times New Roman" w:cs="Times New Roman"/>
          <w:b/>
          <w:color w:val="000000"/>
          <w:sz w:val="24"/>
          <w:szCs w:val="24"/>
          <w:lang w:eastAsia="ru-RU"/>
        </w:rPr>
        <w:t>Пассар</w:t>
      </w:r>
      <w:proofErr w:type="spellEnd"/>
      <w:r w:rsidRPr="00CC540F">
        <w:rPr>
          <w:rFonts w:ascii="Times New Roman" w:eastAsia="Times New Roman" w:hAnsi="Times New Roman" w:cs="Times New Roman"/>
          <w:color w:val="000000"/>
          <w:sz w:val="24"/>
          <w:szCs w:val="24"/>
          <w:lang w:eastAsia="ru-RU"/>
        </w:rPr>
        <w:t>, снайпер, уничтожил 272 фашиста, погиб в атаке.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00957EFA">
        <w:rPr>
          <w:rFonts w:ascii="Times New Roman" w:eastAsia="Times New Roman" w:hAnsi="Times New Roman" w:cs="Times New Roman"/>
          <w:i/>
          <w:iCs/>
          <w:color w:val="000000"/>
          <w:sz w:val="24"/>
          <w:szCs w:val="24"/>
          <w:lang w:eastAsia="ru-RU"/>
        </w:rPr>
        <w:t xml:space="preserve">   </w:t>
      </w:r>
      <w:r w:rsidRPr="00216E37">
        <w:rPr>
          <w:rFonts w:ascii="Times New Roman" w:eastAsia="Times New Roman" w:hAnsi="Times New Roman" w:cs="Times New Roman"/>
          <w:b/>
          <w:color w:val="000000"/>
          <w:sz w:val="24"/>
          <w:szCs w:val="24"/>
          <w:lang w:eastAsia="ru-RU"/>
        </w:rPr>
        <w:t>К ноябрю 1942</w:t>
      </w:r>
      <w:r w:rsidRPr="00CC540F">
        <w:rPr>
          <w:rFonts w:ascii="Times New Roman" w:eastAsia="Times New Roman" w:hAnsi="Times New Roman" w:cs="Times New Roman"/>
          <w:color w:val="000000"/>
          <w:sz w:val="24"/>
          <w:szCs w:val="24"/>
          <w:lang w:eastAsia="ru-RU"/>
        </w:rPr>
        <w:t xml:space="preserve"> году ценой невероятных усилий Красной Армии удалось остановить продвижение немецких войск к Волге. Сталинград стал непреодолимой преградой для фашистов. В это же время меняется соотношение сил противников на Сталинградском направлении</w:t>
      </w:r>
      <w:r w:rsidR="00957EFA">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Советским командованием был разработан </w:t>
      </w:r>
      <w:r w:rsidRPr="00957EFA">
        <w:rPr>
          <w:rFonts w:ascii="Times New Roman" w:eastAsia="Times New Roman" w:hAnsi="Times New Roman" w:cs="Times New Roman"/>
          <w:b/>
          <w:color w:val="000000"/>
          <w:sz w:val="24"/>
          <w:szCs w:val="24"/>
          <w:lang w:eastAsia="ru-RU"/>
        </w:rPr>
        <w:t>план «УРАН</w:t>
      </w:r>
      <w:r w:rsidRPr="00CC540F">
        <w:rPr>
          <w:rFonts w:ascii="Times New Roman" w:eastAsia="Times New Roman" w:hAnsi="Times New Roman" w:cs="Times New Roman"/>
          <w:color w:val="000000"/>
          <w:sz w:val="24"/>
          <w:szCs w:val="24"/>
          <w:lang w:eastAsia="ru-RU"/>
        </w:rPr>
        <w:t>» по уничтожению группировки немецко-фаши</w:t>
      </w:r>
      <w:r w:rsidR="00957EFA">
        <w:rPr>
          <w:rFonts w:ascii="Times New Roman" w:eastAsia="Times New Roman" w:hAnsi="Times New Roman" w:cs="Times New Roman"/>
          <w:color w:val="000000"/>
          <w:sz w:val="24"/>
          <w:szCs w:val="24"/>
          <w:lang w:eastAsia="ru-RU"/>
        </w:rPr>
        <w:t>стских войск под Сталинградом с</w:t>
      </w:r>
      <w:r w:rsidRPr="00CC540F">
        <w:rPr>
          <w:rFonts w:ascii="Times New Roman" w:eastAsia="Times New Roman" w:hAnsi="Times New Roman" w:cs="Times New Roman"/>
          <w:color w:val="000000"/>
          <w:sz w:val="24"/>
          <w:szCs w:val="24"/>
          <w:lang w:eastAsia="ru-RU"/>
        </w:rPr>
        <w:t>илами трех фронтов</w:t>
      </w:r>
    </w:p>
    <w:p w:rsidR="00C92CC1" w:rsidRDefault="00CC540F" w:rsidP="00C92CC1">
      <w:pPr>
        <w:shd w:val="clear" w:color="auto" w:fill="FFFFFF"/>
        <w:spacing w:after="0" w:line="261" w:lineRule="atLeast"/>
        <w:rPr>
          <w:color w:val="1D1D1B"/>
          <w:sz w:val="18"/>
          <w:szCs w:val="18"/>
        </w:rPr>
      </w:pPr>
      <w:r w:rsidRPr="00CC540F">
        <w:rPr>
          <w:rFonts w:ascii="Times New Roman" w:eastAsia="Times New Roman" w:hAnsi="Times New Roman" w:cs="Times New Roman"/>
          <w:color w:val="000000"/>
          <w:sz w:val="24"/>
          <w:szCs w:val="24"/>
          <w:lang w:eastAsia="ru-RU"/>
        </w:rPr>
        <w:lastRenderedPageBreak/>
        <w:t xml:space="preserve">Юго-Западного – командующий </w:t>
      </w:r>
      <w:proofErr w:type="spellStart"/>
      <w:r w:rsidRPr="00CC540F">
        <w:rPr>
          <w:rFonts w:ascii="Times New Roman" w:eastAsia="Times New Roman" w:hAnsi="Times New Roman" w:cs="Times New Roman"/>
          <w:color w:val="000000"/>
          <w:sz w:val="24"/>
          <w:szCs w:val="24"/>
          <w:lang w:eastAsia="ru-RU"/>
        </w:rPr>
        <w:t>Н.Ф.Ватутин</w:t>
      </w:r>
      <w:r w:rsidR="00957EFA">
        <w:rPr>
          <w:rFonts w:ascii="Arial" w:eastAsia="Times New Roman" w:hAnsi="Arial" w:cs="Arial"/>
          <w:color w:val="000000"/>
          <w:sz w:val="19"/>
          <w:szCs w:val="19"/>
          <w:lang w:eastAsia="ru-RU"/>
        </w:rPr>
        <w:t>,</w:t>
      </w:r>
      <w:r w:rsidRPr="00CC540F">
        <w:rPr>
          <w:rFonts w:ascii="Times New Roman" w:eastAsia="Times New Roman" w:hAnsi="Times New Roman" w:cs="Times New Roman"/>
          <w:color w:val="000000"/>
          <w:sz w:val="24"/>
          <w:szCs w:val="24"/>
          <w:lang w:eastAsia="ru-RU"/>
        </w:rPr>
        <w:t>Д</w:t>
      </w:r>
      <w:r w:rsidR="00957EFA">
        <w:rPr>
          <w:rFonts w:ascii="Times New Roman" w:eastAsia="Times New Roman" w:hAnsi="Times New Roman" w:cs="Times New Roman"/>
          <w:color w:val="000000"/>
          <w:sz w:val="24"/>
          <w:szCs w:val="24"/>
          <w:lang w:eastAsia="ru-RU"/>
        </w:rPr>
        <w:t>онского</w:t>
      </w:r>
      <w:proofErr w:type="spellEnd"/>
      <w:r w:rsidR="00957EFA">
        <w:rPr>
          <w:rFonts w:ascii="Times New Roman" w:eastAsia="Times New Roman" w:hAnsi="Times New Roman" w:cs="Times New Roman"/>
          <w:color w:val="000000"/>
          <w:sz w:val="24"/>
          <w:szCs w:val="24"/>
          <w:lang w:eastAsia="ru-RU"/>
        </w:rPr>
        <w:t xml:space="preserve"> - </w:t>
      </w:r>
      <w:proofErr w:type="spellStart"/>
      <w:r w:rsidR="00957EFA">
        <w:rPr>
          <w:rFonts w:ascii="Times New Roman" w:eastAsia="Times New Roman" w:hAnsi="Times New Roman" w:cs="Times New Roman"/>
          <w:color w:val="000000"/>
          <w:sz w:val="24"/>
          <w:szCs w:val="24"/>
          <w:lang w:eastAsia="ru-RU"/>
        </w:rPr>
        <w:t>командующий</w:t>
      </w:r>
      <w:r w:rsidRPr="00CC540F">
        <w:rPr>
          <w:rFonts w:ascii="Times New Roman" w:eastAsia="Times New Roman" w:hAnsi="Times New Roman" w:cs="Times New Roman"/>
          <w:color w:val="000000"/>
          <w:sz w:val="24"/>
          <w:szCs w:val="24"/>
          <w:lang w:eastAsia="ru-RU"/>
        </w:rPr>
        <w:t>К.К.Рокоссовский</w:t>
      </w:r>
      <w:proofErr w:type="spellEnd"/>
      <w:r w:rsidR="00957EFA">
        <w:rPr>
          <w:rFonts w:ascii="Times New Roman" w:eastAsia="Times New Roman" w:hAnsi="Times New Roman" w:cs="Times New Roman"/>
          <w:color w:val="000000"/>
          <w:sz w:val="24"/>
          <w:szCs w:val="24"/>
          <w:lang w:eastAsia="ru-RU"/>
        </w:rPr>
        <w:t>,</w:t>
      </w:r>
      <w:r w:rsidR="00C92CC1">
        <w:rPr>
          <w:rFonts w:ascii="Times New Roman" w:eastAsia="Times New Roman" w:hAnsi="Times New Roman" w:cs="Times New Roman"/>
          <w:color w:val="000000"/>
          <w:sz w:val="24"/>
          <w:szCs w:val="24"/>
          <w:lang w:eastAsia="ru-RU"/>
        </w:rPr>
        <w:t xml:space="preserve"> </w:t>
      </w:r>
      <w:r w:rsidRPr="00CC540F">
        <w:rPr>
          <w:rFonts w:ascii="Times New Roman" w:eastAsia="Times New Roman" w:hAnsi="Times New Roman" w:cs="Times New Roman"/>
          <w:color w:val="000000"/>
          <w:sz w:val="24"/>
          <w:szCs w:val="24"/>
          <w:lang w:eastAsia="ru-RU"/>
        </w:rPr>
        <w:t>Сталинградского – командующий А.И.Еременко</w:t>
      </w:r>
      <w:r w:rsidR="00C92CC1">
        <w:rPr>
          <w:rFonts w:ascii="Times New Roman" w:eastAsia="Times New Roman" w:hAnsi="Times New Roman" w:cs="Times New Roman"/>
          <w:color w:val="000000"/>
          <w:sz w:val="24"/>
          <w:szCs w:val="24"/>
          <w:lang w:eastAsia="ru-RU"/>
        </w:rPr>
        <w:t xml:space="preserve"> окружить и </w:t>
      </w:r>
      <w:proofErr w:type="spellStart"/>
      <w:proofErr w:type="gramStart"/>
      <w:r w:rsidR="00C92CC1" w:rsidRPr="00C45CAA">
        <w:rPr>
          <w:color w:val="1D1D1B"/>
          <w:sz w:val="18"/>
          <w:szCs w:val="18"/>
        </w:rPr>
        <w:t>и</w:t>
      </w:r>
      <w:proofErr w:type="spellEnd"/>
      <w:proofErr w:type="gramEnd"/>
      <w:r w:rsidR="00C92CC1" w:rsidRPr="00C45CAA">
        <w:rPr>
          <w:color w:val="1D1D1B"/>
          <w:sz w:val="18"/>
          <w:szCs w:val="18"/>
        </w:rPr>
        <w:t xml:space="preserve"> разгромить войска противника в междуречье Волги и Дона.</w:t>
      </w:r>
      <w:r w:rsidR="00C92CC1">
        <w:rPr>
          <w:color w:val="1D1D1B"/>
          <w:sz w:val="18"/>
          <w:szCs w:val="18"/>
        </w:rPr>
        <w:t xml:space="preserve"> </w:t>
      </w:r>
    </w:p>
    <w:p w:rsidR="00CC540F" w:rsidRPr="00C92CC1" w:rsidRDefault="00CC540F" w:rsidP="00C92CC1">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Главный удар было решено нанести по Сталинградской группировке немецких войск. Ее разгром должен был привести к крушению всего южного фланга противника и перелому в ходе войны. К ноябрю 1942 г. все подготовительные работы были завершены, и 13 ноября план утвердил Сталин. Ставка намечала нанести удар силами двух фронтов - Юго-Западного и Сталинградского, окружить и разгромить войска противника в междуречье Волги и Дона.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На направлениях главного удара было создано двойное, а иногда тройное превосходство над противником. Скрытое сосредоточение ударных группировок позволило обеспечить возможность внезапного перехода в контрнаступление. В 7 часов 30 минут 19 ноября 1942 г. советская артиллерия открыла огонь. Удар был настолько мощным, что противник в панике бросился бежать. Затем в прорыв были брошены танковые соединения и пехота Юго-Западного фронта. 20 ноября в наступление перешли войска Сталинградского фронта, устремившись на северо-запад, навстречу наступающим частям Юго-Западного фронта.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216E37">
        <w:rPr>
          <w:rFonts w:ascii="Times New Roman" w:eastAsia="Times New Roman" w:hAnsi="Times New Roman" w:cs="Times New Roman"/>
          <w:b/>
          <w:color w:val="000000"/>
          <w:sz w:val="24"/>
          <w:szCs w:val="24"/>
          <w:lang w:eastAsia="ru-RU"/>
        </w:rPr>
        <w:t>Днем 23 ноября</w:t>
      </w:r>
      <w:r w:rsidRPr="00CC540F">
        <w:rPr>
          <w:rFonts w:ascii="Times New Roman" w:eastAsia="Times New Roman" w:hAnsi="Times New Roman" w:cs="Times New Roman"/>
          <w:color w:val="000000"/>
          <w:sz w:val="24"/>
          <w:szCs w:val="24"/>
          <w:lang w:eastAsia="ru-RU"/>
        </w:rPr>
        <w:t xml:space="preserve"> войска двух фронтов соединились в районе города Калач. В окружение попали основные силы врага: 6-я и 4-я танковые армии. В котле оказалась 330-тысячная группировка противника. Все попытки немецких войск прорвать кольцо окружения были безрезультатны. В середине декабря на помощь окруженным армиям была послана ударная танковая группировка под командованием фельдмаршала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После упорных боев дивизии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приблизились к окруженным войскам на расстояние 35-40 км. Но подошедшая из резерва 2-я гвардейская армия генерала Р.Я. Малиновского остановила врага и вынудила отойти к Ростову.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Окруженная немецкая группировка после наступления Юго-Западного фронта в районе Донбасса и отступления армии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оказалась в глубоком тылу. Во избежание кровопролития командующий Донским фронтом генерал К.К. Рокоссовский 8 января 1943 г. предложил немецким войскам сдаться. Но командующий 6-й армией Паулюс отказался принять ультиматум, но участь 6-й армии была решена. Один из немецких солдат записал в дневнике: «Лошади давно съедены. Я бы съел и кошку. Солдаты скорее похожи на трупы или на лунатиков. Они больше не прячутся от русских снарядов». Советские войска приступили к ликвидации окруженной группировки. Упорные бои продолжались до конца января 1943 г. 31 января основные силы окруженных немецких войск сдались в плен. 2 февраля капитулировала последняя часть.</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b/>
          <w:bCs/>
          <w:color w:val="000000"/>
          <w:sz w:val="24"/>
          <w:szCs w:val="24"/>
          <w:lang w:eastAsia="ru-RU"/>
        </w:rPr>
        <w:t>Вывод.</w:t>
      </w:r>
      <w:r w:rsidRPr="00CC540F">
        <w:rPr>
          <w:rFonts w:ascii="Times New Roman" w:eastAsia="Times New Roman" w:hAnsi="Times New Roman" w:cs="Times New Roman"/>
          <w:color w:val="000000"/>
          <w:sz w:val="24"/>
          <w:szCs w:val="24"/>
          <w:lang w:eastAsia="ru-RU"/>
        </w:rPr>
        <w:t> Победа под Сталинградом положила начало коренному перелому в ходе войны. Красная армия захватила стратегическую инициативу.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Итогом грандиозной битвы под Сталинградом стал полный разгром и капитуляция немецкой армии под командованием фельдмаршала Паулюса.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3. Историческое значение Сталинградской битвы.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 После Сталинградской битвы гитлеровцы не захватили на Восточном фронте ни одного нового участка территории нашей страны.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 Под Сталинградом враг был не только остановлен, но и отброшен на запад на сотни километров. От стен Сталинграда началось изгнание немецко-фашистских захватчиков. В результате победы под Сталинградом Красная армия овладела стратегической инициативой.</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3) Победа Советской армии под Сталинградом нанесла сокрушительный удар по военной мощи фашистской Германии, ее военному престижу, по моральному духу вермахта.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4) победа под Сталинградом активизировала борьбу антифашистов во всех страх Европы: загорелась земля под ногами оккупантов во Франции и Польше, в Болгарии и Голландии, Норвегии. И не случайно улицы многих городов после войны были названы в честь города на Волге.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lastRenderedPageBreak/>
        <w:t>  </w:t>
      </w:r>
      <w:r w:rsidRPr="00CC540F">
        <w:rPr>
          <w:rFonts w:ascii="Times New Roman" w:eastAsia="Times New Roman" w:hAnsi="Times New Roman" w:cs="Times New Roman"/>
          <w:color w:val="000000"/>
          <w:sz w:val="24"/>
          <w:szCs w:val="24"/>
          <w:lang w:eastAsia="ru-RU"/>
        </w:rPr>
        <w:t>Все эти факты убедительно свидетельствуют о том, что со Сталинградом связан перелом не только в Великой Отечественной, но и во второй мировой войне.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Мамаев курган</w:t>
      </w:r>
    </w:p>
    <w:p w:rsidR="00CC540F" w:rsidRPr="00CC540F" w:rsidRDefault="002674FE" w:rsidP="00CC540F">
      <w:pPr>
        <w:shd w:val="clear" w:color="auto" w:fill="FFFFFF"/>
        <w:spacing w:after="0" w:line="261"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Прошло  75</w:t>
      </w:r>
      <w:r w:rsidR="00CC540F" w:rsidRPr="00CC540F">
        <w:rPr>
          <w:rFonts w:ascii="Times New Roman" w:eastAsia="Times New Roman" w:hAnsi="Times New Roman" w:cs="Times New Roman"/>
          <w:color w:val="000000"/>
          <w:sz w:val="24"/>
          <w:szCs w:val="24"/>
          <w:lang w:eastAsia="ru-RU"/>
        </w:rPr>
        <w:t xml:space="preserve"> лет, но люди чтят память павших героев. В центральной части города, где во время Сталинградской битвы проходили упорные бои, особенно в сентябре 1942 и январе 43 расположен памятник – ансамбль «Героям Сталинградской битвы», возведенный в 1963 – 1967 годы.</w:t>
      </w:r>
    </w:p>
    <w:p w:rsidR="00CC540F" w:rsidRPr="00216E37" w:rsidRDefault="00CC540F" w:rsidP="00CC540F">
      <w:pPr>
        <w:shd w:val="clear" w:color="auto" w:fill="FFFFFF"/>
        <w:spacing w:after="0" w:line="261" w:lineRule="atLeast"/>
        <w:rPr>
          <w:rFonts w:ascii="Arial" w:eastAsia="Times New Roman" w:hAnsi="Arial" w:cs="Arial"/>
          <w:b/>
          <w:color w:val="FF0000"/>
          <w:sz w:val="19"/>
          <w:szCs w:val="19"/>
          <w:lang w:eastAsia="ru-RU"/>
        </w:rPr>
      </w:pPr>
      <w:r w:rsidRPr="00216E37">
        <w:rPr>
          <w:rFonts w:ascii="Arial" w:eastAsia="Times New Roman" w:hAnsi="Arial" w:cs="Arial"/>
          <w:b/>
          <w:color w:val="FF0000"/>
          <w:sz w:val="19"/>
          <w:szCs w:val="19"/>
          <w:lang w:eastAsia="ru-RU"/>
        </w:rPr>
        <w:t>  </w:t>
      </w:r>
      <w:proofErr w:type="gramStart"/>
      <w:r w:rsidRPr="00216E37">
        <w:rPr>
          <w:rFonts w:ascii="Times New Roman" w:eastAsia="Times New Roman" w:hAnsi="Times New Roman" w:cs="Times New Roman"/>
          <w:b/>
          <w:color w:val="FF0000"/>
          <w:sz w:val="24"/>
          <w:szCs w:val="24"/>
          <w:lang w:eastAsia="ru-RU"/>
        </w:rPr>
        <w:t>За массовый героизм и мужество</w:t>
      </w:r>
      <w:r w:rsidR="00216E37" w:rsidRPr="00216E37">
        <w:rPr>
          <w:rFonts w:ascii="Times New Roman" w:eastAsia="Times New Roman" w:hAnsi="Times New Roman" w:cs="Times New Roman"/>
          <w:b/>
          <w:color w:val="FF0000"/>
          <w:sz w:val="24"/>
          <w:szCs w:val="24"/>
          <w:lang w:eastAsia="ru-RU"/>
        </w:rPr>
        <w:t>, проявленные в Великой Отечественной войны</w:t>
      </w:r>
      <w:r w:rsidRPr="00216E37">
        <w:rPr>
          <w:rFonts w:ascii="Times New Roman" w:eastAsia="Times New Roman" w:hAnsi="Times New Roman" w:cs="Times New Roman"/>
          <w:b/>
          <w:color w:val="FF0000"/>
          <w:sz w:val="24"/>
          <w:szCs w:val="24"/>
          <w:lang w:eastAsia="ru-RU"/>
        </w:rPr>
        <w:t xml:space="preserve"> городу Сталинграду пр</w:t>
      </w:r>
      <w:r w:rsidR="00C92CC1" w:rsidRPr="00216E37">
        <w:rPr>
          <w:rFonts w:ascii="Times New Roman" w:eastAsia="Times New Roman" w:hAnsi="Times New Roman" w:cs="Times New Roman"/>
          <w:b/>
          <w:color w:val="FF0000"/>
          <w:sz w:val="24"/>
          <w:szCs w:val="24"/>
          <w:lang w:eastAsia="ru-RU"/>
        </w:rPr>
        <w:t>исвоена высшая степень отличия Г</w:t>
      </w:r>
      <w:r w:rsidRPr="00216E37">
        <w:rPr>
          <w:rFonts w:ascii="Times New Roman" w:eastAsia="Times New Roman" w:hAnsi="Times New Roman" w:cs="Times New Roman"/>
          <w:b/>
          <w:color w:val="FF0000"/>
          <w:sz w:val="24"/>
          <w:szCs w:val="24"/>
          <w:lang w:eastAsia="ru-RU"/>
        </w:rPr>
        <w:t>ород-герой</w:t>
      </w:r>
      <w:proofErr w:type="gramEnd"/>
    </w:p>
    <w:p w:rsidR="00216E37" w:rsidRPr="00216E37" w:rsidRDefault="00216E37" w:rsidP="00CC540F">
      <w:pPr>
        <w:shd w:val="clear" w:color="auto" w:fill="FFFFFF"/>
        <w:spacing w:after="0" w:line="261" w:lineRule="atLeast"/>
        <w:rPr>
          <w:rFonts w:ascii="Times New Roman" w:eastAsia="Times New Roman" w:hAnsi="Times New Roman" w:cs="Times New Roman"/>
          <w:b/>
          <w:color w:val="FF0000"/>
          <w:sz w:val="24"/>
          <w:szCs w:val="24"/>
          <w:lang w:eastAsia="ru-RU"/>
        </w:rPr>
      </w:pPr>
      <w:r w:rsidRPr="00216E37">
        <w:rPr>
          <w:rFonts w:ascii="Times New Roman" w:eastAsia="Times New Roman" w:hAnsi="Times New Roman" w:cs="Times New Roman"/>
          <w:b/>
          <w:color w:val="FF0000"/>
          <w:sz w:val="24"/>
          <w:szCs w:val="24"/>
          <w:lang w:eastAsia="ru-RU"/>
        </w:rPr>
        <w:t xml:space="preserve">        </w:t>
      </w:r>
      <w:r w:rsidR="00CC540F" w:rsidRPr="00216E37">
        <w:rPr>
          <w:rFonts w:ascii="Times New Roman" w:eastAsia="Times New Roman" w:hAnsi="Times New Roman" w:cs="Times New Roman"/>
          <w:b/>
          <w:color w:val="FF0000"/>
          <w:sz w:val="24"/>
          <w:szCs w:val="24"/>
          <w:lang w:eastAsia="ru-RU"/>
        </w:rPr>
        <w:t>В этом году</w:t>
      </w:r>
      <w:r w:rsidR="00C92CC1" w:rsidRPr="00216E37">
        <w:rPr>
          <w:rFonts w:ascii="Times New Roman" w:eastAsia="Times New Roman" w:hAnsi="Times New Roman" w:cs="Times New Roman"/>
          <w:b/>
          <w:color w:val="FF0000"/>
          <w:sz w:val="24"/>
          <w:szCs w:val="24"/>
          <w:lang w:eastAsia="ru-RU"/>
        </w:rPr>
        <w:t xml:space="preserve"> наша страна  празднует  7</w:t>
      </w:r>
      <w:r w:rsidR="00CC540F" w:rsidRPr="00216E37">
        <w:rPr>
          <w:rFonts w:ascii="Times New Roman" w:eastAsia="Times New Roman" w:hAnsi="Times New Roman" w:cs="Times New Roman"/>
          <w:b/>
          <w:color w:val="FF0000"/>
          <w:sz w:val="24"/>
          <w:szCs w:val="24"/>
          <w:lang w:eastAsia="ru-RU"/>
        </w:rPr>
        <w:t xml:space="preserve">5 годовщину Победы! </w:t>
      </w:r>
    </w:p>
    <w:p w:rsidR="00CC540F" w:rsidRPr="00216E37" w:rsidRDefault="00216E37" w:rsidP="00CC540F">
      <w:pPr>
        <w:shd w:val="clear" w:color="auto" w:fill="FFFFFF"/>
        <w:spacing w:after="0" w:line="261" w:lineRule="atLeast"/>
        <w:rPr>
          <w:rFonts w:ascii="Arial" w:eastAsia="Times New Roman" w:hAnsi="Arial" w:cs="Arial"/>
          <w:color w:val="FF0000"/>
          <w:sz w:val="19"/>
          <w:szCs w:val="19"/>
          <w:lang w:eastAsia="ru-RU"/>
        </w:rPr>
      </w:pPr>
      <w:r w:rsidRPr="00216E37">
        <w:rPr>
          <w:rFonts w:ascii="Times New Roman" w:eastAsia="Times New Roman" w:hAnsi="Times New Roman" w:cs="Times New Roman"/>
          <w:b/>
          <w:color w:val="FF0000"/>
          <w:sz w:val="24"/>
          <w:szCs w:val="24"/>
          <w:lang w:eastAsia="ru-RU"/>
        </w:rPr>
        <w:t xml:space="preserve">                          </w:t>
      </w:r>
      <w:r w:rsidR="00CC540F" w:rsidRPr="00216E37">
        <w:rPr>
          <w:rFonts w:ascii="Times New Roman" w:eastAsia="Times New Roman" w:hAnsi="Times New Roman" w:cs="Times New Roman"/>
          <w:b/>
          <w:color w:val="FF0000"/>
          <w:sz w:val="24"/>
          <w:szCs w:val="24"/>
          <w:lang w:eastAsia="ru-RU"/>
        </w:rPr>
        <w:t>Война оставила след в каждой семье</w:t>
      </w:r>
      <w:r w:rsidR="00CC540F" w:rsidRPr="00216E37">
        <w:rPr>
          <w:rFonts w:ascii="Times New Roman" w:eastAsia="Times New Roman" w:hAnsi="Times New Roman" w:cs="Times New Roman"/>
          <w:color w:val="FF0000"/>
          <w:sz w:val="24"/>
          <w:szCs w:val="24"/>
          <w:lang w:eastAsia="ru-RU"/>
        </w:rPr>
        <w:t>.</w:t>
      </w:r>
    </w:p>
    <w:p w:rsidR="00CC540F" w:rsidRPr="002674FE" w:rsidRDefault="00CC540F" w:rsidP="00CC540F">
      <w:pPr>
        <w:shd w:val="clear" w:color="auto" w:fill="FFFFFF"/>
        <w:spacing w:after="0" w:line="261" w:lineRule="atLeast"/>
        <w:rPr>
          <w:rFonts w:ascii="Arial" w:eastAsia="Times New Roman" w:hAnsi="Arial" w:cs="Arial"/>
          <w:color w:val="000000"/>
          <w:sz w:val="19"/>
          <w:szCs w:val="19"/>
          <w:lang w:eastAsia="ru-RU"/>
        </w:rPr>
      </w:pP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не видел войны, я родился значительно позже,</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её проходил и читал про неё с детских лет.</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Сколько </w:t>
      </w:r>
      <w:proofErr w:type="gramStart"/>
      <w:r w:rsidRPr="00CC540F">
        <w:rPr>
          <w:rFonts w:ascii="Times New Roman" w:eastAsia="Times New Roman" w:hAnsi="Times New Roman" w:cs="Times New Roman"/>
          <w:color w:val="000000"/>
          <w:sz w:val="24"/>
          <w:szCs w:val="24"/>
          <w:lang w:eastAsia="ru-RU"/>
        </w:rPr>
        <w:t>книг про войну</w:t>
      </w:r>
      <w:proofErr w:type="gramEnd"/>
      <w:r w:rsidRPr="00CC540F">
        <w:rPr>
          <w:rFonts w:ascii="Times New Roman" w:eastAsia="Times New Roman" w:hAnsi="Times New Roman" w:cs="Times New Roman"/>
          <w:color w:val="000000"/>
          <w:sz w:val="24"/>
          <w:szCs w:val="24"/>
          <w:lang w:eastAsia="ru-RU"/>
        </w:rPr>
        <w:t>, где как будто бы очень похоже,</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Есть и это, и то, только самого главного нет.</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не верю певцам, на эстрадах украшенных светом,</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Я не верю кино, там, в кино, как – то очень </w:t>
      </w:r>
      <w:proofErr w:type="spellStart"/>
      <w:r w:rsidRPr="00CC540F">
        <w:rPr>
          <w:rFonts w:ascii="Times New Roman" w:eastAsia="Times New Roman" w:hAnsi="Times New Roman" w:cs="Times New Roman"/>
          <w:color w:val="000000"/>
          <w:sz w:val="24"/>
          <w:szCs w:val="24"/>
          <w:lang w:eastAsia="ru-RU"/>
        </w:rPr>
        <w:t>цветно</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Кто всерьез воевал, почему </w:t>
      </w:r>
      <w:proofErr w:type="gramStart"/>
      <w:r w:rsidRPr="00CC540F">
        <w:rPr>
          <w:rFonts w:ascii="Times New Roman" w:eastAsia="Times New Roman" w:hAnsi="Times New Roman" w:cs="Times New Roman"/>
          <w:color w:val="000000"/>
          <w:sz w:val="24"/>
          <w:szCs w:val="24"/>
          <w:lang w:eastAsia="ru-RU"/>
        </w:rPr>
        <w:t>–т</w:t>
      </w:r>
      <w:proofErr w:type="gramEnd"/>
      <w:r w:rsidRPr="00CC540F">
        <w:rPr>
          <w:rFonts w:ascii="Times New Roman" w:eastAsia="Times New Roman" w:hAnsi="Times New Roman" w:cs="Times New Roman"/>
          <w:color w:val="000000"/>
          <w:sz w:val="24"/>
          <w:szCs w:val="24"/>
          <w:lang w:eastAsia="ru-RU"/>
        </w:rPr>
        <w:t>о не любит об этом,</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Может быть, оттого, что об этом в словах не дано.</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Только слышишь, </w:t>
      </w:r>
      <w:proofErr w:type="gramStart"/>
      <w:r w:rsidRPr="00CC540F">
        <w:rPr>
          <w:rFonts w:ascii="Times New Roman" w:eastAsia="Times New Roman" w:hAnsi="Times New Roman" w:cs="Times New Roman"/>
          <w:color w:val="000000"/>
          <w:sz w:val="24"/>
          <w:szCs w:val="24"/>
          <w:lang w:eastAsia="ru-RU"/>
        </w:rPr>
        <w:t>звучит</w:t>
      </w:r>
      <w:proofErr w:type="gramEnd"/>
      <w:r w:rsidRPr="00CC540F">
        <w:rPr>
          <w:rFonts w:ascii="Times New Roman" w:eastAsia="Times New Roman" w:hAnsi="Times New Roman" w:cs="Times New Roman"/>
          <w:color w:val="000000"/>
          <w:sz w:val="24"/>
          <w:szCs w:val="24"/>
          <w:lang w:eastAsia="ru-RU"/>
        </w:rPr>
        <w:t xml:space="preserve"> проступает из стен Сталинграда,</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Тихо, тихо поет и во мне, и вокруг.</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Может </w:t>
      </w:r>
      <w:proofErr w:type="gramStart"/>
      <w:r w:rsidRPr="00CC540F">
        <w:rPr>
          <w:rFonts w:ascii="Times New Roman" w:eastAsia="Times New Roman" w:hAnsi="Times New Roman" w:cs="Times New Roman"/>
          <w:color w:val="000000"/>
          <w:sz w:val="24"/>
          <w:szCs w:val="24"/>
          <w:lang w:eastAsia="ru-RU"/>
        </w:rPr>
        <w:t>быть</w:t>
      </w:r>
      <w:proofErr w:type="gramEnd"/>
      <w:r w:rsidRPr="00CC540F">
        <w:rPr>
          <w:rFonts w:ascii="Times New Roman" w:eastAsia="Times New Roman" w:hAnsi="Times New Roman" w:cs="Times New Roman"/>
          <w:color w:val="000000"/>
          <w:sz w:val="24"/>
          <w:szCs w:val="24"/>
          <w:lang w:eastAsia="ru-RU"/>
        </w:rPr>
        <w:t xml:space="preserve"> про войну слишком много и громко не надо,</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Чтобы грохотом слов не стереть, не убить этот звук.</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раз был февраль.</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праздников нового снега,</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раз таял снег, отступая с приходом весны.</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 это миг, это только чуть больше полвека,</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Как немного пока удалось нам прожить без войны!</w:t>
      </w:r>
    </w:p>
    <w:p w:rsidR="00CC540F" w:rsidRDefault="00CC540F" w:rsidP="00216E37">
      <w:pPr>
        <w:pStyle w:val="c24"/>
        <w:shd w:val="clear" w:color="auto" w:fill="FFFFFF"/>
        <w:spacing w:before="0" w:beforeAutospacing="0" w:after="0" w:afterAutospacing="0"/>
        <w:jc w:val="center"/>
        <w:rPr>
          <w:b/>
          <w:sz w:val="18"/>
          <w:szCs w:val="18"/>
        </w:rPr>
      </w:pPr>
    </w:p>
    <w:p w:rsidR="00CC540F" w:rsidRDefault="00CC540F" w:rsidP="00216E37">
      <w:pPr>
        <w:pStyle w:val="c24"/>
        <w:shd w:val="clear" w:color="auto" w:fill="FFFFFF"/>
        <w:spacing w:before="0" w:beforeAutospacing="0" w:after="0" w:afterAutospacing="0"/>
        <w:jc w:val="center"/>
        <w:rPr>
          <w:b/>
          <w:sz w:val="18"/>
          <w:szCs w:val="18"/>
        </w:rPr>
      </w:pPr>
    </w:p>
    <w:p w:rsidR="00C86E8A" w:rsidRPr="002674FE" w:rsidRDefault="00C86E8A" w:rsidP="00216E37">
      <w:pPr>
        <w:pStyle w:val="1"/>
        <w:shd w:val="clear" w:color="auto" w:fill="EAE6EE"/>
        <w:spacing w:before="0" w:after="133"/>
        <w:ind w:right="133"/>
        <w:jc w:val="center"/>
        <w:rPr>
          <w:rFonts w:ascii="Times New Roman" w:hAnsi="Times New Roman" w:cs="Times New Roman"/>
          <w:color w:val="3B217A"/>
          <w:sz w:val="18"/>
          <w:szCs w:val="18"/>
        </w:rPr>
      </w:pPr>
      <w:r w:rsidRPr="00C45CAA">
        <w:rPr>
          <w:rFonts w:ascii="Times New Roman" w:hAnsi="Times New Roman" w:cs="Times New Roman"/>
          <w:color w:val="3B217A"/>
          <w:sz w:val="18"/>
          <w:szCs w:val="18"/>
        </w:rPr>
        <w:t>И пытал</w:t>
      </w:r>
      <w:r w:rsidR="002674FE">
        <w:rPr>
          <w:rFonts w:ascii="Times New Roman" w:hAnsi="Times New Roman" w:cs="Times New Roman"/>
          <w:color w:val="3B217A"/>
          <w:sz w:val="18"/>
          <w:szCs w:val="18"/>
        </w:rPr>
        <w:t>ись постичь мы, не знавшие войны</w:t>
      </w:r>
    </w:p>
    <w:p w:rsidR="00C86E8A" w:rsidRPr="00C45CAA" w:rsidRDefault="00C86E8A" w:rsidP="00216E37">
      <w:pPr>
        <w:pStyle w:val="a5"/>
        <w:spacing w:before="0" w:beforeAutospacing="0" w:after="0" w:afterAutospacing="0" w:line="240" w:lineRule="atLeast"/>
        <w:jc w:val="center"/>
        <w:rPr>
          <w:color w:val="3B217A"/>
          <w:sz w:val="18"/>
          <w:szCs w:val="18"/>
        </w:rPr>
      </w:pP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Вас нет ещё: вы – воздух, глина, свет;</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О вас, далёких, лишь гадать могли мы,–</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Но перед вами нам держать ответ.</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Потомки, вы от нас неотделимы.</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Был труден бой. Казались нам не раз</w:t>
      </w:r>
    </w:p>
    <w:p w:rsidR="00C86E8A" w:rsidRPr="00C45CAA" w:rsidRDefault="00C86E8A" w:rsidP="00216E37">
      <w:pPr>
        <w:pStyle w:val="a5"/>
        <w:spacing w:before="0" w:beforeAutospacing="0" w:after="0" w:afterAutospacing="0" w:line="240" w:lineRule="atLeast"/>
        <w:jc w:val="center"/>
        <w:rPr>
          <w:color w:val="3B217A"/>
          <w:sz w:val="18"/>
          <w:szCs w:val="18"/>
        </w:rPr>
      </w:pPr>
      <w:proofErr w:type="gramStart"/>
      <w:r w:rsidRPr="00C45CAA">
        <w:rPr>
          <w:b/>
          <w:bCs/>
          <w:i/>
          <w:iCs/>
          <w:color w:val="3B217A"/>
          <w:sz w:val="18"/>
          <w:szCs w:val="18"/>
        </w:rPr>
        <w:t>Незащищёнными</w:t>
      </w:r>
      <w:proofErr w:type="gramEnd"/>
      <w:r w:rsidRPr="00C45CAA">
        <w:rPr>
          <w:b/>
          <w:bCs/>
          <w:i/>
          <w:iCs/>
          <w:color w:val="3B217A"/>
          <w:sz w:val="18"/>
          <w:szCs w:val="18"/>
        </w:rPr>
        <w:t xml:space="preserve"> столетий дали.</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Когда враги гранатой били в нас,</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То и до вас осколки долетали.</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color w:val="3B217A"/>
          <w:sz w:val="18"/>
          <w:szCs w:val="18"/>
        </w:rPr>
        <w:t>С. Щипачёв</w:t>
      </w:r>
      <w:r w:rsidR="00384495">
        <w:rPr>
          <w:b/>
          <w:bCs/>
          <w:color w:val="3B217A"/>
          <w:sz w:val="18"/>
          <w:szCs w:val="18"/>
        </w:rPr>
        <w:t>, поэт, писатель с Урала.</w:t>
      </w:r>
    </w:p>
    <w:p w:rsidR="00C86E8A" w:rsidRPr="00C45CAA" w:rsidRDefault="00C86E8A" w:rsidP="00216E37">
      <w:pPr>
        <w:pStyle w:val="a5"/>
        <w:spacing w:before="0" w:beforeAutospacing="0" w:after="0" w:afterAutospacing="0" w:line="240" w:lineRule="atLeast"/>
        <w:jc w:val="center"/>
        <w:rPr>
          <w:color w:val="3B217A"/>
          <w:sz w:val="18"/>
          <w:szCs w:val="18"/>
        </w:rPr>
      </w:pPr>
    </w:p>
    <w:p w:rsidR="00C86E8A" w:rsidRPr="00C45CAA" w:rsidRDefault="00C86E8A" w:rsidP="00D222A0">
      <w:pPr>
        <w:pStyle w:val="c24"/>
        <w:shd w:val="clear" w:color="auto" w:fill="FFFFFF"/>
        <w:spacing w:before="0" w:beforeAutospacing="0" w:after="0" w:afterAutospacing="0"/>
        <w:rPr>
          <w:b/>
          <w:sz w:val="18"/>
          <w:szCs w:val="18"/>
        </w:rPr>
      </w:pPr>
    </w:p>
    <w:p w:rsidR="00384495" w:rsidRPr="00CC540F" w:rsidRDefault="00384495" w:rsidP="00384495">
      <w:pPr>
        <w:shd w:val="clear" w:color="auto" w:fill="FFFFFF"/>
        <w:spacing w:after="0" w:line="261" w:lineRule="atLeast"/>
        <w:rPr>
          <w:rFonts w:ascii="Arial" w:eastAsia="Times New Roman" w:hAnsi="Arial" w:cs="Arial"/>
          <w:color w:val="000000"/>
          <w:sz w:val="19"/>
          <w:szCs w:val="19"/>
          <w:lang w:eastAsia="ru-RU"/>
        </w:rPr>
      </w:pPr>
      <w:r w:rsidRPr="00384495">
        <w:rPr>
          <w:rFonts w:ascii="Times New Roman" w:eastAsia="Times New Roman" w:hAnsi="Times New Roman" w:cs="Times New Roman"/>
          <w:color w:val="000000"/>
          <w:sz w:val="24"/>
          <w:szCs w:val="24"/>
          <w:highlight w:val="yellow"/>
          <w:lang w:eastAsia="ru-RU"/>
        </w:rPr>
        <w:t>Ответьте на вопрос</w:t>
      </w:r>
      <w:r w:rsidRPr="00CC540F">
        <w:rPr>
          <w:rFonts w:ascii="Times New Roman" w:eastAsia="Times New Roman" w:hAnsi="Times New Roman" w:cs="Times New Roman"/>
          <w:color w:val="000000"/>
          <w:sz w:val="24"/>
          <w:szCs w:val="24"/>
          <w:lang w:eastAsia="ru-RU"/>
        </w:rPr>
        <w:t>:</w:t>
      </w:r>
    </w:p>
    <w:p w:rsidR="00384495" w:rsidRDefault="00384495" w:rsidP="00384495">
      <w:pPr>
        <w:shd w:val="clear" w:color="auto" w:fill="FFFFFF"/>
        <w:spacing w:after="0" w:line="261" w:lineRule="atLeast"/>
        <w:rPr>
          <w:rFonts w:ascii="Times New Roman" w:eastAsia="Times New Roman" w:hAnsi="Times New Roman" w:cs="Times New Roman"/>
          <w:b/>
          <w:bCs/>
          <w:color w:val="000000"/>
          <w:sz w:val="24"/>
          <w:szCs w:val="24"/>
          <w:lang w:eastAsia="ru-RU"/>
        </w:rPr>
      </w:pPr>
      <w:r w:rsidRPr="00CC540F">
        <w:rPr>
          <w:rFonts w:ascii="Times New Roman" w:eastAsia="Times New Roman" w:hAnsi="Times New Roman" w:cs="Times New Roman"/>
          <w:b/>
          <w:bCs/>
          <w:color w:val="000000"/>
          <w:sz w:val="24"/>
          <w:szCs w:val="24"/>
          <w:lang w:eastAsia="ru-RU"/>
        </w:rPr>
        <w:t>В чем причины победы Красной Армии под Сталинградом?</w:t>
      </w:r>
      <w:r>
        <w:rPr>
          <w:rFonts w:ascii="Times New Roman" w:eastAsia="Times New Roman" w:hAnsi="Times New Roman" w:cs="Times New Roman"/>
          <w:b/>
          <w:bCs/>
          <w:color w:val="000000"/>
          <w:sz w:val="24"/>
          <w:szCs w:val="24"/>
          <w:lang w:eastAsia="ru-RU"/>
        </w:rPr>
        <w:t xml:space="preserve"> </w:t>
      </w:r>
    </w:p>
    <w:p w:rsidR="00384495" w:rsidRPr="00CC540F" w:rsidRDefault="00384495" w:rsidP="00384495">
      <w:pPr>
        <w:shd w:val="clear" w:color="auto" w:fill="FFFFFF"/>
        <w:spacing w:after="0" w:line="261" w:lineRule="atLeast"/>
        <w:rPr>
          <w:rFonts w:ascii="Arial" w:eastAsia="Times New Roman" w:hAnsi="Arial" w:cs="Arial"/>
          <w:color w:val="000000"/>
          <w:sz w:val="19"/>
          <w:szCs w:val="19"/>
          <w:lang w:eastAsia="ru-RU"/>
        </w:rPr>
      </w:pPr>
      <w:r w:rsidRPr="00384495">
        <w:rPr>
          <w:rFonts w:ascii="Times New Roman" w:eastAsia="Times New Roman" w:hAnsi="Times New Roman" w:cs="Times New Roman"/>
          <w:b/>
          <w:bCs/>
          <w:color w:val="000000"/>
          <w:sz w:val="24"/>
          <w:szCs w:val="24"/>
          <w:highlight w:val="yellow"/>
          <w:lang w:eastAsia="ru-RU"/>
        </w:rPr>
        <w:t>Запишите понятия</w:t>
      </w:r>
      <w:r>
        <w:rPr>
          <w:rFonts w:ascii="Times New Roman" w:eastAsia="Times New Roman" w:hAnsi="Times New Roman" w:cs="Times New Roman"/>
          <w:b/>
          <w:bCs/>
          <w:color w:val="000000"/>
          <w:sz w:val="24"/>
          <w:szCs w:val="24"/>
          <w:lang w:eastAsia="ru-RU"/>
        </w:rPr>
        <w:t>:</w:t>
      </w:r>
    </w:p>
    <w:p w:rsidR="00F4441B" w:rsidRPr="00384495" w:rsidRDefault="00384495" w:rsidP="00384495">
      <w:pPr>
        <w:pStyle w:val="c24"/>
        <w:shd w:val="clear" w:color="auto" w:fill="FFFFFF"/>
        <w:spacing w:before="0" w:beforeAutospacing="0" w:after="0" w:afterAutospacing="0"/>
        <w:rPr>
          <w:b/>
          <w:sz w:val="18"/>
          <w:szCs w:val="18"/>
        </w:rPr>
      </w:pPr>
      <w:r>
        <w:rPr>
          <w:b/>
          <w:sz w:val="18"/>
          <w:szCs w:val="18"/>
        </w:rPr>
        <w:t xml:space="preserve"> </w:t>
      </w:r>
      <w:r w:rsidR="002674FE" w:rsidRPr="00C45CAA">
        <w:rPr>
          <w:b/>
          <w:bCs/>
          <w:color w:val="1D1D1B"/>
          <w:sz w:val="18"/>
          <w:szCs w:val="18"/>
        </w:rPr>
        <w:t xml:space="preserve"> </w:t>
      </w:r>
      <w:r w:rsidR="00F4441B" w:rsidRPr="00C45CAA">
        <w:rPr>
          <w:b/>
          <w:bCs/>
          <w:color w:val="1D1D1B"/>
          <w:sz w:val="18"/>
          <w:szCs w:val="18"/>
        </w:rPr>
        <w:t>«Коренной перелом»</w:t>
      </w:r>
      <w:r w:rsidR="00F4441B" w:rsidRPr="00C45CAA">
        <w:rPr>
          <w:color w:val="1D1D1B"/>
          <w:sz w:val="18"/>
          <w:szCs w:val="18"/>
        </w:rPr>
        <w:t> – перехват стратегической инициативы, переход от обороны к наступлению.</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t>«Уран»</w:t>
      </w:r>
      <w:r w:rsidRPr="00C45CAA">
        <w:rPr>
          <w:color w:val="1D1D1B"/>
          <w:sz w:val="18"/>
          <w:szCs w:val="18"/>
        </w:rPr>
        <w:t> - стратегическая военная операция вооружённых сил СССР по окружению немецкой группировки под Сталинградом, начальная часть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t>«Малый Сатурн»</w:t>
      </w:r>
      <w:r w:rsidRPr="00C45CAA">
        <w:rPr>
          <w:color w:val="1D1D1B"/>
          <w:sz w:val="18"/>
          <w:szCs w:val="18"/>
        </w:rPr>
        <w:t> - стратегическая военная операция вооружённых сил СССР по расширению внешнего кольца окружения немецкой группировки под Сталинградом, вторая часть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lastRenderedPageBreak/>
        <w:t>«Кольцо»</w:t>
      </w:r>
      <w:r w:rsidRPr="00C45CAA">
        <w:rPr>
          <w:color w:val="1D1D1B"/>
          <w:sz w:val="18"/>
          <w:szCs w:val="18"/>
        </w:rPr>
        <w:t> - стратегическая военная операция вооружённых сил СССР по уничтожению окруженной немецкой группировки под Сталинградом, заключительная часть Сталинградской битвы.</w:t>
      </w:r>
    </w:p>
    <w:p w:rsidR="00F4441B" w:rsidRPr="00C45CAA" w:rsidRDefault="00C92CC1" w:rsidP="00F4441B">
      <w:pPr>
        <w:pStyle w:val="a5"/>
        <w:shd w:val="clear" w:color="auto" w:fill="FFFFFF"/>
        <w:spacing w:after="267" w:afterAutospacing="0"/>
        <w:rPr>
          <w:color w:val="1D1D1B"/>
          <w:sz w:val="18"/>
          <w:szCs w:val="18"/>
        </w:rPr>
      </w:pPr>
      <w:r w:rsidRPr="00C92CC1">
        <w:rPr>
          <w:b/>
          <w:bCs/>
          <w:color w:val="1D1D1B"/>
          <w:sz w:val="18"/>
          <w:szCs w:val="18"/>
          <w:highlight w:val="yellow"/>
        </w:rPr>
        <w:t>З</w:t>
      </w:r>
      <w:r w:rsidR="00F4441B" w:rsidRPr="00C92CC1">
        <w:rPr>
          <w:b/>
          <w:bCs/>
          <w:color w:val="1D1D1B"/>
          <w:sz w:val="18"/>
          <w:szCs w:val="18"/>
          <w:highlight w:val="yellow"/>
        </w:rPr>
        <w:t>адани</w:t>
      </w:r>
      <w:r w:rsidRPr="00C92CC1">
        <w:rPr>
          <w:b/>
          <w:bCs/>
          <w:color w:val="1D1D1B"/>
          <w:sz w:val="18"/>
          <w:szCs w:val="18"/>
          <w:highlight w:val="yellow"/>
        </w:rPr>
        <w:t>я</w:t>
      </w:r>
    </w:p>
    <w:p w:rsidR="00F4441B" w:rsidRPr="00C45CAA" w:rsidRDefault="00F4441B" w:rsidP="00F4441B">
      <w:pPr>
        <w:pStyle w:val="a5"/>
        <w:shd w:val="clear" w:color="auto" w:fill="FFFFFF"/>
        <w:spacing w:after="267" w:afterAutospacing="0"/>
        <w:rPr>
          <w:color w:val="1D1D1B"/>
          <w:sz w:val="18"/>
          <w:szCs w:val="18"/>
        </w:rPr>
      </w:pPr>
      <w:r w:rsidRPr="00C92CC1">
        <w:rPr>
          <w:color w:val="1D1D1B"/>
          <w:sz w:val="18"/>
          <w:szCs w:val="18"/>
          <w:highlight w:val="yellow"/>
        </w:rPr>
        <w:t>1</w:t>
      </w:r>
      <w:r w:rsidRPr="00C45CAA">
        <w:rPr>
          <w:color w:val="1D1D1B"/>
          <w:sz w:val="18"/>
          <w:szCs w:val="18"/>
        </w:rPr>
        <w:t>. Бои за Мамаев курган велись в ходе</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Варианты ответов:</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1) битвы за Москву</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2)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3) Курской битвы</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4) освобождения Киева</w:t>
      </w:r>
    </w:p>
    <w:p w:rsidR="00F4441B" w:rsidRPr="00C45CAA" w:rsidRDefault="00F4441B" w:rsidP="00F4441B">
      <w:pPr>
        <w:pStyle w:val="a5"/>
        <w:shd w:val="clear" w:color="auto" w:fill="FFFFFF"/>
        <w:spacing w:after="267" w:afterAutospacing="0"/>
        <w:rPr>
          <w:color w:val="1D1D1B"/>
          <w:sz w:val="18"/>
          <w:szCs w:val="18"/>
        </w:rPr>
      </w:pPr>
      <w:r w:rsidRPr="00C92CC1">
        <w:rPr>
          <w:color w:val="1D1D1B"/>
          <w:sz w:val="18"/>
          <w:szCs w:val="18"/>
          <w:highlight w:val="yellow"/>
        </w:rPr>
        <w:t>2</w:t>
      </w:r>
      <w:r w:rsidRPr="00C45CAA">
        <w:rPr>
          <w:color w:val="1D1D1B"/>
          <w:sz w:val="18"/>
          <w:szCs w:val="18"/>
        </w:rPr>
        <w:t>. Подстановка элементов в пропуски в тексте</w:t>
      </w:r>
      <w:r w:rsidRPr="00C45CAA">
        <w:rPr>
          <w:b/>
          <w:bCs/>
          <w:color w:val="1D1D1B"/>
          <w:sz w:val="18"/>
          <w:szCs w:val="18"/>
        </w:rPr>
        <w:t>:</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В ходе ______________ битвы проходила оборона Дома Павлова. Борьба за Дом Павлова — один из многих примеров ________ советских людей в дни битвы за Сталинград.</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t>Варианты ответа:</w:t>
      </w:r>
      <w:r w:rsidR="002674FE">
        <w:rPr>
          <w:b/>
          <w:bCs/>
          <w:color w:val="1D1D1B"/>
          <w:sz w:val="18"/>
          <w:szCs w:val="18"/>
        </w:rPr>
        <w:t xml:space="preserve">  </w:t>
      </w:r>
      <w:r w:rsidRPr="00C45CAA">
        <w:rPr>
          <w:color w:val="1D1D1B"/>
          <w:sz w:val="18"/>
          <w:szCs w:val="18"/>
        </w:rPr>
        <w:t> </w:t>
      </w:r>
      <w:proofErr w:type="gramStart"/>
      <w:r w:rsidRPr="00C45CAA">
        <w:rPr>
          <w:color w:val="1D1D1B"/>
          <w:sz w:val="18"/>
          <w:szCs w:val="18"/>
        </w:rPr>
        <w:t>Сталинградской</w:t>
      </w:r>
      <w:proofErr w:type="gramEnd"/>
      <w:r w:rsidRPr="00C45CAA">
        <w:rPr>
          <w:color w:val="1D1D1B"/>
          <w:sz w:val="18"/>
          <w:szCs w:val="18"/>
        </w:rPr>
        <w:t>; Московской; Курской; героизма; предательства;</w:t>
      </w:r>
    </w:p>
    <w:p w:rsidR="00F4441B" w:rsidRPr="00C45CAA" w:rsidRDefault="00F4441B" w:rsidP="00F4441B">
      <w:pPr>
        <w:pStyle w:val="a5"/>
        <w:shd w:val="clear" w:color="auto" w:fill="FFFFFF"/>
        <w:spacing w:after="267" w:afterAutospacing="0"/>
        <w:rPr>
          <w:color w:val="1D1D1B"/>
          <w:sz w:val="18"/>
          <w:szCs w:val="18"/>
        </w:rPr>
      </w:pPr>
    </w:p>
    <w:p w:rsidR="00F4441B" w:rsidRPr="00C45CAA" w:rsidRDefault="00F4441B" w:rsidP="00D222A0">
      <w:pPr>
        <w:pStyle w:val="c24"/>
        <w:shd w:val="clear" w:color="auto" w:fill="FFFFFF"/>
        <w:spacing w:before="0" w:beforeAutospacing="0" w:after="0" w:afterAutospacing="0"/>
        <w:rPr>
          <w:b/>
          <w:sz w:val="18"/>
          <w:szCs w:val="18"/>
        </w:rPr>
      </w:pPr>
      <w:r w:rsidRPr="00C45CAA">
        <w:rPr>
          <w:b/>
          <w:sz w:val="18"/>
          <w:szCs w:val="18"/>
        </w:rPr>
        <w:t xml:space="preserve"> </w:t>
      </w:r>
    </w:p>
    <w:p w:rsidR="00993EB2" w:rsidRPr="003E40BA" w:rsidRDefault="00931D8A" w:rsidP="000F4890">
      <w:pPr>
        <w:rPr>
          <w:rFonts w:ascii="Times New Roman" w:hAnsi="Times New Roman" w:cs="Times New Roman"/>
          <w:b/>
          <w:sz w:val="18"/>
          <w:szCs w:val="18"/>
        </w:rPr>
      </w:pPr>
      <w:r w:rsidRPr="003E40BA">
        <w:rPr>
          <w:rFonts w:ascii="Times New Roman" w:hAnsi="Times New Roman" w:cs="Times New Roman"/>
          <w:b/>
          <w:sz w:val="18"/>
          <w:szCs w:val="18"/>
        </w:rPr>
        <w:t>Форма отчета</w:t>
      </w:r>
      <w:r w:rsidRPr="003E40BA">
        <w:rPr>
          <w:rFonts w:ascii="Times New Roman" w:hAnsi="Times New Roman" w:cs="Times New Roman"/>
          <w:sz w:val="18"/>
          <w:szCs w:val="18"/>
        </w:rPr>
        <w:t xml:space="preserve">. </w:t>
      </w:r>
    </w:p>
    <w:p w:rsidR="00931D8A" w:rsidRPr="003E40BA" w:rsidRDefault="00931D8A" w:rsidP="00931D8A">
      <w:pPr>
        <w:pStyle w:val="1"/>
        <w:pBdr>
          <w:bottom w:val="single" w:sz="4" w:space="0" w:color="A2A9B1"/>
        </w:pBdr>
        <w:spacing w:before="0" w:after="60"/>
        <w:rPr>
          <w:rFonts w:ascii="Times New Roman" w:hAnsi="Times New Roman" w:cs="Times New Roman"/>
          <w:sz w:val="18"/>
          <w:szCs w:val="18"/>
        </w:rPr>
      </w:pPr>
      <w:r w:rsidRPr="003E40BA">
        <w:rPr>
          <w:rFonts w:ascii="Times New Roman" w:hAnsi="Times New Roman" w:cs="Times New Roman"/>
          <w:sz w:val="18"/>
          <w:szCs w:val="18"/>
        </w:rPr>
        <w:t xml:space="preserve"> Отчет по заданию </w:t>
      </w:r>
      <w:r w:rsidRPr="003E40BA">
        <w:rPr>
          <w:rFonts w:ascii="Times New Roman" w:hAnsi="Times New Roman" w:cs="Times New Roman"/>
          <w:sz w:val="18"/>
          <w:szCs w:val="18"/>
          <w:highlight w:val="yellow"/>
        </w:rPr>
        <w:t xml:space="preserve">вышлите в </w:t>
      </w:r>
      <w:r w:rsidRPr="003E40BA">
        <w:rPr>
          <w:rFonts w:ascii="Times New Roman" w:hAnsi="Times New Roman" w:cs="Times New Roman"/>
          <w:sz w:val="18"/>
          <w:szCs w:val="18"/>
        </w:rPr>
        <w:t xml:space="preserve"> </w:t>
      </w:r>
      <w:r w:rsidRPr="003E40BA">
        <w:rPr>
          <w:rFonts w:ascii="Times New Roman" w:hAnsi="Times New Roman" w:cs="Times New Roman"/>
          <w:i/>
          <w:sz w:val="18"/>
          <w:szCs w:val="18"/>
        </w:rPr>
        <w:t xml:space="preserve">документе в формате </w:t>
      </w:r>
      <w:r w:rsidRPr="003E40BA">
        <w:rPr>
          <w:rFonts w:ascii="Times New Roman" w:hAnsi="Times New Roman" w:cs="Times New Roman"/>
          <w:i/>
          <w:sz w:val="18"/>
          <w:szCs w:val="18"/>
          <w:lang w:val="en-US"/>
        </w:rPr>
        <w:t>MS</w:t>
      </w:r>
      <w:r w:rsidRPr="003E40BA">
        <w:rPr>
          <w:rFonts w:ascii="Times New Roman" w:hAnsi="Times New Roman" w:cs="Times New Roman"/>
          <w:i/>
          <w:sz w:val="18"/>
          <w:szCs w:val="18"/>
        </w:rPr>
        <w:t xml:space="preserve"> </w:t>
      </w:r>
      <w:r w:rsidRPr="003E40BA">
        <w:rPr>
          <w:rFonts w:ascii="Times New Roman" w:hAnsi="Times New Roman" w:cs="Times New Roman"/>
          <w:i/>
          <w:sz w:val="18"/>
          <w:szCs w:val="18"/>
          <w:lang w:val="en-US"/>
        </w:rPr>
        <w:t>Word</w:t>
      </w:r>
      <w:r w:rsidRPr="003E40BA">
        <w:rPr>
          <w:rFonts w:ascii="Times New Roman" w:hAnsi="Times New Roman" w:cs="Times New Roman"/>
          <w:i/>
          <w:sz w:val="18"/>
          <w:szCs w:val="18"/>
        </w:rPr>
        <w:t xml:space="preserve">, </w:t>
      </w:r>
    </w:p>
    <w:p w:rsidR="00931D8A" w:rsidRPr="003E40BA" w:rsidRDefault="00931D8A" w:rsidP="00931D8A">
      <w:pPr>
        <w:rPr>
          <w:rFonts w:ascii="Times New Roman" w:hAnsi="Times New Roman" w:cs="Times New Roman"/>
          <w:b/>
          <w:sz w:val="18"/>
          <w:szCs w:val="18"/>
        </w:rPr>
      </w:pPr>
      <w:r w:rsidRPr="003E40BA">
        <w:rPr>
          <w:rFonts w:ascii="Times New Roman" w:hAnsi="Times New Roman" w:cs="Times New Roman"/>
          <w:sz w:val="18"/>
          <w:szCs w:val="18"/>
          <w:highlight w:val="yellow"/>
        </w:rPr>
        <w:t xml:space="preserve">в тетради </w:t>
      </w:r>
      <w:proofErr w:type="gramStart"/>
      <w:r w:rsidRPr="003E40BA">
        <w:rPr>
          <w:rFonts w:ascii="Times New Roman" w:hAnsi="Times New Roman" w:cs="Times New Roman"/>
          <w:sz w:val="18"/>
          <w:szCs w:val="18"/>
          <w:highlight w:val="yellow"/>
        </w:rPr>
        <w:t>выполните</w:t>
      </w:r>
      <w:proofErr w:type="gramEnd"/>
      <w:r w:rsidRPr="003E40BA">
        <w:rPr>
          <w:rFonts w:ascii="Times New Roman" w:hAnsi="Times New Roman" w:cs="Times New Roman"/>
          <w:sz w:val="18"/>
          <w:szCs w:val="18"/>
          <w:highlight w:val="yellow"/>
        </w:rPr>
        <w:t xml:space="preserve"> и вышлите  фото</w:t>
      </w:r>
      <w:r w:rsidRPr="003E40BA">
        <w:rPr>
          <w:rFonts w:ascii="Times New Roman" w:hAnsi="Times New Roman" w:cs="Times New Roman"/>
          <w:sz w:val="18"/>
          <w:szCs w:val="18"/>
        </w:rPr>
        <w:t>.</w:t>
      </w:r>
    </w:p>
    <w:p w:rsidR="00931D8A" w:rsidRPr="003E40BA" w:rsidRDefault="00931D8A" w:rsidP="00931D8A">
      <w:pPr>
        <w:spacing w:after="0" w:line="240" w:lineRule="auto"/>
        <w:jc w:val="both"/>
        <w:rPr>
          <w:rFonts w:ascii="Times New Roman" w:hAnsi="Times New Roman" w:cs="Times New Roman"/>
          <w:b/>
          <w:sz w:val="18"/>
          <w:szCs w:val="18"/>
        </w:rPr>
      </w:pPr>
      <w:r w:rsidRPr="003E40BA">
        <w:rPr>
          <w:rFonts w:ascii="Times New Roman" w:hAnsi="Times New Roman" w:cs="Times New Roman"/>
          <w:sz w:val="18"/>
          <w:szCs w:val="18"/>
        </w:rPr>
        <w:t>Срок выполнения за</w:t>
      </w:r>
      <w:r w:rsidR="00FA22F7" w:rsidRPr="003E40BA">
        <w:rPr>
          <w:rFonts w:ascii="Times New Roman" w:hAnsi="Times New Roman" w:cs="Times New Roman"/>
          <w:sz w:val="18"/>
          <w:szCs w:val="18"/>
        </w:rPr>
        <w:t xml:space="preserve">дания  </w:t>
      </w:r>
      <w:r w:rsidR="00C92CC1">
        <w:rPr>
          <w:rFonts w:ascii="Times New Roman" w:hAnsi="Times New Roman" w:cs="Times New Roman"/>
          <w:b/>
          <w:sz w:val="18"/>
          <w:szCs w:val="18"/>
        </w:rPr>
        <w:t>26</w:t>
      </w:r>
      <w:r w:rsidR="00606EA3">
        <w:rPr>
          <w:rFonts w:ascii="Times New Roman" w:hAnsi="Times New Roman" w:cs="Times New Roman"/>
          <w:b/>
          <w:sz w:val="18"/>
          <w:szCs w:val="18"/>
        </w:rPr>
        <w:t>.</w:t>
      </w:r>
      <w:r w:rsidR="00AE6D1B" w:rsidRPr="003E40BA">
        <w:rPr>
          <w:rFonts w:ascii="Times New Roman" w:hAnsi="Times New Roman" w:cs="Times New Roman"/>
          <w:b/>
          <w:sz w:val="18"/>
          <w:szCs w:val="18"/>
        </w:rPr>
        <w:t>11</w:t>
      </w:r>
      <w:r w:rsidRPr="003E40BA">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931D8A" w:rsidRPr="008F7CE0" w:rsidRDefault="00993EB2"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C92CC1">
        <w:rPr>
          <w:rFonts w:ascii="Times New Roman" w:hAnsi="Times New Roman" w:cs="Times New Roman"/>
          <w:b/>
          <w:sz w:val="18"/>
          <w:szCs w:val="18"/>
        </w:rPr>
        <w:t>100</w:t>
      </w:r>
    </w:p>
    <w:p w:rsidR="00931D8A" w:rsidRPr="008F7CE0" w:rsidRDefault="00931D8A" w:rsidP="00931D8A">
      <w:pPr>
        <w:rPr>
          <w:rFonts w:ascii="Times New Roman" w:hAnsi="Times New Roman" w:cs="Times New Roman"/>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4BB78A9"/>
    <w:multiLevelType w:val="multilevel"/>
    <w:tmpl w:val="9BD6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6"/>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0B4"/>
    <w:rsid w:val="00202DC1"/>
    <w:rsid w:val="00206035"/>
    <w:rsid w:val="002146E4"/>
    <w:rsid w:val="00214A17"/>
    <w:rsid w:val="0021633F"/>
    <w:rsid w:val="00216E37"/>
    <w:rsid w:val="00225947"/>
    <w:rsid w:val="00226EAC"/>
    <w:rsid w:val="002353FF"/>
    <w:rsid w:val="002426A9"/>
    <w:rsid w:val="00251E2F"/>
    <w:rsid w:val="0025206D"/>
    <w:rsid w:val="002525C0"/>
    <w:rsid w:val="0025316D"/>
    <w:rsid w:val="00253C78"/>
    <w:rsid w:val="00254F18"/>
    <w:rsid w:val="002556A0"/>
    <w:rsid w:val="00257ADF"/>
    <w:rsid w:val="00257B97"/>
    <w:rsid w:val="00262083"/>
    <w:rsid w:val="002645C5"/>
    <w:rsid w:val="0026689A"/>
    <w:rsid w:val="002674FE"/>
    <w:rsid w:val="00270F71"/>
    <w:rsid w:val="002727A6"/>
    <w:rsid w:val="002747C7"/>
    <w:rsid w:val="002771BA"/>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1D5"/>
    <w:rsid w:val="00350616"/>
    <w:rsid w:val="0035391C"/>
    <w:rsid w:val="003546A6"/>
    <w:rsid w:val="00355D50"/>
    <w:rsid w:val="0036208F"/>
    <w:rsid w:val="00363BC0"/>
    <w:rsid w:val="0036553C"/>
    <w:rsid w:val="00366AC3"/>
    <w:rsid w:val="00366F1A"/>
    <w:rsid w:val="00384495"/>
    <w:rsid w:val="00395AD9"/>
    <w:rsid w:val="003A03BC"/>
    <w:rsid w:val="003A7FC6"/>
    <w:rsid w:val="003B3A40"/>
    <w:rsid w:val="003B636F"/>
    <w:rsid w:val="003C4F9A"/>
    <w:rsid w:val="003C7660"/>
    <w:rsid w:val="003D0FDD"/>
    <w:rsid w:val="003D20AE"/>
    <w:rsid w:val="003D62E1"/>
    <w:rsid w:val="003D70A5"/>
    <w:rsid w:val="003E40BA"/>
    <w:rsid w:val="003E5494"/>
    <w:rsid w:val="003E69E8"/>
    <w:rsid w:val="003E6C39"/>
    <w:rsid w:val="003F0106"/>
    <w:rsid w:val="003F03EE"/>
    <w:rsid w:val="003F27E9"/>
    <w:rsid w:val="004004DA"/>
    <w:rsid w:val="004021A5"/>
    <w:rsid w:val="00407D84"/>
    <w:rsid w:val="004105F1"/>
    <w:rsid w:val="00412217"/>
    <w:rsid w:val="00412A81"/>
    <w:rsid w:val="00412CEF"/>
    <w:rsid w:val="00420043"/>
    <w:rsid w:val="00433819"/>
    <w:rsid w:val="00440930"/>
    <w:rsid w:val="004413E8"/>
    <w:rsid w:val="00451BA1"/>
    <w:rsid w:val="0045377D"/>
    <w:rsid w:val="00454A8E"/>
    <w:rsid w:val="004600DC"/>
    <w:rsid w:val="00460AF5"/>
    <w:rsid w:val="00462606"/>
    <w:rsid w:val="0047317F"/>
    <w:rsid w:val="004772D4"/>
    <w:rsid w:val="00485390"/>
    <w:rsid w:val="00486131"/>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297C"/>
    <w:rsid w:val="0053580D"/>
    <w:rsid w:val="005361CE"/>
    <w:rsid w:val="00544CAC"/>
    <w:rsid w:val="005500E9"/>
    <w:rsid w:val="0055068A"/>
    <w:rsid w:val="00561A48"/>
    <w:rsid w:val="00565C64"/>
    <w:rsid w:val="00567245"/>
    <w:rsid w:val="0056794C"/>
    <w:rsid w:val="00572491"/>
    <w:rsid w:val="00583EB6"/>
    <w:rsid w:val="00585D63"/>
    <w:rsid w:val="005922BF"/>
    <w:rsid w:val="0059275E"/>
    <w:rsid w:val="005962BB"/>
    <w:rsid w:val="005A0FA2"/>
    <w:rsid w:val="005A15F5"/>
    <w:rsid w:val="005A466A"/>
    <w:rsid w:val="005A4705"/>
    <w:rsid w:val="005B270C"/>
    <w:rsid w:val="005B2988"/>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6EA3"/>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032D"/>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06F1E"/>
    <w:rsid w:val="00814B03"/>
    <w:rsid w:val="00816B95"/>
    <w:rsid w:val="008179A3"/>
    <w:rsid w:val="00822666"/>
    <w:rsid w:val="008279E0"/>
    <w:rsid w:val="008366E2"/>
    <w:rsid w:val="008449CC"/>
    <w:rsid w:val="00845802"/>
    <w:rsid w:val="00851701"/>
    <w:rsid w:val="00851D06"/>
    <w:rsid w:val="00855D78"/>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57EFA"/>
    <w:rsid w:val="0096193D"/>
    <w:rsid w:val="00961DF0"/>
    <w:rsid w:val="00964F1C"/>
    <w:rsid w:val="009718C1"/>
    <w:rsid w:val="00974C14"/>
    <w:rsid w:val="00981FDD"/>
    <w:rsid w:val="0098703A"/>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C2705"/>
    <w:rsid w:val="009C2AC6"/>
    <w:rsid w:val="009C3ABC"/>
    <w:rsid w:val="009C4279"/>
    <w:rsid w:val="009C5EBE"/>
    <w:rsid w:val="009C68FC"/>
    <w:rsid w:val="009D072B"/>
    <w:rsid w:val="009D506D"/>
    <w:rsid w:val="009E1F29"/>
    <w:rsid w:val="009F05FF"/>
    <w:rsid w:val="009F1230"/>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41F80"/>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45CAA"/>
    <w:rsid w:val="00C50507"/>
    <w:rsid w:val="00C51245"/>
    <w:rsid w:val="00C543BC"/>
    <w:rsid w:val="00C54A8B"/>
    <w:rsid w:val="00C54D84"/>
    <w:rsid w:val="00C55863"/>
    <w:rsid w:val="00C7517E"/>
    <w:rsid w:val="00C7779F"/>
    <w:rsid w:val="00C822AB"/>
    <w:rsid w:val="00C8309C"/>
    <w:rsid w:val="00C847A0"/>
    <w:rsid w:val="00C86E8A"/>
    <w:rsid w:val="00C92CC1"/>
    <w:rsid w:val="00C93563"/>
    <w:rsid w:val="00CA3495"/>
    <w:rsid w:val="00CA45B6"/>
    <w:rsid w:val="00CA639F"/>
    <w:rsid w:val="00CC4F49"/>
    <w:rsid w:val="00CC53F6"/>
    <w:rsid w:val="00CC540F"/>
    <w:rsid w:val="00CD477C"/>
    <w:rsid w:val="00CD58E2"/>
    <w:rsid w:val="00CD623B"/>
    <w:rsid w:val="00CD7884"/>
    <w:rsid w:val="00CD7EE0"/>
    <w:rsid w:val="00CE1D9D"/>
    <w:rsid w:val="00CE56E0"/>
    <w:rsid w:val="00CE7786"/>
    <w:rsid w:val="00CF0615"/>
    <w:rsid w:val="00CF0B4D"/>
    <w:rsid w:val="00CF1411"/>
    <w:rsid w:val="00CF477F"/>
    <w:rsid w:val="00D035F8"/>
    <w:rsid w:val="00D10D2F"/>
    <w:rsid w:val="00D11148"/>
    <w:rsid w:val="00D12EE1"/>
    <w:rsid w:val="00D13292"/>
    <w:rsid w:val="00D156A5"/>
    <w:rsid w:val="00D170F7"/>
    <w:rsid w:val="00D21068"/>
    <w:rsid w:val="00D218AB"/>
    <w:rsid w:val="00D222A0"/>
    <w:rsid w:val="00D261DE"/>
    <w:rsid w:val="00D313DE"/>
    <w:rsid w:val="00D330B0"/>
    <w:rsid w:val="00D34E39"/>
    <w:rsid w:val="00D35A40"/>
    <w:rsid w:val="00D35EC7"/>
    <w:rsid w:val="00D370CB"/>
    <w:rsid w:val="00D375CD"/>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1167"/>
    <w:rsid w:val="00EF1768"/>
    <w:rsid w:val="00EF3270"/>
    <w:rsid w:val="00EF481A"/>
    <w:rsid w:val="00F0086A"/>
    <w:rsid w:val="00F01D62"/>
    <w:rsid w:val="00F05448"/>
    <w:rsid w:val="00F0601F"/>
    <w:rsid w:val="00F13050"/>
    <w:rsid w:val="00F17946"/>
    <w:rsid w:val="00F21996"/>
    <w:rsid w:val="00F21E8B"/>
    <w:rsid w:val="00F26C16"/>
    <w:rsid w:val="00F32F83"/>
    <w:rsid w:val="00F35488"/>
    <w:rsid w:val="00F37322"/>
    <w:rsid w:val="00F42C6D"/>
    <w:rsid w:val="00F43A7D"/>
    <w:rsid w:val="00F4441B"/>
    <w:rsid w:val="00F46CBE"/>
    <w:rsid w:val="00F47A9F"/>
    <w:rsid w:val="00F50959"/>
    <w:rsid w:val="00F519E6"/>
    <w:rsid w:val="00F5495A"/>
    <w:rsid w:val="00F54D0A"/>
    <w:rsid w:val="00F72069"/>
    <w:rsid w:val="00F81AAD"/>
    <w:rsid w:val="00F85930"/>
    <w:rsid w:val="00F9126F"/>
    <w:rsid w:val="00F91E1A"/>
    <w:rsid w:val="00FA2161"/>
    <w:rsid w:val="00FA22F7"/>
    <w:rsid w:val="00FA250A"/>
    <w:rsid w:val="00FB2548"/>
    <w:rsid w:val="00FB4F14"/>
    <w:rsid w:val="00FB6E34"/>
    <w:rsid w:val="00FC05EF"/>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F21E8B"/>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15522040">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61970422">
      <w:bodyDiv w:val="1"/>
      <w:marLeft w:val="0"/>
      <w:marRight w:val="0"/>
      <w:marTop w:val="0"/>
      <w:marBottom w:val="0"/>
      <w:divBdr>
        <w:top w:val="none" w:sz="0" w:space="0" w:color="auto"/>
        <w:left w:val="none" w:sz="0" w:space="0" w:color="auto"/>
        <w:bottom w:val="none" w:sz="0" w:space="0" w:color="auto"/>
        <w:right w:val="none" w:sz="0" w:space="0" w:color="auto"/>
      </w:divBdr>
      <w:divsChild>
        <w:div w:id="1216938534">
          <w:marLeft w:val="0"/>
          <w:marRight w:val="0"/>
          <w:marTop w:val="0"/>
          <w:marBottom w:val="0"/>
          <w:divBdr>
            <w:top w:val="none" w:sz="0" w:space="0" w:color="auto"/>
            <w:left w:val="none" w:sz="0" w:space="0" w:color="auto"/>
            <w:bottom w:val="none" w:sz="0" w:space="0" w:color="auto"/>
            <w:right w:val="none" w:sz="0" w:space="0" w:color="auto"/>
          </w:divBdr>
        </w:div>
        <w:div w:id="1341547888">
          <w:marLeft w:val="0"/>
          <w:marRight w:val="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2118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45071373">
      <w:bodyDiv w:val="1"/>
      <w:marLeft w:val="0"/>
      <w:marRight w:val="0"/>
      <w:marTop w:val="0"/>
      <w:marBottom w:val="0"/>
      <w:divBdr>
        <w:top w:val="none" w:sz="0" w:space="0" w:color="auto"/>
        <w:left w:val="none" w:sz="0" w:space="0" w:color="auto"/>
        <w:bottom w:val="none" w:sz="0" w:space="0" w:color="auto"/>
        <w:right w:val="none" w:sz="0" w:space="0" w:color="auto"/>
      </w:divBdr>
      <w:divsChild>
        <w:div w:id="1585527870">
          <w:marLeft w:val="0"/>
          <w:marRight w:val="0"/>
          <w:marTop w:val="0"/>
          <w:marBottom w:val="0"/>
          <w:divBdr>
            <w:top w:val="none" w:sz="0" w:space="0" w:color="auto"/>
            <w:left w:val="none" w:sz="0" w:space="0" w:color="auto"/>
            <w:bottom w:val="none" w:sz="0" w:space="0" w:color="auto"/>
            <w:right w:val="none" w:sz="0" w:space="0" w:color="auto"/>
          </w:divBdr>
        </w:div>
        <w:div w:id="716005003">
          <w:marLeft w:val="0"/>
          <w:marRight w:val="0"/>
          <w:marTop w:val="0"/>
          <w:marBottom w:val="0"/>
          <w:divBdr>
            <w:top w:val="none" w:sz="0" w:space="0" w:color="auto"/>
            <w:left w:val="none" w:sz="0" w:space="0" w:color="auto"/>
            <w:bottom w:val="none" w:sz="0" w:space="0" w:color="auto"/>
            <w:right w:val="none" w:sz="0" w:space="0" w:color="auto"/>
          </w:divBdr>
          <w:divsChild>
            <w:div w:id="811866832">
              <w:marLeft w:val="0"/>
              <w:marRight w:val="0"/>
              <w:marTop w:val="0"/>
              <w:marBottom w:val="0"/>
              <w:divBdr>
                <w:top w:val="none" w:sz="0" w:space="0" w:color="auto"/>
                <w:left w:val="none" w:sz="0" w:space="0" w:color="auto"/>
                <w:bottom w:val="none" w:sz="0" w:space="0" w:color="auto"/>
                <w:right w:val="none" w:sz="0" w:space="0" w:color="auto"/>
              </w:divBdr>
              <w:divsChild>
                <w:div w:id="609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38">
      <w:bodyDiv w:val="1"/>
      <w:marLeft w:val="0"/>
      <w:marRight w:val="0"/>
      <w:marTop w:val="0"/>
      <w:marBottom w:val="0"/>
      <w:divBdr>
        <w:top w:val="none" w:sz="0" w:space="0" w:color="auto"/>
        <w:left w:val="none" w:sz="0" w:space="0" w:color="auto"/>
        <w:bottom w:val="none" w:sz="0" w:space="0" w:color="auto"/>
        <w:right w:val="none" w:sz="0" w:space="0" w:color="auto"/>
      </w:divBdr>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68882204">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879733343">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4131959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3454-4A20-4BBE-8739-E44C421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6</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457</cp:revision>
  <dcterms:created xsi:type="dcterms:W3CDTF">2020-04-07T14:39:00Z</dcterms:created>
  <dcterms:modified xsi:type="dcterms:W3CDTF">2020-11-24T10:17:00Z</dcterms:modified>
</cp:coreProperties>
</file>