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B3" w:rsidRPr="00BD343D" w:rsidRDefault="00CB53B3" w:rsidP="00CB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3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7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15D1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F43075">
        <w:rPr>
          <w:rFonts w:ascii="Times New Roman" w:hAnsi="Times New Roman" w:cs="Times New Roman"/>
          <w:sz w:val="28"/>
          <w:szCs w:val="28"/>
        </w:rPr>
        <w:t>.2020 г.</w:t>
      </w:r>
    </w:p>
    <w:p w:rsidR="00CB53B3" w:rsidRPr="00BD343D" w:rsidRDefault="00CB53B3" w:rsidP="00CB5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Группа Пр18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Учебная дисциплина</w:t>
      </w:r>
      <w:r w:rsidRPr="00B255C4">
        <w:rPr>
          <w:rFonts w:ascii="Times New Roman" w:hAnsi="Times New Roman" w:cs="Times New Roman"/>
          <w:sz w:val="28"/>
          <w:szCs w:val="28"/>
        </w:rPr>
        <w:t xml:space="preserve"> «</w:t>
      </w:r>
      <w:r w:rsidRPr="00B255C4">
        <w:rPr>
          <w:rFonts w:ascii="Times New Roman" w:hAnsi="Times New Roman" w:cs="Times New Roman"/>
          <w:b/>
          <w:sz w:val="28"/>
          <w:szCs w:val="28"/>
        </w:rPr>
        <w:t>ОП.08.Технология изготовления декоративных изделий из волос для оформления причёсок</w:t>
      </w:r>
      <w:r w:rsidRPr="00B255C4">
        <w:rPr>
          <w:rFonts w:ascii="Times New Roman" w:hAnsi="Times New Roman" w:cs="Times New Roman"/>
          <w:sz w:val="28"/>
          <w:szCs w:val="28"/>
        </w:rPr>
        <w:t>»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C4">
        <w:rPr>
          <w:rFonts w:ascii="Times New Roman" w:hAnsi="Times New Roman" w:cs="Times New Roman"/>
          <w:sz w:val="28"/>
          <w:szCs w:val="28"/>
        </w:rPr>
        <w:t>Тема занятия: «Помещение и оборудование постижерного цеха»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Форма: Урок-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CB53B3" w:rsidRPr="003271E9" w:rsidRDefault="00CB53B3" w:rsidP="00CB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4766CD" w:rsidRDefault="004766CD" w:rsidP="004766CD">
      <w:pPr>
        <w:pStyle w:val="1"/>
        <w:rPr>
          <w:b w:val="0"/>
          <w:sz w:val="28"/>
          <w:szCs w:val="28"/>
        </w:rPr>
      </w:pPr>
      <w:r w:rsidRPr="003271E9">
        <w:rPr>
          <w:sz w:val="28"/>
          <w:szCs w:val="28"/>
        </w:rPr>
        <w:t>Повторить содержание предыдущих вопросов:</w:t>
      </w:r>
      <w:r w:rsidRPr="003271E9">
        <w:rPr>
          <w:b w:val="0"/>
          <w:sz w:val="28"/>
          <w:szCs w:val="28"/>
        </w:rPr>
        <w:t xml:space="preserve"> </w:t>
      </w:r>
    </w:p>
    <w:p w:rsidR="004766CD" w:rsidRPr="00FA69E3" w:rsidRDefault="004766CD" w:rsidP="004766CD">
      <w:pPr>
        <w:pStyle w:val="a7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История появления </w:t>
      </w:r>
      <w:r w:rsidRPr="00FA69E3">
        <w:rPr>
          <w:rFonts w:ascii="Times New Roman" w:hAnsi="Times New Roman" w:cs="Times New Roman"/>
          <w:spacing w:val="-16"/>
          <w:sz w:val="28"/>
          <w:szCs w:val="28"/>
        </w:rPr>
        <w:t>париков</w:t>
      </w:r>
    </w:p>
    <w:p w:rsidR="004766CD" w:rsidRPr="00FA69E3" w:rsidRDefault="004766CD" w:rsidP="004766CD">
      <w:pPr>
        <w:pStyle w:val="a7"/>
        <w:numPr>
          <w:ilvl w:val="0"/>
          <w:numId w:val="6"/>
        </w:numPr>
        <w:shd w:val="clear" w:color="auto" w:fill="FFFFFF"/>
        <w:spacing w:line="360" w:lineRule="auto"/>
        <w:ind w:right="15"/>
        <w:rPr>
          <w:rFonts w:ascii="Times New Roman" w:hAnsi="Times New Roman" w:cs="Times New Roman"/>
          <w:sz w:val="28"/>
          <w:szCs w:val="28"/>
        </w:rPr>
      </w:pPr>
      <w:proofErr w:type="spellStart"/>
      <w:r w:rsidRPr="00FA69E3">
        <w:rPr>
          <w:rFonts w:ascii="Times New Roman" w:hAnsi="Times New Roman" w:cs="Times New Roman"/>
          <w:spacing w:val="-12"/>
          <w:sz w:val="28"/>
          <w:szCs w:val="28"/>
        </w:rPr>
        <w:t>Постиж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>- определение</w:t>
      </w:r>
      <w:r w:rsidRPr="00FA6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6CD" w:rsidRPr="00FA69E3" w:rsidRDefault="00FC75DE" w:rsidP="004766CD">
      <w:pPr>
        <w:pStyle w:val="a7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FC75DE">
        <w:rPr>
          <w:noProof/>
        </w:rPr>
        <w:pict>
          <v:line id="_x0000_s1031" style="position:absolute;left:0;text-align:left;z-index:251666432;mso-position-horizontal-relative:margin" from="662.25pt,255.75pt" to="662.25pt,348.75pt" o:allowincell="f">
            <w10:wrap anchorx="margin"/>
          </v:line>
        </w:pict>
      </w:r>
      <w:r w:rsidRPr="00FC75DE">
        <w:rPr>
          <w:noProof/>
        </w:rPr>
        <w:pict>
          <v:line id="_x0000_s1032" style="position:absolute;left:0;text-align:left;z-index:251667456;mso-position-horizontal-relative:margin" from="663pt,-23.25pt" to="663pt,68.25pt" o:allowincell="f">
            <w10:wrap anchorx="margin"/>
          </v:line>
        </w:pict>
      </w:r>
      <w:r w:rsidRPr="00FC75DE">
        <w:rPr>
          <w:noProof/>
        </w:rPr>
        <w:pict>
          <v:line id="_x0000_s1033" style="position:absolute;left:0;text-align:left;z-index:251668480;mso-position-horizontal-relative:margin" from="663.75pt,573pt" to="663.75pt,608.25pt" o:allowincell="f">
            <w10:wrap anchorx="margin"/>
          </v:line>
        </w:pict>
      </w:r>
      <w:r w:rsidRPr="00FC75DE">
        <w:rPr>
          <w:noProof/>
        </w:rPr>
        <w:pict>
          <v:line id="_x0000_s1034" style="position:absolute;left:0;text-align:left;z-index:251669504;mso-position-horizontal-relative:margin" from="665.25pt,540.75pt" to="665.25pt,633.75pt" o:allowincell="f">
            <w10:wrap anchorx="margin"/>
          </v:line>
        </w:pict>
      </w:r>
      <w:r w:rsidRPr="00FC75DE">
        <w:rPr>
          <w:noProof/>
        </w:rPr>
        <w:pict>
          <v:line id="_x0000_s1035" style="position:absolute;left:0;text-align:left;z-index:251670528;mso-position-horizontal-relative:margin" from="666pt,815.25pt" to="666pt,913.5pt" o:allowincell="f">
            <w10:wrap anchorx="margin"/>
          </v:line>
        </w:pict>
      </w:r>
      <w:r w:rsidR="004766CD" w:rsidRPr="00FA69E3">
        <w:rPr>
          <w:rFonts w:ascii="Times New Roman" w:hAnsi="Times New Roman" w:cs="Times New Roman"/>
          <w:position w:val="12"/>
          <w:sz w:val="28"/>
          <w:szCs w:val="28"/>
        </w:rPr>
        <w:t>Сырье для париков</w:t>
      </w:r>
    </w:p>
    <w:p w:rsidR="00CB53B3" w:rsidRPr="001E70A2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Default="00CB53B3" w:rsidP="00CB5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CB53B3" w:rsidRDefault="00CB53B3" w:rsidP="00CB5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B3" w:rsidRPr="00CC052C" w:rsidRDefault="00B67C7C" w:rsidP="00CB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color w:val="333333"/>
          <w:sz w:val="28"/>
          <w:szCs w:val="28"/>
        </w:rPr>
        <w:t>Производственное помещение постижерного цеха</w:t>
      </w:r>
    </w:p>
    <w:p w:rsidR="00CB53B3" w:rsidRPr="00CC052C" w:rsidRDefault="00B67C7C" w:rsidP="00CB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инструменты и приспособления</w:t>
      </w:r>
    </w:p>
    <w:p w:rsidR="00CB53B3" w:rsidRDefault="00CB53B3" w:rsidP="00CB53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Default="00CB53B3" w:rsidP="00CB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327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B3" w:rsidRPr="003271E9" w:rsidRDefault="00CB53B3" w:rsidP="00CB5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B3" w:rsidRDefault="00CB53B3" w:rsidP="00CB5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Выполнить и прочитать конспект пройденного материала</w:t>
      </w:r>
    </w:p>
    <w:p w:rsidR="00CB53B3" w:rsidRDefault="00CB53B3" w:rsidP="00CB5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выучить определения </w:t>
      </w:r>
    </w:p>
    <w:p w:rsidR="00FC61E4" w:rsidRDefault="00FC61E4" w:rsidP="00CB5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E4">
        <w:rPr>
          <w:rFonts w:ascii="Times New Roman" w:hAnsi="Times New Roman" w:cs="Times New Roman"/>
          <w:color w:val="00B0F0"/>
          <w:sz w:val="28"/>
          <w:szCs w:val="28"/>
        </w:rPr>
        <w:t>https://youtu.be/N4eTDXACfNE</w:t>
      </w:r>
    </w:p>
    <w:p w:rsidR="00CB53B3" w:rsidRDefault="00CB53B3" w:rsidP="00CB53B3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УСПЕХОВ В ВЫПОЛНЕНИИ ЗАДАНИЙ!</w:t>
      </w:r>
    </w:p>
    <w:p w:rsidR="006A5B1C" w:rsidRDefault="006A5B1C" w:rsidP="003271E9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5B1C" w:rsidRDefault="006A5B1C" w:rsidP="003271E9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B9E" w:rsidRDefault="0056015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;</w:t>
      </w:r>
    </w:p>
    <w:p w:rsidR="004766CD" w:rsidRDefault="004766CD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5" w:rsidRDefault="00A229C5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</w:p>
    <w:p w:rsidR="00CC052C" w:rsidRDefault="00CC052C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</w:p>
    <w:p w:rsidR="00A229C5" w:rsidRPr="00CC052C" w:rsidRDefault="00A229C5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b/>
          <w:color w:val="333333"/>
          <w:sz w:val="28"/>
          <w:szCs w:val="28"/>
        </w:rPr>
      </w:pPr>
      <w:r w:rsidRPr="00CC052C">
        <w:rPr>
          <w:b/>
          <w:color w:val="333333"/>
          <w:sz w:val="28"/>
          <w:szCs w:val="28"/>
        </w:rPr>
        <w:t>КОНСПЕКТ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b/>
          <w:color w:val="333333"/>
          <w:sz w:val="28"/>
          <w:szCs w:val="28"/>
        </w:rPr>
        <w:t>Производственное помещение постижерного цеха</w:t>
      </w:r>
      <w:r w:rsidRPr="00CC052C">
        <w:rPr>
          <w:color w:val="333333"/>
          <w:sz w:val="28"/>
          <w:szCs w:val="28"/>
        </w:rPr>
        <w:t xml:space="preserve"> должно соответствовать основным технологическим, санитарно-гигиеническим, строительным, пожарным, экономическим и эстетическим требованиям.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Цех оснащается соответствующим технологическим оборудованием в зависимости от специфики работы, сырьевых ресурсов, квалификации постижеров.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Выбор рабочего места зависит от удобного размещения на нем оборудования, инструментов, приспособлений для изготовления постижерных изделий, составных частей изделий, а также функциональности выполнения работ и передвижения в процессе их выполнения.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Инструменты, волосы, готовые изделия и другие материалы должны храниться в специальных шкафах.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Для работы необходимо применять емкости для дезинфекции, мытья и ополаскивания волос.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 xml:space="preserve">Основой большинства изделий из волос является </w:t>
      </w:r>
      <w:proofErr w:type="spellStart"/>
      <w:r w:rsidRPr="00CC052C">
        <w:rPr>
          <w:color w:val="333333"/>
          <w:sz w:val="28"/>
          <w:szCs w:val="28"/>
        </w:rPr>
        <w:t>трес</w:t>
      </w:r>
      <w:proofErr w:type="spellEnd"/>
      <w:r w:rsidRPr="00CC052C">
        <w:rPr>
          <w:color w:val="333333"/>
          <w:sz w:val="28"/>
          <w:szCs w:val="28"/>
        </w:rPr>
        <w:t xml:space="preserve"> — сплетенные по определенной системе волосы.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rStyle w:val="a8"/>
          <w:color w:val="333333"/>
          <w:sz w:val="28"/>
          <w:szCs w:val="28"/>
        </w:rPr>
        <w:t xml:space="preserve">Процесс плетения на нитях называется </w:t>
      </w:r>
      <w:proofErr w:type="spellStart"/>
      <w:r w:rsidRPr="00CC052C">
        <w:rPr>
          <w:rStyle w:val="a8"/>
          <w:color w:val="333333"/>
          <w:sz w:val="28"/>
          <w:szCs w:val="28"/>
        </w:rPr>
        <w:t>тресованием</w:t>
      </w:r>
      <w:proofErr w:type="spellEnd"/>
      <w:r w:rsidRPr="00CC052C">
        <w:rPr>
          <w:rStyle w:val="a8"/>
          <w:color w:val="333333"/>
          <w:sz w:val="28"/>
          <w:szCs w:val="28"/>
        </w:rPr>
        <w:t xml:space="preserve">, которое выполняется на специальной раме — </w:t>
      </w:r>
      <w:proofErr w:type="spellStart"/>
      <w:r w:rsidRPr="00CC052C">
        <w:rPr>
          <w:rStyle w:val="a8"/>
          <w:color w:val="333333"/>
          <w:sz w:val="28"/>
          <w:szCs w:val="28"/>
        </w:rPr>
        <w:t>тресбанке</w:t>
      </w:r>
      <w:proofErr w:type="spellEnd"/>
      <w:r w:rsidRPr="00CC052C">
        <w:rPr>
          <w:rStyle w:val="a8"/>
          <w:color w:val="333333"/>
          <w:sz w:val="28"/>
          <w:szCs w:val="28"/>
        </w:rPr>
        <w:t>: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9810" cy="4292600"/>
            <wp:effectExtent l="19050" t="0" r="0" b="0"/>
            <wp:docPr id="1" name="Рисунок 1" descr="https://www.lady-i.ru/wp-content/uploads/2020/06/4506w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dy-i.ru/wp-content/uploads/2020/06/4506w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Этот инструмент представляет собой две стойки, между которыми натягиваются нити.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rStyle w:val="a8"/>
          <w:color w:val="333333"/>
          <w:sz w:val="28"/>
          <w:szCs w:val="28"/>
        </w:rPr>
        <w:t>Стойки высотой около 40 см крепятся к столу:</w:t>
      </w:r>
      <w:r w:rsidRPr="00CC052C">
        <w:rPr>
          <w:color w:val="333333"/>
          <w:sz w:val="28"/>
          <w:szCs w:val="28"/>
        </w:rPr>
        <w:t> одна неподвижно, другая на струбцине так, чтобы можно было изменять расстояние между стойками в зависимости от длины изготовляемой пряди.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Расстояние между стойками должно составлять не менее 60-70 см, что позволит осуществить равномерное натяжение нитей, при этом стойки не будут мешать работе.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Неподвижная стойка имеет несколько (3-4) отверстий с расстоянием в 6-7 см, в которые вставляют колки с намотанными на них нитями.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Другой конец этих нитей закрепляют на зацепе подвижной стойки, после чего, подкручивая колки, равномерно натягивают нити.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rStyle w:val="a8"/>
          <w:i/>
          <w:iCs/>
          <w:color w:val="333333"/>
          <w:sz w:val="28"/>
          <w:szCs w:val="28"/>
        </w:rPr>
        <w:lastRenderedPageBreak/>
        <w:t>Для выполнения начала плетения волос делают узел</w:t>
      </w:r>
      <w:r w:rsidRPr="00CC052C">
        <w:rPr>
          <w:i/>
          <w:iCs/>
          <w:color w:val="333333"/>
          <w:sz w:val="28"/>
          <w:szCs w:val="28"/>
        </w:rPr>
        <w:t> — связывают нити у левой неподвижной стойки, вынув колок одной из нитей, перевязывают две другие перекидыванием через них.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rStyle w:val="a8"/>
          <w:color w:val="333333"/>
          <w:sz w:val="28"/>
          <w:szCs w:val="28"/>
        </w:rPr>
        <w:t>Карда — это инструмент для первичной обработки остриженных волос, необходимый для их расчесывания и перемешивания: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noProof/>
          <w:color w:val="333333"/>
          <w:sz w:val="28"/>
          <w:szCs w:val="28"/>
        </w:rPr>
        <w:drawing>
          <wp:inline distT="0" distB="0" distL="0" distR="0">
            <wp:extent cx="6099810" cy="4292600"/>
            <wp:effectExtent l="19050" t="0" r="0" b="0"/>
            <wp:docPr id="2" name="Рисунок 2" descr="https://www.lady-i.ru/wp-content/uploads/2020/06/4506w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dy-i.ru/wp-content/uploads/2020/06/4506w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Карда представляет собой деревянную пластину, обитую жестью. Вместо дерева могут быть применены другие материалы, например, металл.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Средний размер карды может составлять 10x25x2 см.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На карде в несколько вертикальных рядов располагаются металлические зубья высотой 4-6 см.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Частота рядов и зубьев может быть различной, но не менее 0,5 см. Высота зубьев — 6-7 см.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lastRenderedPageBreak/>
        <w:t>Карду нужно прикреплять к столу струбцинами для устойчивости, т.к. зубья очень острые и можно пораниться при работе, необходимо соблюдать осторожность, а после работы переворачивать карду иглами вниз.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Если карда прикреплена к столу, необходимо поверх зубьев класть щетку из щетины, которая помогает в работе с волосами.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Щетина щетки должна быть жесткой, а высота щетины — немного больше, чем длина зубьев карды.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Щетка прижимает волосы и способствует меньшему их спутыванию.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На карде волосы чистят и протягивают из нее прядки волос для последующих работ.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 xml:space="preserve">Для обработки более длинных волос пользуются кардой с загнутыми зубьями. Этот инструмент иногда называют </w:t>
      </w:r>
      <w:proofErr w:type="spellStart"/>
      <w:r w:rsidRPr="00CC052C">
        <w:rPr>
          <w:color w:val="333333"/>
          <w:sz w:val="28"/>
          <w:szCs w:val="28"/>
        </w:rPr>
        <w:t>кардачом</w:t>
      </w:r>
      <w:proofErr w:type="spellEnd"/>
      <w:r w:rsidRPr="00CC052C">
        <w:rPr>
          <w:color w:val="333333"/>
          <w:sz w:val="28"/>
          <w:szCs w:val="28"/>
        </w:rPr>
        <w:t>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proofErr w:type="spellStart"/>
      <w:r w:rsidRPr="00CC052C">
        <w:rPr>
          <w:rStyle w:val="a8"/>
          <w:color w:val="333333"/>
          <w:sz w:val="28"/>
          <w:szCs w:val="28"/>
        </w:rPr>
        <w:t>Кардач</w:t>
      </w:r>
      <w:proofErr w:type="spellEnd"/>
      <w:r w:rsidRPr="00CC052C">
        <w:rPr>
          <w:rStyle w:val="a8"/>
          <w:color w:val="333333"/>
          <w:sz w:val="28"/>
          <w:szCs w:val="28"/>
        </w:rPr>
        <w:t xml:space="preserve"> представляет собой два толстых квадратных (25×25 см) или прямоугольных (16×20 см) куска кожи, на которые насажены стальные зубья, загнутые в одну сторону, наподобие крючков.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9810" cy="4292600"/>
            <wp:effectExtent l="19050" t="0" r="0" b="0"/>
            <wp:docPr id="3" name="Рисунок 3" descr="https://www.lady-i.ru/wp-content/uploads/2020/06/4506w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dy-i.ru/wp-content/uploads/2020/06/4506w-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Между крючками протягивают длинные волосы.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 xml:space="preserve">По окончании работы волосы оставляют на карде (или </w:t>
      </w:r>
      <w:proofErr w:type="spellStart"/>
      <w:r w:rsidRPr="00CC052C">
        <w:rPr>
          <w:i/>
          <w:iCs/>
          <w:color w:val="333333"/>
          <w:sz w:val="28"/>
          <w:szCs w:val="28"/>
        </w:rPr>
        <w:t>кардаче</w:t>
      </w:r>
      <w:proofErr w:type="spellEnd"/>
      <w:r w:rsidRPr="00CC052C">
        <w:rPr>
          <w:i/>
          <w:iCs/>
          <w:color w:val="333333"/>
          <w:sz w:val="28"/>
          <w:szCs w:val="28"/>
        </w:rPr>
        <w:t>). От остатков волос карду очищают длинной иглой.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rStyle w:val="a8"/>
          <w:color w:val="333333"/>
          <w:sz w:val="28"/>
          <w:szCs w:val="28"/>
        </w:rPr>
        <w:t>Струбцины служат для прикрепления карды к столу: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9810" cy="4292600"/>
            <wp:effectExtent l="19050" t="0" r="0" b="0"/>
            <wp:docPr id="4" name="Рисунок 4" descr="https://www.lady-i.ru/wp-content/uploads/2020/06/4506w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ady-i.ru/wp-content/uploads/2020/06/4506w-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Они состоят из кронштейна с двумя щечками.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Верхняя часть служит для захвата карды, нижняя — для прикрепления к доске стола.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В нижней части имеется отверстие с резьбой, в которую вворачивается винт упора.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t>На конце винта есть площадка в виде шайбы, которая в рабочем положении упирается снизу в доску стола.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rStyle w:val="a8"/>
          <w:color w:val="333333"/>
          <w:sz w:val="28"/>
          <w:szCs w:val="28"/>
        </w:rPr>
        <w:t>Для удобного завинчивания винта к нижнему концу его прикрепляется специальная ручка, или барашек.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rStyle w:val="a8"/>
          <w:i/>
          <w:iCs/>
          <w:color w:val="333333"/>
          <w:sz w:val="28"/>
          <w:szCs w:val="28"/>
        </w:rPr>
        <w:t>Веретено необходимо для изготовления кос! </w:t>
      </w:r>
      <w:r w:rsidRPr="00CC052C">
        <w:rPr>
          <w:i/>
          <w:iCs/>
          <w:color w:val="333333"/>
          <w:sz w:val="28"/>
          <w:szCs w:val="28"/>
        </w:rPr>
        <w:t>Представляет собой стойку, неподвижно закрепленную на столе, с укрепленным на горизонтальной оси небольшим колесом (диаметр около 10 см).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color w:val="333333"/>
          <w:sz w:val="28"/>
          <w:szCs w:val="28"/>
        </w:rPr>
        <w:lastRenderedPageBreak/>
        <w:t>На этой же оси закреплен колок с тесьмой. Конец тесьмы протягивают через боковое отверстие в колесике и через ось. Жгут для косы получают, скручивая тесьму.</w:t>
      </w:r>
    </w:p>
    <w:p w:rsidR="004766CD" w:rsidRPr="00CC052C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28"/>
          <w:szCs w:val="28"/>
        </w:rPr>
      </w:pPr>
      <w:r w:rsidRPr="00CC052C">
        <w:rPr>
          <w:rStyle w:val="a8"/>
          <w:color w:val="333333"/>
          <w:sz w:val="28"/>
          <w:szCs w:val="28"/>
        </w:rPr>
        <w:t>Для выполнения работ по изготовлению изделий из волос также необходимы мелкие инструменты и приспособления:</w:t>
      </w:r>
      <w:r w:rsidRPr="00CC052C">
        <w:rPr>
          <w:color w:val="333333"/>
          <w:sz w:val="28"/>
          <w:szCs w:val="28"/>
        </w:rPr>
        <w:t xml:space="preserve"> плоскогубцы, кусачки, мелкие штифтики (10 мм) для фиксации ткани и тесьмы на манекене, булавки, сантиметр, приспособления для шитья (иголки, наперсток), коклюшки для накручивания волос, </w:t>
      </w:r>
      <w:proofErr w:type="spellStart"/>
      <w:r w:rsidRPr="00CC052C">
        <w:rPr>
          <w:color w:val="333333"/>
          <w:sz w:val="28"/>
          <w:szCs w:val="28"/>
        </w:rPr>
        <w:t>тамбуровочный</w:t>
      </w:r>
      <w:proofErr w:type="spellEnd"/>
      <w:r w:rsidRPr="00CC052C">
        <w:rPr>
          <w:color w:val="333333"/>
          <w:sz w:val="28"/>
          <w:szCs w:val="28"/>
        </w:rPr>
        <w:t xml:space="preserve"> крючок, набор парикмахерских инструментов и приспособлений.</w:t>
      </w:r>
    </w:p>
    <w:p w:rsidR="004766CD" w:rsidRPr="00CC052C" w:rsidRDefault="004766CD" w:rsidP="004766CD">
      <w:pPr>
        <w:pStyle w:val="a5"/>
        <w:spacing w:line="474" w:lineRule="atLeast"/>
        <w:textAlignment w:val="baseline"/>
        <w:rPr>
          <w:i/>
          <w:iCs/>
          <w:color w:val="333333"/>
          <w:sz w:val="28"/>
          <w:szCs w:val="28"/>
        </w:rPr>
      </w:pPr>
      <w:r w:rsidRPr="00CC052C">
        <w:rPr>
          <w:i/>
          <w:iCs/>
          <w:color w:val="333333"/>
          <w:sz w:val="28"/>
          <w:szCs w:val="28"/>
        </w:rPr>
        <w:t>Все инструменты, приспособления и приборы необходимо содержать в чистоте, своевременно дезинфицировать, предохранять от повреждения и хранить в предназначенном для них месте.</w:t>
      </w:r>
    </w:p>
    <w:sectPr w:rsidR="004766CD" w:rsidRPr="00CC052C" w:rsidSect="003271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D15"/>
    <w:multiLevelType w:val="multilevel"/>
    <w:tmpl w:val="7CF8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F5799"/>
    <w:multiLevelType w:val="multilevel"/>
    <w:tmpl w:val="C5D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3C7C"/>
    <w:multiLevelType w:val="hybridMultilevel"/>
    <w:tmpl w:val="36D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162A"/>
    <w:multiLevelType w:val="multilevel"/>
    <w:tmpl w:val="20C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01C17"/>
    <w:multiLevelType w:val="multilevel"/>
    <w:tmpl w:val="B2A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E3A1E"/>
    <w:multiLevelType w:val="multilevel"/>
    <w:tmpl w:val="ACA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72421"/>
    <w:multiLevelType w:val="multilevel"/>
    <w:tmpl w:val="81D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72011"/>
    <w:multiLevelType w:val="multilevel"/>
    <w:tmpl w:val="B4C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F1C0A"/>
    <w:multiLevelType w:val="multilevel"/>
    <w:tmpl w:val="E9D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317E8"/>
    <w:multiLevelType w:val="multilevel"/>
    <w:tmpl w:val="C720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56F87"/>
    <w:multiLevelType w:val="hybridMultilevel"/>
    <w:tmpl w:val="D79A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20309"/>
    <w:multiLevelType w:val="multilevel"/>
    <w:tmpl w:val="630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16A62"/>
    <w:multiLevelType w:val="multilevel"/>
    <w:tmpl w:val="0888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F5C03"/>
    <w:multiLevelType w:val="multilevel"/>
    <w:tmpl w:val="5E84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A1346"/>
    <w:multiLevelType w:val="multilevel"/>
    <w:tmpl w:val="199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E5773"/>
    <w:multiLevelType w:val="multilevel"/>
    <w:tmpl w:val="454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D1638"/>
    <w:multiLevelType w:val="multilevel"/>
    <w:tmpl w:val="2C58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F2FDC"/>
    <w:multiLevelType w:val="multilevel"/>
    <w:tmpl w:val="925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C50F23"/>
    <w:multiLevelType w:val="multilevel"/>
    <w:tmpl w:val="A58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E74B2"/>
    <w:multiLevelType w:val="multilevel"/>
    <w:tmpl w:val="5896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8333C2"/>
    <w:multiLevelType w:val="hybridMultilevel"/>
    <w:tmpl w:val="89A6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31BD9"/>
    <w:multiLevelType w:val="multilevel"/>
    <w:tmpl w:val="F9A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4E116A"/>
    <w:multiLevelType w:val="multilevel"/>
    <w:tmpl w:val="A58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220A37"/>
    <w:multiLevelType w:val="multilevel"/>
    <w:tmpl w:val="FF9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13038"/>
    <w:multiLevelType w:val="multilevel"/>
    <w:tmpl w:val="4342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34971"/>
    <w:multiLevelType w:val="multilevel"/>
    <w:tmpl w:val="758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43910"/>
    <w:multiLevelType w:val="hybridMultilevel"/>
    <w:tmpl w:val="A7BC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20803"/>
    <w:multiLevelType w:val="multilevel"/>
    <w:tmpl w:val="35A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85E61"/>
    <w:multiLevelType w:val="multilevel"/>
    <w:tmpl w:val="FE4A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CA1E4F"/>
    <w:multiLevelType w:val="multilevel"/>
    <w:tmpl w:val="0992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83F5E"/>
    <w:multiLevelType w:val="multilevel"/>
    <w:tmpl w:val="811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03AED"/>
    <w:multiLevelType w:val="hybridMultilevel"/>
    <w:tmpl w:val="9C2C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94E43"/>
    <w:multiLevelType w:val="multilevel"/>
    <w:tmpl w:val="50D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51692"/>
    <w:multiLevelType w:val="multilevel"/>
    <w:tmpl w:val="35E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052AB"/>
    <w:multiLevelType w:val="multilevel"/>
    <w:tmpl w:val="3E6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A1404"/>
    <w:multiLevelType w:val="multilevel"/>
    <w:tmpl w:val="34C6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9A6504"/>
    <w:multiLevelType w:val="multilevel"/>
    <w:tmpl w:val="4D68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FE7B4B"/>
    <w:multiLevelType w:val="multilevel"/>
    <w:tmpl w:val="A27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1"/>
  </w:num>
  <w:num w:numId="4">
    <w:abstractNumId w:val="33"/>
  </w:num>
  <w:num w:numId="5">
    <w:abstractNumId w:val="20"/>
  </w:num>
  <w:num w:numId="6">
    <w:abstractNumId w:val="26"/>
  </w:num>
  <w:num w:numId="7">
    <w:abstractNumId w:val="25"/>
  </w:num>
  <w:num w:numId="8">
    <w:abstractNumId w:val="0"/>
  </w:num>
  <w:num w:numId="9">
    <w:abstractNumId w:val="7"/>
  </w:num>
  <w:num w:numId="10">
    <w:abstractNumId w:val="15"/>
  </w:num>
  <w:num w:numId="11">
    <w:abstractNumId w:val="5"/>
  </w:num>
  <w:num w:numId="12">
    <w:abstractNumId w:val="32"/>
  </w:num>
  <w:num w:numId="13">
    <w:abstractNumId w:val="12"/>
  </w:num>
  <w:num w:numId="14">
    <w:abstractNumId w:val="37"/>
  </w:num>
  <w:num w:numId="15">
    <w:abstractNumId w:val="23"/>
  </w:num>
  <w:num w:numId="16">
    <w:abstractNumId w:val="21"/>
  </w:num>
  <w:num w:numId="17">
    <w:abstractNumId w:val="18"/>
  </w:num>
  <w:num w:numId="18">
    <w:abstractNumId w:val="8"/>
  </w:num>
  <w:num w:numId="19">
    <w:abstractNumId w:val="13"/>
  </w:num>
  <w:num w:numId="20">
    <w:abstractNumId w:val="38"/>
  </w:num>
  <w:num w:numId="21">
    <w:abstractNumId w:val="35"/>
  </w:num>
  <w:num w:numId="22">
    <w:abstractNumId w:val="28"/>
  </w:num>
  <w:num w:numId="23">
    <w:abstractNumId w:val="4"/>
  </w:num>
  <w:num w:numId="24">
    <w:abstractNumId w:val="29"/>
  </w:num>
  <w:num w:numId="25">
    <w:abstractNumId w:val="24"/>
  </w:num>
  <w:num w:numId="26">
    <w:abstractNumId w:val="16"/>
  </w:num>
  <w:num w:numId="27">
    <w:abstractNumId w:val="22"/>
  </w:num>
  <w:num w:numId="28">
    <w:abstractNumId w:val="19"/>
  </w:num>
  <w:num w:numId="29">
    <w:abstractNumId w:val="1"/>
  </w:num>
  <w:num w:numId="30">
    <w:abstractNumId w:val="17"/>
  </w:num>
  <w:num w:numId="31">
    <w:abstractNumId w:val="34"/>
  </w:num>
  <w:num w:numId="32">
    <w:abstractNumId w:val="6"/>
  </w:num>
  <w:num w:numId="33">
    <w:abstractNumId w:val="9"/>
  </w:num>
  <w:num w:numId="34">
    <w:abstractNumId w:val="27"/>
  </w:num>
  <w:num w:numId="35">
    <w:abstractNumId w:val="3"/>
  </w:num>
  <w:num w:numId="36">
    <w:abstractNumId w:val="36"/>
  </w:num>
  <w:num w:numId="37">
    <w:abstractNumId w:val="11"/>
  </w:num>
  <w:num w:numId="38">
    <w:abstractNumId w:val="1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1301BC"/>
    <w:rsid w:val="000A0644"/>
    <w:rsid w:val="000A2014"/>
    <w:rsid w:val="001301BC"/>
    <w:rsid w:val="002800CD"/>
    <w:rsid w:val="00315D16"/>
    <w:rsid w:val="003271E9"/>
    <w:rsid w:val="004304DD"/>
    <w:rsid w:val="00447200"/>
    <w:rsid w:val="004766CD"/>
    <w:rsid w:val="004A01D2"/>
    <w:rsid w:val="00560151"/>
    <w:rsid w:val="005919DD"/>
    <w:rsid w:val="005D6C9D"/>
    <w:rsid w:val="006157C3"/>
    <w:rsid w:val="006A5B1C"/>
    <w:rsid w:val="007B721E"/>
    <w:rsid w:val="00804411"/>
    <w:rsid w:val="008F12B2"/>
    <w:rsid w:val="00905D68"/>
    <w:rsid w:val="00972FA8"/>
    <w:rsid w:val="00996B9E"/>
    <w:rsid w:val="00A229C5"/>
    <w:rsid w:val="00A3403F"/>
    <w:rsid w:val="00A40D67"/>
    <w:rsid w:val="00B67C7C"/>
    <w:rsid w:val="00BD343D"/>
    <w:rsid w:val="00CB53B3"/>
    <w:rsid w:val="00CC052C"/>
    <w:rsid w:val="00CE0B9D"/>
    <w:rsid w:val="00DB1118"/>
    <w:rsid w:val="00E36179"/>
    <w:rsid w:val="00EE119A"/>
    <w:rsid w:val="00FC61E4"/>
    <w:rsid w:val="00FC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9E"/>
  </w:style>
  <w:style w:type="paragraph" w:styleId="1">
    <w:name w:val="heading 1"/>
    <w:basedOn w:val="a"/>
    <w:link w:val="10"/>
    <w:uiPriority w:val="9"/>
    <w:qFormat/>
    <w:rsid w:val="00615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01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72F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76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476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75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6418164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9979056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3056201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64358167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93359647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14963758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733314437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7100970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99965273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603078926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1784327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0574733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204957314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566062770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33333857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3252594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56514135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6176533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0048093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44731021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16778620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878228316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29112825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983435085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1472753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85677028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28014352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03319156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837815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35098348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22812915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85154460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201860580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33634518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53553320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72649110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15846170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631933147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</w:divsChild>
    </w:div>
    <w:div w:id="110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2020-04-08T06:54:00Z</dcterms:created>
  <dcterms:modified xsi:type="dcterms:W3CDTF">2020-11-24T20:32:00Z</dcterms:modified>
</cp:coreProperties>
</file>