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5A" w:rsidRDefault="00941C5A" w:rsidP="00941C5A">
      <w:pPr>
        <w:rPr>
          <w:rFonts w:ascii="Times New Roman" w:hAnsi="Times New Roman" w:cs="Times New Roman"/>
          <w:b/>
          <w:bCs/>
          <w:sz w:val="24"/>
          <w:szCs w:val="24"/>
        </w:rPr>
      </w:pPr>
      <w:r>
        <w:rPr>
          <w:rFonts w:ascii="Times New Roman" w:hAnsi="Times New Roman" w:cs="Times New Roman"/>
          <w:b/>
          <w:bCs/>
          <w:sz w:val="24"/>
          <w:szCs w:val="24"/>
        </w:rPr>
        <w:t xml:space="preserve">Дистанционное обучение гр. </w:t>
      </w:r>
      <w:proofErr w:type="spellStart"/>
      <w:r>
        <w:rPr>
          <w:rFonts w:ascii="Times New Roman" w:hAnsi="Times New Roman" w:cs="Times New Roman"/>
          <w:b/>
          <w:bCs/>
          <w:sz w:val="24"/>
          <w:szCs w:val="24"/>
        </w:rPr>
        <w:t>Эз</w:t>
      </w:r>
      <w:proofErr w:type="spellEnd"/>
      <w:r>
        <w:rPr>
          <w:rFonts w:ascii="Times New Roman" w:hAnsi="Times New Roman" w:cs="Times New Roman"/>
          <w:b/>
          <w:bCs/>
          <w:sz w:val="24"/>
          <w:szCs w:val="24"/>
        </w:rPr>
        <w:t xml:space="preserve"> -18 15.12.2020</w:t>
      </w:r>
    </w:p>
    <w:p w:rsidR="00941C5A" w:rsidRDefault="00941C5A" w:rsidP="00941C5A">
      <w:pPr>
        <w:rPr>
          <w:rFonts w:ascii="Times New Roman" w:hAnsi="Times New Roman" w:cs="Times New Roman"/>
          <w:b/>
          <w:bCs/>
          <w:sz w:val="24"/>
          <w:szCs w:val="24"/>
        </w:rPr>
      </w:pPr>
      <w:r>
        <w:rPr>
          <w:rFonts w:ascii="Times New Roman" w:hAnsi="Times New Roman" w:cs="Times New Roman"/>
          <w:b/>
          <w:bCs/>
          <w:sz w:val="24"/>
          <w:szCs w:val="24"/>
        </w:rPr>
        <w:t>Ситников В.М. БЖ (безопасность жизнедеятельности)</w:t>
      </w:r>
    </w:p>
    <w:p w:rsidR="00941C5A" w:rsidRDefault="00941C5A" w:rsidP="00941C5A">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Тема: 3 Терроризм – угроза обществу. </w:t>
      </w:r>
    </w:p>
    <w:p w:rsidR="00941C5A" w:rsidRDefault="00941C5A" w:rsidP="00941C5A">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Занятие:  Основные понятия и определения Предупредительно-защитные меры. </w:t>
      </w:r>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Терроризм</w:t>
      </w:r>
      <w:r>
        <w:rPr>
          <w:rFonts w:ascii="Times New Roman" w:eastAsia="Times New Roman" w:hAnsi="Times New Roman" w:cs="Times New Roman"/>
          <w:sz w:val="24"/>
          <w:szCs w:val="24"/>
          <w:lang w:eastAsia="ru-RU"/>
        </w:rPr>
        <w:t> – один из вариантов тактики политической борьбы, связанный с применением идеологически мотивированного насилия.</w:t>
      </w:r>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Суть терроризма – насилие с целью устрашения. Субъект террористического насилия – отдельные лица или неправительственные организации. Объект насилия – власть в лице отдельных государственных служащих или общество в лице отдельных граждан (в том числе иностранцев, или госслужащих иных государств). Кроме того – частное и государственное имущество, инфраструктуры, системы жизнеобеспечения. Цель насилия – добиться желательного для террористов развития событий – революции, дестабилизации общества, развязывания войны с иностранным государством, обретения независимости некоторой территорией, падения престижа власти, политических уступок со стороны власти и т.д.</w:t>
      </w:r>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Определение терроризма представляется непростой задачей. Формы и методы террористической деятельности существенно менялись со временем. Это явление имеет устойчивую негативную оценку, что порождает произвольное толкование. С одной стороны, существует тенденция неоправданно расширенной трактовки, когда некоторые политические силы без достаточных оснований называют террористами своих противников. С </w:t>
      </w:r>
      <w:proofErr w:type="gramStart"/>
      <w:r>
        <w:rPr>
          <w:rFonts w:ascii="Times New Roman" w:eastAsia="Times New Roman" w:hAnsi="Times New Roman" w:cs="Times New Roman"/>
          <w:sz w:val="24"/>
          <w:szCs w:val="24"/>
          <w:lang w:eastAsia="ru-RU"/>
        </w:rPr>
        <w:t>другой</w:t>
      </w:r>
      <w:proofErr w:type="gramEnd"/>
      <w:r>
        <w:rPr>
          <w:rFonts w:ascii="Times New Roman" w:eastAsia="Times New Roman" w:hAnsi="Times New Roman" w:cs="Times New Roman"/>
          <w:sz w:val="24"/>
          <w:szCs w:val="24"/>
          <w:lang w:eastAsia="ru-RU"/>
        </w:rPr>
        <w:t xml:space="preserve"> – неоправданного сужения. Сами террористы склонны называть себя солдатами, партизанами, диверсантами в тылу противника и т.д. Отсюда трудности как юридически-правовых дефиниций, так и общетеоретического осмысления терроризма.</w:t>
      </w:r>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Законодатели разных стран не пришли к единому определению терроризма. </w:t>
      </w:r>
      <w:proofErr w:type="gramStart"/>
      <w:r>
        <w:rPr>
          <w:rFonts w:ascii="Times New Roman" w:eastAsia="Times New Roman" w:hAnsi="Times New Roman" w:cs="Times New Roman"/>
          <w:sz w:val="24"/>
          <w:szCs w:val="24"/>
          <w:lang w:eastAsia="ru-RU"/>
        </w:rPr>
        <w:t xml:space="preserve">Исследуя и обобщая деяния и признаки составов преступлений террористической направленности, записанных в Уголовных кодексах государств – участников СНГ, В.П.Емельянов конструирует следующее определение терроризма: терроризм – это публично совершаемые </w:t>
      </w:r>
      <w:proofErr w:type="spellStart"/>
      <w:r>
        <w:rPr>
          <w:rFonts w:ascii="Times New Roman" w:eastAsia="Times New Roman" w:hAnsi="Times New Roman" w:cs="Times New Roman"/>
          <w:sz w:val="24"/>
          <w:szCs w:val="24"/>
          <w:lang w:eastAsia="ru-RU"/>
        </w:rPr>
        <w:t>общеопасные</w:t>
      </w:r>
      <w:proofErr w:type="spellEnd"/>
      <w:r>
        <w:rPr>
          <w:rFonts w:ascii="Times New Roman" w:eastAsia="Times New Roman" w:hAnsi="Times New Roman" w:cs="Times New Roman"/>
          <w:sz w:val="24"/>
          <w:szCs w:val="24"/>
          <w:lang w:eastAsia="ru-RU"/>
        </w:rPr>
        <w:t xml:space="preserve"> действия или угрозы таковыми, направленные на устрашение населения или социальных групп, в целях прямого или косвенного воздействия на принятие какого-либо решения или отказ от него в интересах террористов.</w:t>
      </w:r>
      <w:proofErr w:type="gramEnd"/>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Терроризм связан с более общим, родовым для него понятием террора. Террор – способ управления обществом посредством превентивного устрашения. К этому способу политического действия могут прибегать как государство, так и организации (или силы) ставящие перед собой политические цели. Многие годы тактика превентивного устрашения, вне зависимости от характера субъекта террористического действия, обозначалась общим понятием террор. В 1970–1980-х сложилось терминологическое различение террора и терроризма. Сегодня «террор» трактуется как нелегитимное насилие со стороны государства по отношению к обществу в целом либо к диссидентам и оппозиции. «Терроризм» – практика нелегитимного насилия, реализуемая противостоящими государству силами и организациями.</w:t>
      </w:r>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Террор опирается на насилие и достигает своих целей путем демонстративного физического подавления любых сколько-нибудь активных противников с тем, чтобы запугать и лишить воли к сопротивлению всех потенциальных противников власти. Важно подчеркнуть, террор – политика превентивного насилия и это отличает его от самых жестких репрессий по отношению к нарушителям законов. К террору прибегает власть, стремящаяся радикальным образом изменить существующий порядок вещей. В таких </w:t>
      </w:r>
      <w:r>
        <w:rPr>
          <w:rFonts w:ascii="Times New Roman" w:eastAsia="Times New Roman" w:hAnsi="Times New Roman" w:cs="Times New Roman"/>
          <w:sz w:val="24"/>
          <w:szCs w:val="24"/>
          <w:lang w:eastAsia="ru-RU"/>
        </w:rPr>
        <w:lastRenderedPageBreak/>
        <w:t>случаях, как иностранное завоевание, или социальная революция, или утверждение авторитаризма в обществе с демократическими традициями – то есть всякий раз, когда политическая реальность изменяется радикально, и эти перемены неизбежно вызывают сопротивление значительной части общества – в арсенале политических стратегий новой власти лежит политика террора.</w:t>
      </w:r>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Слова «терроризм», «террорист», «теракт» представляют собой кальки с английского (</w:t>
      </w:r>
      <w:proofErr w:type="spellStart"/>
      <w:r>
        <w:rPr>
          <w:rFonts w:ascii="Times New Roman" w:eastAsia="Times New Roman" w:hAnsi="Times New Roman" w:cs="Times New Roman"/>
          <w:sz w:val="24"/>
          <w:szCs w:val="24"/>
          <w:lang w:eastAsia="ru-RU"/>
        </w:rPr>
        <w:t>terrorism</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terrorist</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act</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of</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terrorism</w:t>
      </w:r>
      <w:proofErr w:type="spellEnd"/>
      <w:r>
        <w:rPr>
          <w:rFonts w:ascii="Times New Roman" w:eastAsia="Times New Roman" w:hAnsi="Times New Roman" w:cs="Times New Roman"/>
          <w:sz w:val="24"/>
          <w:szCs w:val="24"/>
          <w:lang w:eastAsia="ru-RU"/>
        </w:rPr>
        <w:t>). По своему исходному смыслу, все они связаны с террором, как политикой устрашения. Но здесь решающее значение приобретают различия. Прежде всего, субъектом террористической деятельности, то есть террористом, как правило, является не государство, а организации, ставящие перед собой политические цели – приход к власти, дестабилизацию общества, подталкивание его к революции, провоцирование вступления в войну и т.д.</w:t>
      </w:r>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Обязательное условие терроризма – резонанс террористической акции в обществе. Терроризм принципиально декларативен. Широкое распространение информации о теракте, превращение его в наиболее обсуждаемое событие представляет собой ключевой элемент тактики терроризма. Оставшийся незамеченным или засекреченный теракт утрачивает всякий смысл.</w:t>
      </w:r>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Это отличает террористический акт от таких близких явлений, как диверсия или политическое убийство. Диверсия – силовая акция подрывного </w:t>
      </w:r>
      <w:proofErr w:type="gramStart"/>
      <w:r>
        <w:rPr>
          <w:rFonts w:ascii="Times New Roman" w:eastAsia="Times New Roman" w:hAnsi="Times New Roman" w:cs="Times New Roman"/>
          <w:sz w:val="24"/>
          <w:szCs w:val="24"/>
          <w:lang w:eastAsia="ru-RU"/>
        </w:rPr>
        <w:t>характера</w:t>
      </w:r>
      <w:proofErr w:type="gramEnd"/>
      <w:r>
        <w:rPr>
          <w:rFonts w:ascii="Times New Roman" w:eastAsia="Times New Roman" w:hAnsi="Times New Roman" w:cs="Times New Roman"/>
          <w:sz w:val="24"/>
          <w:szCs w:val="24"/>
          <w:lang w:eastAsia="ru-RU"/>
        </w:rPr>
        <w:t xml:space="preserve"> осуществляемая спецслужбами государства. Диверсия ценна непосредственным уроном противнику, общественный резонанс операции не интересует диверсанта и даже опасен. В идеале диверсия имитирует техногенную катастрофу, несчастный случай или силовую акцию, совершенную другой силой. Такие диверсии, как политические убийства, совершенные спецслужбами, реальные исполнители предпочитают сваливать на ложных виновных.</w:t>
      </w:r>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Общественный резонанс на террористический акт необходим террористам для изменения общественных настроений. Теракты воздействуют на массовую психологию. Террористические организации демонстрируют свою силу и готовность идти до конца, жертвуя как собственными жизнями, так и жизнями жертв. Террорист громогласно заявляет, что в этом обществе, в этом мире есть сила, которая ни при каких обстоятельствах не примет существующий порядок вещей и будет бороться с ним до победы, или до своего конца.</w:t>
      </w:r>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Террористический акт:</w:t>
      </w:r>
    </w:p>
    <w:p w:rsidR="00941C5A" w:rsidRDefault="00941C5A" w:rsidP="00941C5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Демонстрирует обществу бессилие власти. В той точке времени и пространства, где произошел теракт, власть утратила монополию на насилие, были вызывающе нарушены законы и установления власти. В зоне теракта реализовалась альтернативная власть.</w:t>
      </w:r>
    </w:p>
    <w:p w:rsidR="00941C5A" w:rsidRDefault="00941C5A" w:rsidP="00941C5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Создает прецеденты активного неповиновения и силового противостояния власти. Идеологи терроризма называют это «пропагандой действием». Теракт содержит в себе призыв к силам, сочувствующим делу террористов, присоединиться к активному противостоянию власти.</w:t>
      </w:r>
    </w:p>
    <w:p w:rsidR="00941C5A" w:rsidRDefault="00941C5A" w:rsidP="00941C5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правило, активизирует любые силы и настроения, оппозиционные власти, в том числе и дистанцирующиеся от тактики терроризма. Теракт трактуется как бесспорный признак острого кризиса в обществе. Все это подталкивает общество, а за ним и власть, к уступкам политическим силам, использующим тактику терроризма.</w:t>
      </w:r>
    </w:p>
    <w:p w:rsidR="00941C5A" w:rsidRDefault="00941C5A" w:rsidP="00941C5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Ударяет по экономике, снижает инвестиционную привлекательность страны, ухудшает ее имидж, снижает поток международных туристов и т.д.</w:t>
      </w:r>
    </w:p>
    <w:p w:rsidR="00941C5A" w:rsidRDefault="00941C5A" w:rsidP="00941C5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Подталкивает страну к </w:t>
      </w:r>
      <w:proofErr w:type="spellStart"/>
      <w:r>
        <w:rPr>
          <w:rFonts w:ascii="Times New Roman" w:eastAsia="Times New Roman" w:hAnsi="Times New Roman" w:cs="Times New Roman"/>
          <w:sz w:val="24"/>
          <w:szCs w:val="24"/>
          <w:lang w:eastAsia="ru-RU"/>
        </w:rPr>
        <w:t>радикализации</w:t>
      </w:r>
      <w:proofErr w:type="spellEnd"/>
      <w:r>
        <w:rPr>
          <w:rFonts w:ascii="Times New Roman" w:eastAsia="Times New Roman" w:hAnsi="Times New Roman" w:cs="Times New Roman"/>
          <w:sz w:val="24"/>
          <w:szCs w:val="24"/>
          <w:lang w:eastAsia="ru-RU"/>
        </w:rPr>
        <w:t xml:space="preserve"> политического курса, к авторитарным формам правления. Часто такая эволюция соответствует целям террористов.</w:t>
      </w:r>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Терроризм представляет собой наиболее опасный (по критерию вложенные ресурсы / полученный результат) способ политической дестабилизации общества. Такие способы дестабилизации как военная интервенция, восстание, развязывание гражданской войны, массовые беспорядки, всеобщая забастовка и др. требуют значительных ресурсов и предполагают широкую массовую поддержку тех сил, которые заинтересованы в дестабилизации. Для разворачивания кампании террористических актов достаточно поддержки дела террористов сравнительно узким слоем общества, небольшой группой согласных на все крайних радикалов и скромных организационно-технических ресурсов. Терроризм подрывает власть и разрушает политическую систему государства. Юристы относят террористические действия к категории «преступлений против основ конституционного строя и безопасности государства».</w:t>
      </w:r>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Согласно общему мнению правоведов, терроризм в любых своих формах является наиболее общественно опасным из всех преступлений, описываемых уголовным законодательством (в санкциях статей, предусматривающих уголовную ответственность за преступление террористического характера, должно быть самое суровое наказание, из всех видов наказаний предусмотренных уголовным законом).</w:t>
      </w:r>
      <w:proofErr w:type="gramEnd"/>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Формы и методы терроризма.</w:t>
      </w:r>
    </w:p>
    <w:p w:rsidR="00941C5A" w:rsidRDefault="00941C5A" w:rsidP="00941C5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Анализируя методы террористической деятельности, исследователи выделяют:</w:t>
      </w:r>
    </w:p>
    <w:p w:rsidR="00941C5A" w:rsidRDefault="00941C5A" w:rsidP="00941C5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Взрывы государственных, промышленных, транспортных, военных объектов, редакций газет и журналов, различных офисов, партийных комитетов, жилых домов, вокзалов, магазинов, театров, ресторанов и т.д.</w:t>
      </w:r>
      <w:proofErr w:type="gramEnd"/>
    </w:p>
    <w:p w:rsidR="00941C5A" w:rsidRDefault="00941C5A" w:rsidP="00941C5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Индивидуальный террор или политические убийства – чиновников, общественных деятелей, банкиров, сотрудников </w:t>
      </w:r>
      <w:proofErr w:type="spellStart"/>
      <w:r>
        <w:rPr>
          <w:rFonts w:ascii="Times New Roman" w:eastAsia="Times New Roman" w:hAnsi="Times New Roman" w:cs="Times New Roman"/>
          <w:sz w:val="24"/>
          <w:szCs w:val="24"/>
          <w:lang w:eastAsia="ru-RU"/>
        </w:rPr>
        <w:t>правоприменяющих</w:t>
      </w:r>
      <w:proofErr w:type="spellEnd"/>
      <w:r>
        <w:rPr>
          <w:rFonts w:ascii="Times New Roman" w:eastAsia="Times New Roman" w:hAnsi="Times New Roman" w:cs="Times New Roman"/>
          <w:sz w:val="24"/>
          <w:szCs w:val="24"/>
          <w:lang w:eastAsia="ru-RU"/>
        </w:rPr>
        <w:t xml:space="preserve"> органов и т.д.</w:t>
      </w:r>
    </w:p>
    <w:p w:rsidR="00941C5A" w:rsidRDefault="00941C5A" w:rsidP="00941C5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Политические похищения. Как правило, похищают крупных государственных деятелей, промышленников, журналистов, военных, иностранных дипломатов и т.д. Цель похищения – политический шантаж (требования выполнения определенных политических условий, освобождения из тюрьмы сообщников, выкуп и т.д.)</w:t>
      </w:r>
    </w:p>
    <w:p w:rsidR="00941C5A" w:rsidRDefault="00941C5A" w:rsidP="00941C5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Захват учреждений, зданий, банков, посольств и т.д., сопровождающийся захватом заложников. Чаще всего за этим следуют переговоры с представителями властей, но история знает и примеры уничтожения заложников. Обладание заложниками позволяет террористам вести переговоры «с позиции силы». Сегодня это одна из наиболее распространенных форм терроризма.</w:t>
      </w:r>
    </w:p>
    <w:p w:rsidR="00941C5A" w:rsidRDefault="00941C5A" w:rsidP="00941C5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Захват самолетов, кораблей или других транспортных средств, сопровождающийся захватом заложников. Эта форма террористической деятельности получила широкое распространение в 1980-х.</w:t>
      </w:r>
    </w:p>
    <w:p w:rsidR="00941C5A" w:rsidRDefault="00941C5A" w:rsidP="00941C5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Ограбление банков, ювелирных магазинов, частных лиц, взятие заложников с целью получения выкупа. Грабежи – вспомогательная форма террористической деятельности, обеспечивающая террористов финансовыми ресурсами.</w:t>
      </w:r>
    </w:p>
    <w:p w:rsidR="00941C5A" w:rsidRDefault="00941C5A" w:rsidP="00941C5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Несмертельные</w:t>
      </w:r>
      <w:proofErr w:type="spellEnd"/>
      <w:r>
        <w:rPr>
          <w:rFonts w:ascii="Times New Roman" w:eastAsia="Times New Roman" w:hAnsi="Times New Roman" w:cs="Times New Roman"/>
          <w:sz w:val="24"/>
          <w:szCs w:val="24"/>
          <w:lang w:eastAsia="ru-RU"/>
        </w:rPr>
        <w:t xml:space="preserve"> ранения, избиения, издевательства. Эти формы террористического нападения преследуют цели психологического давления на жертву и одновременно являются формой так называемой «пропаганды действием».</w:t>
      </w:r>
    </w:p>
    <w:p w:rsidR="00941C5A" w:rsidRDefault="00941C5A" w:rsidP="00941C5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Биологический терроризм. Например, рассылка писем со спорами сибирской язвы.</w:t>
      </w:r>
    </w:p>
    <w:p w:rsidR="00941C5A" w:rsidRDefault="00941C5A" w:rsidP="00941C5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отравляющих веществ и радиоактивных изотопов.</w:t>
      </w:r>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Арсенал методов и форм терроризма постоянно расширяется. Сейчас уже говорят о компьютерном терроризме. В принципе, любые инфраструктуры общества, любые промышленные объекты, технологические структуры, хранилища отходов, повреждение которых чревато экологическими катастрофами, могут стать объектом атаки террористов.</w:t>
      </w:r>
    </w:p>
    <w:p w:rsidR="00941C5A" w:rsidRDefault="00941C5A" w:rsidP="00941C5A">
      <w:pPr>
        <w:shd w:val="clear" w:color="auto" w:fill="FFFFFF"/>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Противодействие терроризму</w:t>
      </w:r>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Противодействие терроризму</w:t>
      </w:r>
      <w:r>
        <w:rPr>
          <w:rFonts w:ascii="Times New Roman" w:eastAsia="Times New Roman" w:hAnsi="Times New Roman" w:cs="Times New Roman"/>
          <w:sz w:val="24"/>
          <w:szCs w:val="24"/>
          <w:lang w:eastAsia="ru-RU"/>
        </w:rPr>
        <w:t xml:space="preserve"> - деятельность органов государственной власти и органов местного самоуправления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w:t>
      </w:r>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выявлению, предупреждению, пресечению, раскрытию и расследованию террористического акта (борьба с терроризмом);</w:t>
      </w:r>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минимизации и (или) ликвидации последствий проявлений терроризма.</w:t>
      </w:r>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Правовая основа противодействия терроризму</w:t>
      </w:r>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по противодействию терроризму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Основные принципы противодействия терроризму</w:t>
      </w:r>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Противодействие терроризму в Российской Федерации основывается на следующих основных принципах:</w:t>
      </w:r>
    </w:p>
    <w:p w:rsidR="00941C5A" w:rsidRDefault="00941C5A" w:rsidP="00941C5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и защита основных прав и свобод человека и гражданина;</w:t>
      </w:r>
    </w:p>
    <w:p w:rsidR="00941C5A" w:rsidRDefault="00941C5A" w:rsidP="00941C5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законность;</w:t>
      </w:r>
    </w:p>
    <w:p w:rsidR="00941C5A" w:rsidRDefault="00941C5A" w:rsidP="00941C5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приоритет защиты прав и законных интересов лиц, подвергающихся террористической опасности;</w:t>
      </w:r>
    </w:p>
    <w:p w:rsidR="00941C5A" w:rsidRDefault="00941C5A" w:rsidP="00941C5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неотвратимость наказания за осуществление террористической деятельности;</w:t>
      </w:r>
    </w:p>
    <w:p w:rsidR="00941C5A" w:rsidRDefault="00941C5A" w:rsidP="00941C5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941C5A" w:rsidRDefault="00941C5A" w:rsidP="00941C5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941C5A" w:rsidRDefault="00941C5A" w:rsidP="00941C5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приоритет мер предупреждения терроризма;</w:t>
      </w:r>
    </w:p>
    <w:p w:rsidR="00941C5A" w:rsidRDefault="00941C5A" w:rsidP="00941C5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единоначалие в руководстве привлекаемыми силами и средствами при проведении </w:t>
      </w:r>
      <w:proofErr w:type="spellStart"/>
      <w:r>
        <w:rPr>
          <w:rFonts w:ascii="Times New Roman" w:eastAsia="Times New Roman" w:hAnsi="Times New Roman" w:cs="Times New Roman"/>
          <w:sz w:val="24"/>
          <w:szCs w:val="24"/>
          <w:lang w:eastAsia="ru-RU"/>
        </w:rPr>
        <w:t>контртеррористических</w:t>
      </w:r>
      <w:proofErr w:type="spellEnd"/>
      <w:r>
        <w:rPr>
          <w:rFonts w:ascii="Times New Roman" w:eastAsia="Times New Roman" w:hAnsi="Times New Roman" w:cs="Times New Roman"/>
          <w:sz w:val="24"/>
          <w:szCs w:val="24"/>
          <w:lang w:eastAsia="ru-RU"/>
        </w:rPr>
        <w:t xml:space="preserve"> операций;</w:t>
      </w:r>
    </w:p>
    <w:p w:rsidR="00941C5A" w:rsidRDefault="00941C5A" w:rsidP="00941C5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сочетание гласных и негласных методов противодействия терроризму;</w:t>
      </w:r>
    </w:p>
    <w:p w:rsidR="00941C5A" w:rsidRDefault="00941C5A" w:rsidP="00941C5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941C5A" w:rsidRDefault="00941C5A" w:rsidP="00941C5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недопустимость политических уступок террористам;</w:t>
      </w:r>
    </w:p>
    <w:p w:rsidR="00941C5A" w:rsidRDefault="00941C5A" w:rsidP="00941C5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минимизация и (или) ликвидация последствий проявлений терроризма;</w:t>
      </w:r>
    </w:p>
    <w:p w:rsidR="00941C5A" w:rsidRPr="00EF0E59" w:rsidRDefault="00941C5A" w:rsidP="00941C5A">
      <w:pPr>
        <w:numPr>
          <w:ilvl w:val="0"/>
          <w:numId w:val="3"/>
        </w:numPr>
        <w:shd w:val="clear" w:color="auto" w:fill="FFFFFF"/>
        <w:spacing w:before="100" w:beforeAutospacing="1" w:after="150" w:afterAutospacing="1" w:line="240" w:lineRule="auto"/>
        <w:rPr>
          <w:rFonts w:ascii="Times New Roman" w:eastAsia="Times New Roman" w:hAnsi="Times New Roman" w:cs="Times New Roman"/>
          <w:b/>
          <w:bCs/>
          <w:sz w:val="24"/>
          <w:szCs w:val="24"/>
          <w:lang w:eastAsia="ru-RU"/>
        </w:rPr>
      </w:pPr>
      <w:r w:rsidRPr="00EF0E59">
        <w:rPr>
          <w:rFonts w:ascii="Times New Roman" w:eastAsia="Times New Roman" w:hAnsi="Times New Roman" w:cs="Times New Roman"/>
          <w:sz w:val="24"/>
          <w:szCs w:val="24"/>
          <w:lang w:eastAsia="ru-RU"/>
        </w:rPr>
        <w:t>соразмерность мер противодействия терроризму степени террористической опасности.</w:t>
      </w:r>
    </w:p>
    <w:p w:rsidR="00941C5A" w:rsidRDefault="00941C5A" w:rsidP="00941C5A">
      <w:pPr>
        <w:shd w:val="clear" w:color="auto" w:fill="FFFFFF"/>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Уровни террористической опасности</w:t>
      </w:r>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w:t>
      </w:r>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Уровень террористической опасности устанавливается решением председателя антитеррористической комиссии в субъекте Российской Федерации, </w:t>
      </w:r>
      <w:proofErr w:type="gramStart"/>
      <w:r>
        <w:rPr>
          <w:rFonts w:ascii="Times New Roman" w:eastAsia="Times New Roman" w:hAnsi="Times New Roman" w:cs="Times New Roman"/>
          <w:sz w:val="24"/>
          <w:szCs w:val="24"/>
          <w:lang w:eastAsia="ru-RU"/>
        </w:rPr>
        <w:t>которое</w:t>
      </w:r>
      <w:proofErr w:type="gramEnd"/>
      <w:r>
        <w:rPr>
          <w:rFonts w:ascii="Times New Roman" w:eastAsia="Times New Roman" w:hAnsi="Times New Roman" w:cs="Times New Roman"/>
          <w:sz w:val="24"/>
          <w:szCs w:val="24"/>
          <w:lang w:eastAsia="ru-RU"/>
        </w:rPr>
        <w:t xml:space="preserve"> подлежит незамедлительному обнародованию в средствах массовой информации.</w:t>
      </w:r>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Повышенный «СИНИЙ» </w:t>
      </w:r>
      <w:r>
        <w:rPr>
          <w:rFonts w:ascii="Times New Roman" w:eastAsia="Times New Roman" w:hAnsi="Times New Roman" w:cs="Times New Roman"/>
          <w:sz w:val="24"/>
          <w:szCs w:val="24"/>
          <w:lang w:eastAsia="ru-RU"/>
        </w:rPr>
        <w:t>уровень устанавливается при наличии требующей подтверждения информации о реальной возможности совершения террористического акта. При установлении «синего» уровня террористической опасности, рекомендуется:</w:t>
      </w:r>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При нахождении на улице, в местах массового пребывания людей, общественном транспорте обращать внимание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w:t>
      </w:r>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внешний вид окружающих (одежда не соответствует времени года либо создается впечатление, что под ней находится какой-то посторонний предмет);</w:t>
      </w:r>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странности в поведении окружающих (проявление нервозности, напряженного состояния, постоянное оглядывание по сторонам, неразборчивое бормотание, попытки избежать встречи с сотрудниками правоохранительных органов);</w:t>
      </w:r>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брошенные автомобили, подозрительные предметы (мешки, сумки, рюкзаки, чемоданы, пакеты, из которых могут быть видны электрические провода, электрические приборы и т.п.).</w:t>
      </w:r>
      <w:proofErr w:type="gramEnd"/>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Обо всех подозрительных ситуациях незамедлительно сообщать сотрудникам правоохранительных органов.</w:t>
      </w:r>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Оказывать содействие правоохранительным органам.</w:t>
      </w:r>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Относиться с пониманием и терпением к повышенному вниманию правоохранительных органов.</w:t>
      </w:r>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Не принимать от незнакомых людей свертки, коробки, сумки, рюкзаки, чемоданы и другие сомнительные предметы даже на временное хранение, а также для транспортировки. При обнаружении подозрительных предметов не приближаться к ним, не трогать, не вскрывать и не передвигать.</w:t>
      </w:r>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Разъяснить в семье пожилым людям и детям, что любой предмет, найденный на улице или в подъезде, может представлять опасность для их жизни.</w:t>
      </w:r>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Быть в курсе происходящих событий (следить за новостями по телевидению, радио, сети «Интернет»). Председателем ATK в субъекте РФ по должности является высшее должностное лицо субъекта РФ.</w:t>
      </w:r>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Высокий «ЖЕЛТЫЙ» уровень </w:t>
      </w:r>
      <w:r>
        <w:rPr>
          <w:rFonts w:ascii="Times New Roman" w:eastAsia="Times New Roman" w:hAnsi="Times New Roman" w:cs="Times New Roman"/>
          <w:sz w:val="24"/>
          <w:szCs w:val="24"/>
          <w:lang w:eastAsia="ru-RU"/>
        </w:rPr>
        <w:t>устанавливается при наличии подтвержденной информации о реальной возможности совершения террористического акта. Наряду с действиями, осуществляемыми при установлении «синего» уровня террористической опасности, рекомендуется:</w:t>
      </w:r>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Воздержаться, по возможности, от посещения мест массового пребывания людей.</w:t>
      </w:r>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нахождении на улице (в общественном транспорте) иметь при себе документы, удостоверяющие личность. Предоставлять их для проверки по первому требованию сотрудников правоохранительных органов.</w:t>
      </w:r>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При нахождении в общественных зданиях (торговых центрах, вокзалах, аэропортах и т.п.) обращать внимание на расположение запасных выходов и указателей путей эвакуации при пожаре.</w:t>
      </w:r>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Обращать внимание на появление незнакомых людей и автомобилей на прилегающих к жилым домам территориях.</w:t>
      </w:r>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 Воздержаться от передвижения с крупногабаритными сумками, рюкзаками, чемоданами.</w:t>
      </w:r>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Обсудить в семье план действий в случае возникновения чрезвычайной ситуации:</w:t>
      </w:r>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определить место, где вы сможете встретиться с членами вашей семьи в экстренной ситуации;</w:t>
      </w:r>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удостовериться, что у всех членов семьи есть номера телефонов других членов семьи, родственников и экстренных служб.</w:t>
      </w:r>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Критический «КРАСНЫЙ» уровень </w:t>
      </w:r>
      <w:r>
        <w:rPr>
          <w:rFonts w:ascii="Times New Roman" w:eastAsia="Times New Roman" w:hAnsi="Times New Roman" w:cs="Times New Roman"/>
          <w:sz w:val="24"/>
          <w:szCs w:val="24"/>
          <w:lang w:eastAsia="ru-RU"/>
        </w:rPr>
        <w:t>устанавливается при наличии информации о совершенном террористическом акте либо о совершении действий, создающих непосредственную угрозу террористического акта. Наряду с действиями, осуществляемыми при установлении «синего» и «желтого» уровней террористической опасности, рекомендуется:</w:t>
      </w:r>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Организовать дежурство жильцов вашего дома, которые будут регулярно обходить здание, подъезды, обращая особое внимание на появление незнакомых лиц и автомобилей, разгрузку ящиков и мешков.</w:t>
      </w:r>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Отказаться от посещения мест массового пребывания людей, отложить поездки по территории, на которой установлен уровень террористической опасности, ограничить время пребывания детей на улице.</w:t>
      </w:r>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Подготовиться к возможной эвакуации:</w:t>
      </w:r>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подготовить набор предметов первой необходимости, деньги и документы;</w:t>
      </w:r>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подготовить запас медицинских средств, необходимых для оказания первой медицинской помощи;</w:t>
      </w:r>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заготовить трехдневный запас воды и предметов питания для членов семьи.</w:t>
      </w:r>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Оказавшись вблизи или в месте проведения террористического акта, следует как можно скорее покинуть его без паники, избегать проявлений любопытства, при выходе из эпицентра постараться помочь пострадавшим покинуть опасную зону, не подбирать предметы и вещи, не проводить видео и фотосъемку.</w:t>
      </w:r>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Держать постоянно включенными телевизор, радиоприемник или радиоточку.</w:t>
      </w:r>
    </w:p>
    <w:p w:rsidR="00941C5A" w:rsidRDefault="00941C5A" w:rsidP="00941C5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Не допускать распространения непроверенной информации о совершении действий, создающих непосредственную угрозу террористического акта.</w:t>
      </w:r>
    </w:p>
    <w:p w:rsidR="00941C5A" w:rsidRDefault="00941C5A" w:rsidP="00941C5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Внимание! </w:t>
      </w:r>
      <w:r>
        <w:rPr>
          <w:rFonts w:ascii="Times New Roman" w:eastAsia="Times New Roman" w:hAnsi="Times New Roman" w:cs="Times New Roman"/>
          <w:sz w:val="24"/>
          <w:szCs w:val="24"/>
          <w:lang w:eastAsia="ru-RU"/>
        </w:rPr>
        <w:t>В качестве маскировки для взрывных устройств террористами могут использоваться обычные бытовые предметы: коробки, сумки, портфели, сигаретные пачки, мобильные телефоны, игрушки. Объясните это вашим детям, родным и знакомым. Не будьте равнодушными, ваши своевременные действия могут помочь предотвратить террористический акт и сохранить жизни окружающих.</w:t>
      </w:r>
    </w:p>
    <w:p w:rsidR="00941C5A" w:rsidRDefault="00941C5A" w:rsidP="00941C5A">
      <w:pPr>
        <w:shd w:val="clear" w:color="auto" w:fill="FFFFFF"/>
        <w:spacing w:after="0" w:line="240" w:lineRule="auto"/>
        <w:rPr>
          <w:rFonts w:ascii="Times New Roman" w:eastAsia="Times New Roman" w:hAnsi="Times New Roman" w:cs="Times New Roman"/>
          <w:sz w:val="24"/>
          <w:szCs w:val="24"/>
          <w:lang w:eastAsia="ru-RU"/>
        </w:rPr>
      </w:pPr>
    </w:p>
    <w:p w:rsidR="00941C5A" w:rsidRDefault="00941C5A" w:rsidP="00941C5A">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Д.З.: 1. знать основные определения и цели терроризма</w:t>
      </w:r>
    </w:p>
    <w:p w:rsidR="00941C5A" w:rsidRDefault="00941C5A" w:rsidP="00941C5A">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2. знать основные принципы противодействия терроризму</w:t>
      </w:r>
    </w:p>
    <w:p w:rsidR="00941C5A" w:rsidRDefault="00941C5A" w:rsidP="00941C5A">
      <w:pPr>
        <w:shd w:val="clear" w:color="auto" w:fill="FFFFFF"/>
        <w:spacing w:after="0" w:line="240" w:lineRule="auto"/>
        <w:rPr>
          <w:rFonts w:ascii="Times New Roman" w:eastAsia="Times New Roman" w:hAnsi="Times New Roman" w:cs="Times New Roman"/>
          <w:b/>
          <w:sz w:val="24"/>
          <w:szCs w:val="24"/>
          <w:lang w:eastAsia="ru-RU"/>
        </w:rPr>
      </w:pPr>
    </w:p>
    <w:p w:rsidR="00941C5A" w:rsidRPr="00AA55D1" w:rsidRDefault="00941C5A" w:rsidP="00941C5A">
      <w:pPr>
        <w:rPr>
          <w:rFonts w:ascii="Times New Roman" w:hAnsi="Times New Roman" w:cs="Times New Roman"/>
          <w:b/>
          <w:sz w:val="24"/>
          <w:szCs w:val="24"/>
        </w:rPr>
      </w:pPr>
      <w:r>
        <w:rPr>
          <w:rFonts w:ascii="Times New Roman" w:eastAsia="Times New Roman" w:hAnsi="Times New Roman" w:cs="Times New Roman"/>
          <w:b/>
          <w:sz w:val="24"/>
          <w:szCs w:val="24"/>
          <w:lang w:eastAsia="ru-RU"/>
        </w:rPr>
        <w:t xml:space="preserve">        3. </w:t>
      </w:r>
      <w:r w:rsidRPr="00AA55D1">
        <w:rPr>
          <w:rFonts w:ascii="Times New Roman" w:hAnsi="Times New Roman" w:cs="Times New Roman"/>
          <w:b/>
          <w:sz w:val="24"/>
          <w:szCs w:val="24"/>
        </w:rPr>
        <w:t>подготовить реферат</w:t>
      </w:r>
      <w:r>
        <w:rPr>
          <w:rFonts w:ascii="Times New Roman" w:hAnsi="Times New Roman" w:cs="Times New Roman"/>
          <w:b/>
          <w:sz w:val="24"/>
          <w:szCs w:val="24"/>
        </w:rPr>
        <w:t xml:space="preserve"> (презентацию)</w:t>
      </w:r>
      <w:r w:rsidRPr="00AA55D1">
        <w:rPr>
          <w:rFonts w:ascii="Times New Roman" w:hAnsi="Times New Roman" w:cs="Times New Roman"/>
          <w:b/>
          <w:sz w:val="24"/>
          <w:szCs w:val="24"/>
        </w:rPr>
        <w:t xml:space="preserve"> на </w:t>
      </w:r>
      <w:r>
        <w:rPr>
          <w:rFonts w:ascii="Times New Roman" w:hAnsi="Times New Roman" w:cs="Times New Roman"/>
          <w:b/>
          <w:sz w:val="24"/>
          <w:szCs w:val="24"/>
        </w:rPr>
        <w:t>одну из тем</w:t>
      </w:r>
      <w:r w:rsidRPr="00AA55D1">
        <w:rPr>
          <w:rFonts w:ascii="Times New Roman" w:hAnsi="Times New Roman" w:cs="Times New Roman"/>
          <w:b/>
          <w:sz w:val="24"/>
          <w:szCs w:val="24"/>
        </w:rPr>
        <w:t xml:space="preserve">: </w:t>
      </w:r>
    </w:p>
    <w:p w:rsidR="00941C5A" w:rsidRPr="00AA55D1" w:rsidRDefault="00941C5A" w:rsidP="00941C5A">
      <w:pPr>
        <w:rPr>
          <w:rFonts w:ascii="Times New Roman" w:hAnsi="Times New Roman" w:cs="Times New Roman"/>
          <w:b/>
          <w:sz w:val="24"/>
          <w:szCs w:val="24"/>
        </w:rPr>
      </w:pPr>
      <w:r>
        <w:rPr>
          <w:rFonts w:ascii="Times New Roman" w:hAnsi="Times New Roman" w:cs="Times New Roman"/>
          <w:b/>
          <w:sz w:val="24"/>
          <w:szCs w:val="24"/>
        </w:rPr>
        <w:t>-</w:t>
      </w:r>
      <w:r w:rsidRPr="00AA55D1">
        <w:rPr>
          <w:rFonts w:ascii="Times New Roman" w:hAnsi="Times New Roman" w:cs="Times New Roman"/>
          <w:b/>
          <w:sz w:val="24"/>
          <w:szCs w:val="24"/>
        </w:rPr>
        <w:t xml:space="preserve"> </w:t>
      </w:r>
      <w:r>
        <w:rPr>
          <w:rFonts w:ascii="Times New Roman" w:hAnsi="Times New Roman" w:cs="Times New Roman"/>
          <w:b/>
          <w:sz w:val="24"/>
          <w:szCs w:val="24"/>
        </w:rPr>
        <w:t xml:space="preserve">поведение </w:t>
      </w:r>
      <w:r w:rsidRPr="00AA55D1">
        <w:rPr>
          <w:rFonts w:ascii="Times New Roman" w:hAnsi="Times New Roman" w:cs="Times New Roman"/>
          <w:b/>
          <w:sz w:val="24"/>
          <w:szCs w:val="24"/>
        </w:rPr>
        <w:t>при обнаружении подозрительного предмета</w:t>
      </w:r>
    </w:p>
    <w:p w:rsidR="00941C5A" w:rsidRPr="00AA55D1" w:rsidRDefault="00941C5A" w:rsidP="00941C5A">
      <w:pPr>
        <w:rPr>
          <w:rStyle w:val="a3"/>
          <w:rFonts w:ascii="Times New Roman" w:hAnsi="Times New Roman" w:cs="Times New Roman"/>
          <w:color w:val="000000"/>
          <w:sz w:val="24"/>
          <w:szCs w:val="24"/>
          <w:shd w:val="clear" w:color="auto" w:fill="FFFFFF"/>
        </w:rPr>
      </w:pPr>
      <w:r>
        <w:rPr>
          <w:rFonts w:ascii="Times New Roman" w:hAnsi="Times New Roman" w:cs="Times New Roman"/>
          <w:b/>
          <w:sz w:val="24"/>
          <w:szCs w:val="24"/>
        </w:rPr>
        <w:t>-</w:t>
      </w:r>
      <w:r>
        <w:rPr>
          <w:rStyle w:val="a3"/>
          <w:rFonts w:ascii="Times New Roman" w:hAnsi="Times New Roman" w:cs="Times New Roman"/>
          <w:color w:val="000000"/>
          <w:sz w:val="24"/>
          <w:szCs w:val="24"/>
          <w:shd w:val="clear" w:color="auto" w:fill="FFFFFF"/>
        </w:rPr>
        <w:t>р</w:t>
      </w:r>
      <w:r w:rsidRPr="00AA55D1">
        <w:rPr>
          <w:rStyle w:val="a3"/>
          <w:rFonts w:ascii="Times New Roman" w:hAnsi="Times New Roman" w:cs="Times New Roman"/>
          <w:color w:val="000000"/>
          <w:sz w:val="24"/>
          <w:szCs w:val="24"/>
          <w:shd w:val="clear" w:color="auto" w:fill="FFFFFF"/>
        </w:rPr>
        <w:t>екомендации по правилам поведения при захвате и удержании заложников</w:t>
      </w:r>
    </w:p>
    <w:p w:rsidR="00941C5A" w:rsidRPr="00AA55D1" w:rsidRDefault="00941C5A" w:rsidP="00941C5A">
      <w:pPr>
        <w:rPr>
          <w:rStyle w:val="a3"/>
          <w:rFonts w:ascii="Times New Roman" w:hAnsi="Times New Roman" w:cs="Times New Roman"/>
          <w:color w:val="000000"/>
          <w:sz w:val="24"/>
          <w:szCs w:val="24"/>
          <w:shd w:val="clear" w:color="auto" w:fill="FFFFFF"/>
        </w:rPr>
      </w:pPr>
      <w:r>
        <w:rPr>
          <w:rStyle w:val="a3"/>
          <w:rFonts w:ascii="Times New Roman" w:hAnsi="Times New Roman" w:cs="Times New Roman"/>
          <w:color w:val="000000"/>
          <w:sz w:val="24"/>
          <w:szCs w:val="24"/>
          <w:shd w:val="clear" w:color="auto" w:fill="FFFFFF"/>
        </w:rPr>
        <w:lastRenderedPageBreak/>
        <w:t xml:space="preserve">- </w:t>
      </w:r>
      <w:r w:rsidRPr="00AA55D1">
        <w:rPr>
          <w:rStyle w:val="a3"/>
          <w:rFonts w:ascii="Times New Roman" w:hAnsi="Times New Roman" w:cs="Times New Roman"/>
          <w:color w:val="000000"/>
          <w:sz w:val="24"/>
          <w:szCs w:val="24"/>
          <w:shd w:val="clear" w:color="auto" w:fill="FFFFFF"/>
        </w:rPr>
        <w:t xml:space="preserve">правила поведения при эвакуации </w:t>
      </w:r>
    </w:p>
    <w:p w:rsidR="00941C5A" w:rsidRPr="00AA55D1" w:rsidRDefault="00941C5A" w:rsidP="00941C5A">
      <w:pPr>
        <w:rPr>
          <w:rFonts w:ascii="Times New Roman" w:hAnsi="Times New Roman" w:cs="Times New Roman"/>
          <w:b/>
          <w:sz w:val="24"/>
          <w:szCs w:val="24"/>
        </w:rPr>
      </w:pPr>
      <w:r>
        <w:rPr>
          <w:rStyle w:val="a3"/>
          <w:rFonts w:ascii="Times New Roman" w:hAnsi="Times New Roman" w:cs="Times New Roman"/>
          <w:color w:val="000000"/>
          <w:sz w:val="24"/>
          <w:szCs w:val="24"/>
          <w:shd w:val="clear" w:color="auto" w:fill="FFFFFF"/>
        </w:rPr>
        <w:t xml:space="preserve">- </w:t>
      </w:r>
      <w:r w:rsidRPr="00AA55D1">
        <w:rPr>
          <w:rStyle w:val="a3"/>
          <w:rFonts w:ascii="Times New Roman" w:hAnsi="Times New Roman" w:cs="Times New Roman"/>
          <w:color w:val="000000"/>
          <w:sz w:val="24"/>
          <w:szCs w:val="24"/>
          <w:shd w:val="clear" w:color="auto" w:fill="FFFFFF"/>
        </w:rPr>
        <w:t xml:space="preserve">необходимый набор для выживания при угрозе </w:t>
      </w:r>
      <w:proofErr w:type="spellStart"/>
      <w:r w:rsidRPr="00AA55D1">
        <w:rPr>
          <w:rStyle w:val="a3"/>
          <w:rFonts w:ascii="Times New Roman" w:hAnsi="Times New Roman" w:cs="Times New Roman"/>
          <w:color w:val="000000"/>
          <w:sz w:val="24"/>
          <w:szCs w:val="24"/>
          <w:shd w:val="clear" w:color="auto" w:fill="FFFFFF"/>
        </w:rPr>
        <w:t>терракта</w:t>
      </w:r>
      <w:proofErr w:type="spellEnd"/>
    </w:p>
    <w:p w:rsidR="00941C5A" w:rsidRDefault="00941C5A" w:rsidP="00941C5A">
      <w:pPr>
        <w:shd w:val="clear" w:color="auto" w:fill="FFFFFF"/>
        <w:spacing w:after="0" w:line="240" w:lineRule="auto"/>
        <w:rPr>
          <w:rFonts w:ascii="Times New Roman" w:eastAsia="Times New Roman" w:hAnsi="Times New Roman" w:cs="Times New Roman"/>
          <w:b/>
          <w:sz w:val="24"/>
          <w:szCs w:val="24"/>
          <w:lang w:eastAsia="ru-RU"/>
        </w:rPr>
      </w:pPr>
    </w:p>
    <w:p w:rsidR="00941C5A" w:rsidRDefault="00941C5A" w:rsidP="00941C5A">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941C5A" w:rsidRDefault="00941C5A" w:rsidP="00941C5A">
      <w:pPr>
        <w:jc w:val="center"/>
        <w:rPr>
          <w:rFonts w:ascii="Times New Roman" w:hAnsi="Times New Roman" w:cs="Times New Roman"/>
          <w:sz w:val="24"/>
          <w:szCs w:val="24"/>
        </w:rPr>
      </w:pPr>
    </w:p>
    <w:p w:rsidR="00941C5A" w:rsidRDefault="00941C5A" w:rsidP="00941C5A">
      <w:pPr>
        <w:rPr>
          <w:rFonts w:ascii="Times New Roman" w:hAnsi="Times New Roman" w:cs="Times New Roman"/>
          <w:b/>
          <w:bCs/>
          <w:sz w:val="24"/>
          <w:szCs w:val="24"/>
        </w:rPr>
      </w:pPr>
    </w:p>
    <w:p w:rsidR="00941C5A" w:rsidRDefault="00941C5A" w:rsidP="00941C5A"/>
    <w:p w:rsidR="00941C5A" w:rsidRDefault="00941C5A" w:rsidP="00941C5A"/>
    <w:p w:rsidR="00474DA3" w:rsidRDefault="00474DA3" w:rsidP="00941C5A"/>
    <w:sectPr w:rsidR="00474DA3" w:rsidSect="00474D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17740"/>
    <w:multiLevelType w:val="multilevel"/>
    <w:tmpl w:val="90A22E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87A6ACE"/>
    <w:multiLevelType w:val="multilevel"/>
    <w:tmpl w:val="40627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A41748A"/>
    <w:multiLevelType w:val="multilevel"/>
    <w:tmpl w:val="2A0C6E3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1C5A"/>
    <w:rsid w:val="00474DA3"/>
    <w:rsid w:val="00941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C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41C5A"/>
    <w:rPr>
      <w:b/>
      <w:bCs/>
    </w:rPr>
  </w:style>
</w:styles>
</file>

<file path=word/webSettings.xml><?xml version="1.0" encoding="utf-8"?>
<w:webSettings xmlns:r="http://schemas.openxmlformats.org/officeDocument/2006/relationships" xmlns:w="http://schemas.openxmlformats.org/wordprocessingml/2006/main">
  <w:divs>
    <w:div w:id="108090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2701</Words>
  <Characters>15399</Characters>
  <Application>Microsoft Office Word</Application>
  <DocSecurity>0</DocSecurity>
  <Lines>128</Lines>
  <Paragraphs>36</Paragraphs>
  <ScaleCrop>false</ScaleCrop>
  <Company>Reanimator Extreme Edition</Company>
  <LinksUpToDate>false</LinksUpToDate>
  <CharactersWithSpaces>18064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2020-12-14T08:01:00Z</dcterms:created>
  <dcterms:modified xsi:type="dcterms:W3CDTF">2020-12-14T08:03:00Z</dcterms:modified>
</cp:coreProperties>
</file>