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857C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73B9853" w14:textId="6E31E697" w:rsidR="003956D8" w:rsidRPr="008B098B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</w:t>
      </w:r>
      <w:r w:rsidR="0063404E">
        <w:rPr>
          <w:color w:val="000000"/>
          <w:sz w:val="27"/>
          <w:szCs w:val="27"/>
        </w:rPr>
        <w:t>18.</w:t>
      </w:r>
      <w:r w:rsidR="006020E9">
        <w:rPr>
          <w:color w:val="000000"/>
          <w:sz w:val="27"/>
          <w:szCs w:val="27"/>
        </w:rPr>
        <w:t>1</w:t>
      </w:r>
      <w:r w:rsidR="0063404E">
        <w:rPr>
          <w:color w:val="000000"/>
          <w:sz w:val="27"/>
          <w:szCs w:val="27"/>
        </w:rPr>
        <w:t>2</w:t>
      </w:r>
      <w:r w:rsidRPr="008B098B">
        <w:rPr>
          <w:color w:val="000000"/>
          <w:sz w:val="27"/>
          <w:szCs w:val="27"/>
        </w:rPr>
        <w:t>.20</w:t>
      </w:r>
    </w:p>
    <w:p w14:paraId="044F7D6D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4E5BD4">
        <w:rPr>
          <w:color w:val="000000"/>
          <w:sz w:val="27"/>
          <w:szCs w:val="27"/>
        </w:rPr>
        <w:t>Эм</w:t>
      </w:r>
      <w:r w:rsidR="008C4F8F">
        <w:rPr>
          <w:color w:val="000000"/>
          <w:sz w:val="27"/>
          <w:szCs w:val="27"/>
        </w:rPr>
        <w:t>.</w:t>
      </w:r>
      <w:r w:rsidR="00CB0AAB">
        <w:rPr>
          <w:color w:val="000000"/>
          <w:sz w:val="27"/>
          <w:szCs w:val="27"/>
        </w:rPr>
        <w:t>18</w:t>
      </w:r>
      <w:r w:rsidR="004E5BD4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Учебная дисциплина: </w:t>
      </w:r>
      <w:r w:rsidR="00CB0AAB">
        <w:rPr>
          <w:color w:val="000000"/>
          <w:sz w:val="27"/>
          <w:szCs w:val="27"/>
        </w:rPr>
        <w:t>Обществознание</w:t>
      </w:r>
    </w:p>
    <w:p w14:paraId="788B66D5" w14:textId="6674E647" w:rsidR="00DF09B4" w:rsidRPr="007D342F" w:rsidRDefault="003956D8" w:rsidP="00284F71">
      <w:pPr>
        <w:rPr>
          <w:sz w:val="28"/>
          <w:szCs w:val="28"/>
        </w:rPr>
      </w:pPr>
      <w:r w:rsidRPr="007B5DE9">
        <w:rPr>
          <w:b/>
          <w:bCs/>
          <w:color w:val="000000"/>
          <w:sz w:val="27"/>
          <w:szCs w:val="27"/>
        </w:rPr>
        <w:t>Тема занятия:</w:t>
      </w:r>
      <w:r w:rsidR="00DF09B4" w:rsidRPr="00DF09B4">
        <w:rPr>
          <w:sz w:val="24"/>
          <w:szCs w:val="24"/>
        </w:rPr>
        <w:t xml:space="preserve"> </w:t>
      </w:r>
      <w:r w:rsidR="003E3378" w:rsidRPr="007D342F">
        <w:rPr>
          <w:sz w:val="28"/>
          <w:szCs w:val="28"/>
        </w:rPr>
        <w:t>Отрасли Российского права.</w:t>
      </w:r>
      <w:r w:rsidR="007D342F">
        <w:rPr>
          <w:sz w:val="28"/>
          <w:szCs w:val="28"/>
        </w:rPr>
        <w:t xml:space="preserve"> </w:t>
      </w:r>
      <w:proofErr w:type="gramStart"/>
      <w:r w:rsidR="003E3378" w:rsidRPr="007D342F">
        <w:rPr>
          <w:sz w:val="28"/>
          <w:szCs w:val="28"/>
        </w:rPr>
        <w:t>Гражданское</w:t>
      </w:r>
      <w:proofErr w:type="gramEnd"/>
      <w:r w:rsidR="003E3378" w:rsidRPr="007D342F">
        <w:rPr>
          <w:sz w:val="28"/>
          <w:szCs w:val="28"/>
        </w:rPr>
        <w:t xml:space="preserve"> право как отрасль российского права.</w:t>
      </w:r>
    </w:p>
    <w:p w14:paraId="63339FF4" w14:textId="40F4E3CD" w:rsidR="0010285F" w:rsidRPr="007D342F" w:rsidRDefault="0010285F" w:rsidP="00284F71">
      <w:pPr>
        <w:rPr>
          <w:sz w:val="28"/>
          <w:szCs w:val="28"/>
        </w:rPr>
      </w:pPr>
      <w:r w:rsidRPr="007D342F">
        <w:rPr>
          <w:sz w:val="28"/>
          <w:szCs w:val="28"/>
        </w:rPr>
        <w:t>Форма занятия: Урок-практикум</w:t>
      </w:r>
    </w:p>
    <w:p w14:paraId="2A6FA47C" w14:textId="61BC05E2" w:rsidR="0037266F" w:rsidRPr="007D342F" w:rsidRDefault="008C4F8F" w:rsidP="00284F71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 w:rsidRPr="007D342F">
        <w:rPr>
          <w:b/>
          <w:bCs/>
          <w:sz w:val="28"/>
          <w:szCs w:val="28"/>
        </w:rPr>
        <w:t>Задание:</w:t>
      </w:r>
      <w:r w:rsidR="007B5DE9" w:rsidRPr="007D342F">
        <w:rPr>
          <w:sz w:val="28"/>
          <w:szCs w:val="28"/>
        </w:rPr>
        <w:t xml:space="preserve"> </w:t>
      </w:r>
    </w:p>
    <w:p w14:paraId="45D13410" w14:textId="77777777" w:rsidR="007D342F" w:rsidRDefault="007D342F" w:rsidP="00284F71">
      <w:pPr>
        <w:shd w:val="clear" w:color="auto" w:fill="FFFFFF"/>
        <w:spacing w:line="230" w:lineRule="exact"/>
        <w:ind w:right="14"/>
        <w:rPr>
          <w:sz w:val="28"/>
          <w:szCs w:val="28"/>
        </w:rPr>
      </w:pPr>
    </w:p>
    <w:p w14:paraId="1DD3CF14" w14:textId="44114AF1" w:rsidR="0010285F" w:rsidRPr="007D342F" w:rsidRDefault="0010285F" w:rsidP="00284F71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 w:rsidRPr="007D342F">
        <w:rPr>
          <w:sz w:val="28"/>
          <w:szCs w:val="28"/>
        </w:rPr>
        <w:t>1.Внимательно читаем материал</w:t>
      </w:r>
    </w:p>
    <w:p w14:paraId="1A13DE62" w14:textId="472EB300" w:rsidR="003E3378" w:rsidRPr="007D342F" w:rsidRDefault="003E3378" w:rsidP="00284F71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 w:rsidRPr="007D342F">
        <w:rPr>
          <w:sz w:val="28"/>
          <w:szCs w:val="28"/>
        </w:rPr>
        <w:t>2.</w:t>
      </w:r>
      <w:r w:rsidR="007D342F" w:rsidRPr="007D342F">
        <w:rPr>
          <w:sz w:val="28"/>
          <w:szCs w:val="28"/>
        </w:rPr>
        <w:t>Отвечаем на вопросы письменно</w:t>
      </w:r>
    </w:p>
    <w:p w14:paraId="7F5F0904" w14:textId="5C7F8832" w:rsidR="00284F71" w:rsidRPr="007D342F" w:rsidRDefault="003E3378" w:rsidP="00284F71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 w:rsidRPr="007D342F">
        <w:rPr>
          <w:sz w:val="28"/>
          <w:szCs w:val="28"/>
        </w:rPr>
        <w:t>3</w:t>
      </w:r>
      <w:r w:rsidR="0010285F" w:rsidRPr="007D342F">
        <w:rPr>
          <w:sz w:val="28"/>
          <w:szCs w:val="28"/>
        </w:rPr>
        <w:t>.</w:t>
      </w:r>
      <w:r w:rsidR="002B333F" w:rsidRPr="007D342F">
        <w:rPr>
          <w:sz w:val="28"/>
          <w:szCs w:val="28"/>
        </w:rPr>
        <w:t>Срочно р</w:t>
      </w:r>
      <w:r w:rsidR="001C5DEB" w:rsidRPr="007D342F">
        <w:rPr>
          <w:sz w:val="28"/>
          <w:szCs w:val="28"/>
        </w:rPr>
        <w:t>аботаем над задолженностями</w:t>
      </w:r>
      <w:r w:rsidR="002B333F" w:rsidRPr="007D342F">
        <w:rPr>
          <w:sz w:val="28"/>
          <w:szCs w:val="28"/>
        </w:rPr>
        <w:t>. Выставляются семестровые оценки!</w:t>
      </w:r>
    </w:p>
    <w:p w14:paraId="53AE5C0A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 xml:space="preserve">Гражданское </w:t>
      </w:r>
      <w:proofErr w:type="gramStart"/>
      <w:r w:rsidRPr="003E3378">
        <w:rPr>
          <w:sz w:val="28"/>
          <w:szCs w:val="28"/>
        </w:rPr>
        <w:t>право</w:t>
      </w:r>
      <w:proofErr w:type="gramEnd"/>
      <w:r w:rsidRPr="003E3378">
        <w:rPr>
          <w:sz w:val="28"/>
          <w:szCs w:val="28"/>
        </w:rPr>
        <w:t xml:space="preserve"> как отрасль российского права. Субъекты гражданско-правовых отношений</w:t>
      </w:r>
    </w:p>
    <w:p w14:paraId="241270F9" w14:textId="48FD3595" w:rsidR="003E3378" w:rsidRPr="007D342F" w:rsidRDefault="003E3378" w:rsidP="003E3378">
      <w:pPr>
        <w:pStyle w:val="a3"/>
        <w:spacing w:before="150" w:after="150" w:line="360" w:lineRule="atLeast"/>
        <w:ind w:right="150"/>
        <w:rPr>
          <w:b/>
          <w:bCs/>
          <w:sz w:val="28"/>
          <w:szCs w:val="28"/>
        </w:rPr>
      </w:pPr>
      <w:r w:rsidRPr="007D342F">
        <w:rPr>
          <w:b/>
          <w:bCs/>
          <w:sz w:val="28"/>
          <w:szCs w:val="28"/>
        </w:rPr>
        <w:t>Перечень вопросов</w:t>
      </w:r>
      <w:r w:rsidR="007D342F" w:rsidRPr="007D342F">
        <w:rPr>
          <w:b/>
          <w:bCs/>
          <w:sz w:val="28"/>
          <w:szCs w:val="28"/>
        </w:rPr>
        <w:t>.</w:t>
      </w:r>
    </w:p>
    <w:p w14:paraId="6BC33DC8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1. Что представляет собой гражданское право?</w:t>
      </w:r>
    </w:p>
    <w:p w14:paraId="1C165BE1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2. Каковы источники гражданского права?</w:t>
      </w:r>
    </w:p>
    <w:p w14:paraId="5716CD88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3. Каковы принципы гражданского права?</w:t>
      </w:r>
    </w:p>
    <w:p w14:paraId="122CD864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Глоссарий по теме:</w:t>
      </w:r>
    </w:p>
    <w:p w14:paraId="1C8DD139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Римское право – это совокупность правил, которые были созданы в Древнем Риме.</w:t>
      </w:r>
    </w:p>
    <w:p w14:paraId="25D964EE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 xml:space="preserve">Гражданское право – совокупность правовых норм, которые устанавливают порядок регулирования имущественных и </w:t>
      </w:r>
      <w:proofErr w:type="gramStart"/>
      <w:r w:rsidRPr="003E3378">
        <w:rPr>
          <w:sz w:val="28"/>
          <w:szCs w:val="28"/>
        </w:rPr>
        <w:t>связанных</w:t>
      </w:r>
      <w:proofErr w:type="gramEnd"/>
      <w:r w:rsidRPr="003E3378">
        <w:rPr>
          <w:sz w:val="28"/>
          <w:szCs w:val="28"/>
        </w:rPr>
        <w:t xml:space="preserve"> и несвязанных с ними личных неимущественных отношений, осуществления права собственности и иных вещных прав, обязательственных, в том числе и договорных, отношений.</w:t>
      </w:r>
    </w:p>
    <w:p w14:paraId="7F9D8D1E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Гражданское правоотношение – это урегулированное нормами гражданского права общественное отношение, участники которого являются носителями субъективных прав и обязанностей.</w:t>
      </w:r>
    </w:p>
    <w:p w14:paraId="40EFE529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Гражданская правоспособность – это способность иметь гражданские права и нести обязанности.</w:t>
      </w:r>
    </w:p>
    <w:p w14:paraId="348E43B9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lastRenderedPageBreak/>
        <w:t>Коммерческая тайна – информация, имеющая ценность, к которой нет свободного законного для всех доступа.</w:t>
      </w:r>
    </w:p>
    <w:p w14:paraId="44469CDF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Обычай – сложившееся и широко применяемое в какой-либо области предпринимательской или иной деятельности, не предусмотренное законодательством правило поведения, независимо от того, зафиксировано ли оно в каком-либо документе.</w:t>
      </w:r>
    </w:p>
    <w:p w14:paraId="795D509D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b/>
          <w:bCs/>
          <w:sz w:val="28"/>
          <w:szCs w:val="28"/>
        </w:rPr>
        <w:t>Ключевые слова</w:t>
      </w:r>
      <w:r w:rsidRPr="003E3378">
        <w:rPr>
          <w:sz w:val="28"/>
          <w:szCs w:val="28"/>
        </w:rPr>
        <w:t>: Гражданское право; имущественные отношения; личные неимущественные отношения; вещные отношения; обязательственные отношения; объекты гражданских прав; вещь; движимая вещь; недвижимая вещь; отчуждение; информация; нематериальные блага; результаты интеллектуальной деятельности.</w:t>
      </w:r>
    </w:p>
    <w:p w14:paraId="09184663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Гражданское право – это совокупность правовых норм, регулирующих имущественные отношения и личные неимущественные, связанные с имущественными отношениями (авторское право), и также не связанные с имущественными отношениями (честь, совесть, деловая репутация).</w:t>
      </w:r>
    </w:p>
    <w:p w14:paraId="53A781EE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Таким образом, предмет гражданского права – общественные отношения двух видов:</w:t>
      </w:r>
    </w:p>
    <w:p w14:paraId="47E66614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имущественные отношения, складывающиеся по поводу имущества, материальных благ, имеющих экономическую форму товара;</w:t>
      </w:r>
    </w:p>
    <w:p w14:paraId="6CE6DF89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личные неимущественные отношения, связанные с имущественными, а иногда и не связанные с ними (исключительные права, неотчуждаемые нематериальные блага личности).</w:t>
      </w:r>
    </w:p>
    <w:p w14:paraId="701A758A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Основными принципами гражданского права являются:</w:t>
      </w:r>
    </w:p>
    <w:p w14:paraId="4D651298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1. Равенство правового режима субъектов гражданского права;</w:t>
      </w:r>
    </w:p>
    <w:p w14:paraId="116C118C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2. Неприкосновенность собственности;</w:t>
      </w:r>
    </w:p>
    <w:p w14:paraId="1C8A58AA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3. Свобода договора;</w:t>
      </w:r>
    </w:p>
    <w:p w14:paraId="59EDD5CA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4. Недопустимость произвольного вмешательства в частные дела;</w:t>
      </w:r>
    </w:p>
    <w:p w14:paraId="00704FB1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5. Принцип самостоятельности и инициативы в приобретении и осуществлении гражданских прав;</w:t>
      </w:r>
    </w:p>
    <w:p w14:paraId="7EF9B91C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lastRenderedPageBreak/>
        <w:t>6. Принцип запрета злоупотребления правом и иного ненадлежащего осуществления гражданских прав;</w:t>
      </w:r>
    </w:p>
    <w:p w14:paraId="121D7A44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7. Беспрепятственное осуществление гражданских прав и их защита.</w:t>
      </w:r>
    </w:p>
    <w:p w14:paraId="5C2B2098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Основными источника гражданского права РФ являются:</w:t>
      </w:r>
    </w:p>
    <w:p w14:paraId="58902985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1. Нормативные правовые акты (указы Президента РФ, постановления Правительства РФ, нормативные акты министерств и пр.)</w:t>
      </w:r>
    </w:p>
    <w:p w14:paraId="6584C225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2. Международные договоры</w:t>
      </w:r>
    </w:p>
    <w:p w14:paraId="255F7A9E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3. Обычаи делового оборота (юридическая норма, подкрепленная давностью применения, применяемая исключительно в сфере предпринимательских отношений).</w:t>
      </w:r>
    </w:p>
    <w:p w14:paraId="3DE990C8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Лица, участвующие в правоотношении, называются субъектами гражданских правоотношений. Субъектами гражданских правоотношений могут быть:</w:t>
      </w:r>
    </w:p>
    <w:p w14:paraId="5024B877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а) государство в лице федеральных органов, субъектов Федерации, а также органов местного самоуправления;</w:t>
      </w:r>
    </w:p>
    <w:p w14:paraId="5306D8C8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б) физические лица;</w:t>
      </w:r>
    </w:p>
    <w:p w14:paraId="3A55BFF3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в) юридические лица.</w:t>
      </w:r>
    </w:p>
    <w:p w14:paraId="6517E197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К физическим лицам относятся:</w:t>
      </w:r>
    </w:p>
    <w:p w14:paraId="1E4AD393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- граждане Российской Федерации;</w:t>
      </w:r>
    </w:p>
    <w:p w14:paraId="1580DD4A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- граждане других государств;</w:t>
      </w:r>
    </w:p>
    <w:p w14:paraId="62148D79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- лица без гражданства.</w:t>
      </w:r>
    </w:p>
    <w:p w14:paraId="7273EA8D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У граждан есть права и обязанности. Способность иметь гражданские права и нести обязанности называется гражданской правоспособностью.</w:t>
      </w:r>
    </w:p>
    <w:p w14:paraId="0C84717D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Она возникает с момента рождения человека и является неотчуждаемой на протяжении всей его жизни.</w:t>
      </w:r>
    </w:p>
    <w:p w14:paraId="0ABC209D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Каждый гражданин имеет возможность создавать юридическое лицо.</w:t>
      </w:r>
    </w:p>
    <w:p w14:paraId="0A8AF622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lastRenderedPageBreak/>
        <w:t xml:space="preserve">Юридические лица </w:t>
      </w:r>
      <w:proofErr w:type="gramStart"/>
      <w:r w:rsidRPr="003E3378">
        <w:rPr>
          <w:sz w:val="28"/>
          <w:szCs w:val="28"/>
        </w:rPr>
        <w:t>- это</w:t>
      </w:r>
      <w:proofErr w:type="gramEnd"/>
      <w:r w:rsidRPr="003E3378">
        <w:rPr>
          <w:sz w:val="28"/>
          <w:szCs w:val="28"/>
        </w:rPr>
        <w:t xml:space="preserve"> особые образования, обладающие рядом специфических признаков, образующиеся и прекращающиеся в специальном порядке. В соответствии с п. 1 ст. 48 ГК РФ "юридическим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суде".</w:t>
      </w:r>
    </w:p>
    <w:p w14:paraId="7FEB5FC0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Правоспособность и дееспособность юридического лица возникает с момента его государственной регистрации и прекращается после завершения его ликвидации и внесения об этом записи в единый государственный реестр юридических лиц.</w:t>
      </w:r>
    </w:p>
    <w:p w14:paraId="4150589D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Правоспособность юридического лица имеет двойственную природу. Принято различать специальную и общую правоспособность.</w:t>
      </w:r>
    </w:p>
    <w:p w14:paraId="1E9E3BF4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Специальная правоспособность предполагает наличие у юридического лица лишь таких прав и обязанностей, которые предусмотрены в его учредительных документах.</w:t>
      </w:r>
    </w:p>
    <w:p w14:paraId="311BC68F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Общая правоспособность означает, что юридическое лицо вправе заниматься любыми видами деятельности, не запрещенной законом. Общей правоспособностью обладают негосударственные коммерческие организации.</w:t>
      </w:r>
    </w:p>
    <w:p w14:paraId="52FAE809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Ограничение правоспособности юридического лица допускается на основаниях, предусмотренных законом, например, юридические лица должны получить лицензию на определенный вид деятельности.</w:t>
      </w:r>
    </w:p>
    <w:p w14:paraId="062ADD53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Существуют следующие виды юридических лиц:</w:t>
      </w:r>
    </w:p>
    <w:p w14:paraId="0C830299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1. Коммерческая организация – это организация, занимающаяся коммерческой деятельностью, или это организация — участник рынка, основной целью деятельности которой является получение прибыли.</w:t>
      </w:r>
    </w:p>
    <w:p w14:paraId="4A03A2B5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2. Некоммерческая организация – это организация, занимающаяся некоммерческой деятельностью, или это организация, основной целью деятельности которой является та или иная цель, не связанная с получением прибыли, которая в свою очередь не подлежит распределению между участниками данной организации.</w:t>
      </w:r>
    </w:p>
    <w:p w14:paraId="11DC76D7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lastRenderedPageBreak/>
        <w:t>По организационно правовой форме каждый класс юридических лиц подразделяется на группы.</w:t>
      </w:r>
    </w:p>
    <w:p w14:paraId="7B3F0BC2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Коммерческие организации могут создаваться исключительно в формах: хозяйственных товариществ, хозяйственных обществ, производственных кооперативов, государственных и муниципальных унитарных предприятий.</w:t>
      </w:r>
    </w:p>
    <w:p w14:paraId="3DEAC440" w14:textId="77777777" w:rsidR="003E3378" w:rsidRPr="003E3378" w:rsidRDefault="003E3378" w:rsidP="003E3378">
      <w:pPr>
        <w:pStyle w:val="a3"/>
        <w:spacing w:before="150" w:after="150" w:line="360" w:lineRule="atLeast"/>
        <w:ind w:right="150"/>
        <w:rPr>
          <w:sz w:val="28"/>
          <w:szCs w:val="28"/>
        </w:rPr>
      </w:pPr>
      <w:r w:rsidRPr="003E3378">
        <w:rPr>
          <w:sz w:val="28"/>
          <w:szCs w:val="28"/>
        </w:rPr>
        <w:t>Некоммерческие организации могут создаваться в формах: потребительских кооперативов; общественных и религиозных объединений; учреждений, финансируемых собственником; благотворительных фондов и в других законодательно разрешенных формах.</w:t>
      </w:r>
    </w:p>
    <w:p w14:paraId="72779CC5" w14:textId="77777777" w:rsidR="003E3378" w:rsidRDefault="003E3378" w:rsidP="003E3378">
      <w:pPr>
        <w:pStyle w:val="a3"/>
        <w:spacing w:before="150" w:after="150" w:line="360" w:lineRule="atLeast"/>
        <w:ind w:right="150"/>
      </w:pPr>
    </w:p>
    <w:p w14:paraId="35B40EEA" w14:textId="77777777" w:rsidR="0071399F" w:rsidRPr="007D342F" w:rsidRDefault="0071399F" w:rsidP="0071399F">
      <w:pPr>
        <w:pStyle w:val="a3"/>
        <w:shd w:val="clear" w:color="auto" w:fill="FFFFFF"/>
        <w:ind w:right="300"/>
        <w:rPr>
          <w:sz w:val="28"/>
          <w:szCs w:val="28"/>
        </w:rPr>
      </w:pPr>
      <w:r w:rsidRPr="007D342F">
        <w:rPr>
          <w:color w:val="000000"/>
          <w:sz w:val="28"/>
          <w:szCs w:val="28"/>
        </w:rPr>
        <w:t>Форма отчета: фото выполненных заданий</w:t>
      </w:r>
    </w:p>
    <w:p w14:paraId="57ACF05D" w14:textId="64DAC84F" w:rsidR="00DF09B4" w:rsidRPr="007D342F" w:rsidRDefault="00265CFC" w:rsidP="00DF09B4">
      <w:pPr>
        <w:pStyle w:val="a3"/>
        <w:rPr>
          <w:color w:val="000000"/>
          <w:sz w:val="28"/>
          <w:szCs w:val="28"/>
        </w:rPr>
      </w:pPr>
      <w:r w:rsidRPr="007D342F">
        <w:rPr>
          <w:color w:val="000000"/>
          <w:sz w:val="28"/>
          <w:szCs w:val="28"/>
        </w:rPr>
        <w:t xml:space="preserve">Срок выполнения задания </w:t>
      </w:r>
      <w:r w:rsidR="0063404E" w:rsidRPr="007D342F">
        <w:rPr>
          <w:color w:val="000000"/>
          <w:sz w:val="28"/>
          <w:szCs w:val="28"/>
        </w:rPr>
        <w:t>21 декабря</w:t>
      </w:r>
      <w:r w:rsidR="008C4F8F" w:rsidRPr="007D342F">
        <w:rPr>
          <w:color w:val="000000"/>
          <w:sz w:val="28"/>
          <w:szCs w:val="28"/>
        </w:rPr>
        <w:t xml:space="preserve"> </w:t>
      </w:r>
      <w:r w:rsidR="0071399F" w:rsidRPr="007D342F">
        <w:rPr>
          <w:color w:val="000000"/>
          <w:sz w:val="28"/>
          <w:szCs w:val="28"/>
        </w:rPr>
        <w:t>2020 г.</w:t>
      </w:r>
    </w:p>
    <w:p w14:paraId="208DF2F5" w14:textId="77777777" w:rsidR="0071399F" w:rsidRPr="007D342F" w:rsidRDefault="0071399F" w:rsidP="00DF09B4">
      <w:pPr>
        <w:pStyle w:val="a3"/>
        <w:rPr>
          <w:color w:val="000000"/>
          <w:sz w:val="28"/>
          <w:szCs w:val="28"/>
        </w:rPr>
      </w:pPr>
      <w:r w:rsidRPr="007D342F">
        <w:rPr>
          <w:color w:val="000000"/>
          <w:sz w:val="28"/>
          <w:szCs w:val="28"/>
        </w:rPr>
        <w:t xml:space="preserve"> Получатель отчета: </w:t>
      </w:r>
      <w:hyperlink r:id="rId4" w:history="1">
        <w:r w:rsidR="008C4F8F" w:rsidRPr="007D342F">
          <w:rPr>
            <w:rStyle w:val="a4"/>
            <w:sz w:val="28"/>
            <w:szCs w:val="28"/>
            <w:lang w:val="en-US"/>
          </w:rPr>
          <w:t>natasha</w:t>
        </w:r>
        <w:r w:rsidR="008C4F8F" w:rsidRPr="007D342F">
          <w:rPr>
            <w:rStyle w:val="a4"/>
            <w:sz w:val="28"/>
            <w:szCs w:val="28"/>
          </w:rPr>
          <w:t>141191@</w:t>
        </w:r>
        <w:r w:rsidR="008C4F8F" w:rsidRPr="007D342F">
          <w:rPr>
            <w:rStyle w:val="a4"/>
            <w:sz w:val="28"/>
            <w:szCs w:val="28"/>
            <w:lang w:val="en-US"/>
          </w:rPr>
          <w:t>mail</w:t>
        </w:r>
        <w:r w:rsidR="008C4F8F" w:rsidRPr="007D342F">
          <w:rPr>
            <w:rStyle w:val="a4"/>
            <w:sz w:val="28"/>
            <w:szCs w:val="28"/>
          </w:rPr>
          <w:t>.</w:t>
        </w:r>
        <w:proofErr w:type="spellStart"/>
        <w:r w:rsidR="008C4F8F" w:rsidRPr="007D342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F09B4" w:rsidRPr="007D342F">
        <w:rPr>
          <w:sz w:val="28"/>
          <w:szCs w:val="28"/>
        </w:rPr>
        <w:t xml:space="preserve"> (с маленькой, без пробелов)</w:t>
      </w:r>
    </w:p>
    <w:p w14:paraId="00AE6C50" w14:textId="77777777" w:rsidR="0071399F" w:rsidRPr="007D342F" w:rsidRDefault="0071399F" w:rsidP="0071399F">
      <w:pPr>
        <w:rPr>
          <w:sz w:val="28"/>
          <w:szCs w:val="28"/>
        </w:rPr>
      </w:pPr>
      <w:r w:rsidRPr="007D342F">
        <w:rPr>
          <w:sz w:val="28"/>
          <w:szCs w:val="28"/>
        </w:rPr>
        <w:t>Указываем ФИ., группу, тему, дату!</w:t>
      </w:r>
    </w:p>
    <w:p w14:paraId="3E7DDB3B" w14:textId="77777777" w:rsidR="0071399F" w:rsidRPr="007D342F" w:rsidRDefault="0071399F" w:rsidP="0071399F">
      <w:pPr>
        <w:rPr>
          <w:sz w:val="28"/>
          <w:szCs w:val="28"/>
        </w:rPr>
      </w:pPr>
    </w:p>
    <w:p w14:paraId="7D5039AD" w14:textId="77777777" w:rsidR="00DA3F60" w:rsidRDefault="00DA3F60"/>
    <w:sectPr w:rsidR="00DA3F60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92FDA"/>
    <w:rsid w:val="0010285F"/>
    <w:rsid w:val="0013120E"/>
    <w:rsid w:val="0016726F"/>
    <w:rsid w:val="001C5DEB"/>
    <w:rsid w:val="002441A2"/>
    <w:rsid w:val="00244465"/>
    <w:rsid w:val="00265CFC"/>
    <w:rsid w:val="00284F71"/>
    <w:rsid w:val="002B333F"/>
    <w:rsid w:val="002B7C35"/>
    <w:rsid w:val="0037266F"/>
    <w:rsid w:val="003956D8"/>
    <w:rsid w:val="003E3378"/>
    <w:rsid w:val="004E5BD4"/>
    <w:rsid w:val="005107FB"/>
    <w:rsid w:val="00566048"/>
    <w:rsid w:val="005F00F1"/>
    <w:rsid w:val="006020E9"/>
    <w:rsid w:val="0063404E"/>
    <w:rsid w:val="00635C2A"/>
    <w:rsid w:val="0071399F"/>
    <w:rsid w:val="007B5DE9"/>
    <w:rsid w:val="007D342F"/>
    <w:rsid w:val="007E2A3F"/>
    <w:rsid w:val="008C4F8F"/>
    <w:rsid w:val="00967CA9"/>
    <w:rsid w:val="00BA7CE2"/>
    <w:rsid w:val="00CB0AAB"/>
    <w:rsid w:val="00CC326C"/>
    <w:rsid w:val="00CE5EAF"/>
    <w:rsid w:val="00D24DB3"/>
    <w:rsid w:val="00DA3F60"/>
    <w:rsid w:val="00DA5DC1"/>
    <w:rsid w:val="00DC2641"/>
    <w:rsid w:val="00DF09B4"/>
    <w:rsid w:val="00DF63A6"/>
    <w:rsid w:val="00F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7BE"/>
  <w15:docId w15:val="{595EB50E-DA10-4C1A-A73B-1AEFAEB5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F8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4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13</cp:revision>
  <dcterms:created xsi:type="dcterms:W3CDTF">2020-11-12T06:42:00Z</dcterms:created>
  <dcterms:modified xsi:type="dcterms:W3CDTF">2020-12-18T05:22:00Z</dcterms:modified>
</cp:coreProperties>
</file>