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4E" w:rsidRDefault="00F47B4E" w:rsidP="00F0294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47B4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Аналитическая справка о повышении квалификации педагогов в 2020 году.</w:t>
      </w:r>
    </w:p>
    <w:p w:rsidR="00F47B4E" w:rsidRPr="00F47B4E" w:rsidRDefault="00F47B4E" w:rsidP="00F0294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1446EA" w:rsidRPr="00366A9A" w:rsidRDefault="006141EF" w:rsidP="00366A9A">
      <w:pPr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366A9A">
        <w:rPr>
          <w:rFonts w:ascii="Times New Roman" w:eastAsia="Calibri" w:hAnsi="Times New Roman" w:cs="Times New Roman"/>
          <w:sz w:val="24"/>
          <w:szCs w:val="24"/>
        </w:rPr>
        <w:t xml:space="preserve">В условиях модернизации </w:t>
      </w:r>
      <w:r w:rsidR="00840350" w:rsidRPr="00366A9A">
        <w:rPr>
          <w:rFonts w:ascii="Times New Roman" w:eastAsia="Calibri" w:hAnsi="Times New Roman" w:cs="Times New Roman"/>
          <w:sz w:val="24"/>
          <w:szCs w:val="24"/>
        </w:rPr>
        <w:t xml:space="preserve">российского </w:t>
      </w:r>
      <w:r w:rsidRPr="00366A9A">
        <w:rPr>
          <w:rFonts w:ascii="Times New Roman" w:eastAsia="Calibri" w:hAnsi="Times New Roman" w:cs="Times New Roman"/>
          <w:sz w:val="24"/>
          <w:szCs w:val="24"/>
        </w:rPr>
        <w:t xml:space="preserve">образования, реализации </w:t>
      </w:r>
      <w:r w:rsidR="00D442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6A9A">
        <w:rPr>
          <w:rFonts w:ascii="Times New Roman" w:eastAsia="Calibri" w:hAnsi="Times New Roman" w:cs="Times New Roman"/>
          <w:sz w:val="24"/>
          <w:szCs w:val="24"/>
        </w:rPr>
        <w:t>Стандартов второго поколения, ориентированности на Профессиональн</w:t>
      </w:r>
      <w:r w:rsidR="00534718" w:rsidRPr="00366A9A">
        <w:rPr>
          <w:rFonts w:ascii="Times New Roman" w:eastAsia="Calibri" w:hAnsi="Times New Roman" w:cs="Times New Roman"/>
          <w:sz w:val="24"/>
          <w:szCs w:val="24"/>
        </w:rPr>
        <w:t xml:space="preserve">ый </w:t>
      </w:r>
      <w:r w:rsidR="001446EA" w:rsidRPr="00366A9A">
        <w:rPr>
          <w:rFonts w:ascii="Times New Roman" w:eastAsia="Calibri" w:hAnsi="Times New Roman" w:cs="Times New Roman"/>
          <w:sz w:val="24"/>
          <w:szCs w:val="24"/>
        </w:rPr>
        <w:t>стандарт педагога</w:t>
      </w:r>
      <w:r w:rsidR="00534718" w:rsidRPr="00366A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46EA" w:rsidRPr="00366A9A">
        <w:rPr>
          <w:rFonts w:ascii="Times New Roman" w:hAnsi="Times New Roman"/>
          <w:sz w:val="24"/>
          <w:szCs w:val="24"/>
        </w:rPr>
        <w:t>особое значение приобретают вопросы усиления непрерывного характера обучения и профессионального развития педагога как</w:t>
      </w:r>
      <w:r w:rsidR="00EA21F2" w:rsidRPr="00366A9A">
        <w:rPr>
          <w:rFonts w:ascii="Times New Roman" w:hAnsi="Times New Roman"/>
          <w:sz w:val="24"/>
          <w:szCs w:val="24"/>
        </w:rPr>
        <w:t xml:space="preserve"> необходимое </w:t>
      </w:r>
      <w:r w:rsidR="001446EA" w:rsidRPr="00366A9A">
        <w:rPr>
          <w:rFonts w:ascii="Times New Roman" w:hAnsi="Times New Roman"/>
          <w:sz w:val="24"/>
          <w:szCs w:val="24"/>
        </w:rPr>
        <w:t xml:space="preserve"> условие их активной адаптации к новой модели деятельности, повышения уровня подготовленности к решению профессиональных задач на современном этапе развития образования.</w:t>
      </w:r>
      <w:r w:rsidR="00EA21F2" w:rsidRPr="0036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69D4" w:rsidRPr="00366A9A" w:rsidRDefault="000506DC" w:rsidP="00366A9A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A">
        <w:rPr>
          <w:rFonts w:ascii="Times New Roman" w:eastAsia="Calibri" w:hAnsi="Times New Roman" w:cs="Times New Roman"/>
          <w:sz w:val="24"/>
          <w:szCs w:val="24"/>
        </w:rPr>
        <w:t>.</w:t>
      </w:r>
      <w:r w:rsidR="001F5365" w:rsidRPr="00366A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040432" w:rsidRPr="00366A9A" w:rsidRDefault="009203FF" w:rsidP="00366A9A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A">
        <w:rPr>
          <w:rFonts w:ascii="Times New Roman" w:hAnsi="Times New Roman" w:cs="Times New Roman"/>
          <w:sz w:val="24"/>
          <w:szCs w:val="24"/>
        </w:rPr>
        <w:t xml:space="preserve"> </w:t>
      </w:r>
      <w:r w:rsidR="00040432" w:rsidRPr="00366A9A">
        <w:rPr>
          <w:rFonts w:ascii="Times New Roman" w:eastAsia="Calibri" w:hAnsi="Times New Roman" w:cs="Times New Roman"/>
          <w:sz w:val="24"/>
          <w:szCs w:val="24"/>
        </w:rPr>
        <w:t xml:space="preserve">По результатам изучения потребностей педагогических работников </w:t>
      </w:r>
      <w:proofErr w:type="gramStart"/>
      <w:r w:rsidR="00D442C3">
        <w:rPr>
          <w:rFonts w:ascii="Times New Roman" w:eastAsia="Calibri" w:hAnsi="Times New Roman" w:cs="Times New Roman"/>
          <w:sz w:val="24"/>
          <w:szCs w:val="24"/>
        </w:rPr>
        <w:t>К(</w:t>
      </w:r>
      <w:proofErr w:type="gramEnd"/>
      <w:r w:rsidR="00D442C3">
        <w:rPr>
          <w:rFonts w:ascii="Times New Roman" w:eastAsia="Calibri" w:hAnsi="Times New Roman" w:cs="Times New Roman"/>
          <w:sz w:val="24"/>
          <w:szCs w:val="24"/>
        </w:rPr>
        <w:t>К)ШИ</w:t>
      </w:r>
      <w:r w:rsidR="00040432" w:rsidRPr="00366A9A">
        <w:rPr>
          <w:rFonts w:ascii="Times New Roman" w:eastAsia="Calibri" w:hAnsi="Times New Roman" w:cs="Times New Roman"/>
          <w:sz w:val="24"/>
          <w:szCs w:val="24"/>
        </w:rPr>
        <w:t xml:space="preserve">  было выявлено, что наиболее актуальными стали следующие проблемы:</w:t>
      </w:r>
    </w:p>
    <w:p w:rsidR="00040432" w:rsidRPr="00366A9A" w:rsidRDefault="00040432" w:rsidP="00366A9A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A">
        <w:rPr>
          <w:rFonts w:ascii="Times New Roman" w:eastAsia="Calibri" w:hAnsi="Times New Roman" w:cs="Times New Roman"/>
          <w:sz w:val="24"/>
          <w:szCs w:val="24"/>
        </w:rPr>
        <w:t>недостаточные навыки педагогов в построении образовательного процесса на основе современных психолого-педагогических технологий обучения;</w:t>
      </w:r>
    </w:p>
    <w:p w:rsidR="00040432" w:rsidRPr="00366A9A" w:rsidRDefault="00040432" w:rsidP="00366A9A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A">
        <w:rPr>
          <w:rFonts w:ascii="Times New Roman" w:eastAsia="Calibri" w:hAnsi="Times New Roman" w:cs="Times New Roman"/>
          <w:sz w:val="24"/>
          <w:szCs w:val="24"/>
        </w:rPr>
        <w:t>необходимость овладения технологиями, обеспечивающими формирование универсальных компетенций учащихся;</w:t>
      </w:r>
    </w:p>
    <w:p w:rsidR="00040432" w:rsidRPr="00366A9A" w:rsidRDefault="00040432" w:rsidP="00366A9A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A">
        <w:rPr>
          <w:rFonts w:ascii="Times New Roman" w:eastAsia="Calibri" w:hAnsi="Times New Roman" w:cs="Times New Roman"/>
          <w:sz w:val="24"/>
          <w:szCs w:val="24"/>
        </w:rPr>
        <w:t>слабое владение навыками проектного обучения;</w:t>
      </w:r>
    </w:p>
    <w:p w:rsidR="00040432" w:rsidRPr="00366A9A" w:rsidRDefault="00040432" w:rsidP="00366A9A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A">
        <w:rPr>
          <w:rFonts w:ascii="Times New Roman" w:eastAsia="Calibri" w:hAnsi="Times New Roman" w:cs="Times New Roman"/>
          <w:sz w:val="24"/>
          <w:szCs w:val="24"/>
        </w:rPr>
        <w:t>потребность в овладении технологиями развивающего и личностно-ориентированного образования, индивидуализации и дифференциации обучения;</w:t>
      </w:r>
    </w:p>
    <w:p w:rsidR="00040432" w:rsidRPr="00366A9A" w:rsidRDefault="00040432" w:rsidP="00366A9A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A">
        <w:rPr>
          <w:rFonts w:ascii="Times New Roman" w:eastAsia="Calibri" w:hAnsi="Times New Roman" w:cs="Times New Roman"/>
          <w:sz w:val="24"/>
          <w:szCs w:val="24"/>
        </w:rPr>
        <w:t>потребность в овладении спецификой подготовки и корректировки рабочих программ по учебным предметам, изучения требований к современному уроку, сложных тем по преподаваемому предмету;</w:t>
      </w:r>
    </w:p>
    <w:p w:rsidR="00040432" w:rsidRPr="00366A9A" w:rsidRDefault="00040432" w:rsidP="00366A9A">
      <w:pPr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A">
        <w:rPr>
          <w:rFonts w:ascii="Times New Roman" w:eastAsia="Calibri" w:hAnsi="Times New Roman" w:cs="Times New Roman"/>
          <w:sz w:val="24"/>
          <w:szCs w:val="24"/>
        </w:rPr>
        <w:t xml:space="preserve">отсутствие достаточного </w:t>
      </w:r>
      <w:proofErr w:type="gramStart"/>
      <w:r w:rsidRPr="00366A9A">
        <w:rPr>
          <w:rFonts w:ascii="Times New Roman" w:eastAsia="Calibri" w:hAnsi="Times New Roman" w:cs="Times New Roman"/>
          <w:sz w:val="24"/>
          <w:szCs w:val="24"/>
        </w:rPr>
        <w:t>опыта  разработки разделов основной образовательной программы основного образования</w:t>
      </w:r>
      <w:proofErr w:type="gramEnd"/>
    </w:p>
    <w:p w:rsidR="00040432" w:rsidRPr="00366A9A" w:rsidRDefault="00040432" w:rsidP="00366A9A">
      <w:pPr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A">
        <w:rPr>
          <w:rFonts w:ascii="Times New Roman" w:eastAsia="Calibri" w:hAnsi="Times New Roman" w:cs="Times New Roman"/>
          <w:sz w:val="24"/>
          <w:szCs w:val="24"/>
        </w:rPr>
        <w:t xml:space="preserve"> принципиальная новизна вопросов инструментально-методического обеспечения достижения и оценки планируемых результатов (личностных, </w:t>
      </w:r>
      <w:proofErr w:type="spellStart"/>
      <w:r w:rsidRPr="00366A9A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366A9A">
        <w:rPr>
          <w:rFonts w:ascii="Times New Roman" w:eastAsia="Calibri" w:hAnsi="Times New Roman" w:cs="Times New Roman"/>
          <w:sz w:val="24"/>
          <w:szCs w:val="24"/>
        </w:rPr>
        <w:t xml:space="preserve"> и предметных);</w:t>
      </w:r>
    </w:p>
    <w:p w:rsidR="00040432" w:rsidRPr="00366A9A" w:rsidRDefault="00040432" w:rsidP="00366A9A">
      <w:pPr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A">
        <w:rPr>
          <w:rFonts w:ascii="Times New Roman" w:eastAsia="Calibri" w:hAnsi="Times New Roman" w:cs="Times New Roman"/>
          <w:sz w:val="24"/>
          <w:szCs w:val="24"/>
        </w:rPr>
        <w:t>введение новых стандартов требует комплексной подготовки всех категорий педагогических работников.</w:t>
      </w:r>
    </w:p>
    <w:p w:rsidR="00E01C95" w:rsidRPr="00366A9A" w:rsidRDefault="00E01C95" w:rsidP="00366A9A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A">
        <w:rPr>
          <w:rFonts w:ascii="Times New Roman" w:eastAsia="Calibri" w:hAnsi="Times New Roman" w:cs="Times New Roman"/>
          <w:sz w:val="24"/>
          <w:szCs w:val="24"/>
        </w:rPr>
        <w:t xml:space="preserve">На устранение выявленных проблем была направлена деятельность методической </w:t>
      </w:r>
      <w:r w:rsidR="0071084F">
        <w:rPr>
          <w:rFonts w:ascii="Times New Roman" w:eastAsia="Calibri" w:hAnsi="Times New Roman" w:cs="Times New Roman"/>
          <w:sz w:val="24"/>
          <w:szCs w:val="24"/>
        </w:rPr>
        <w:t xml:space="preserve">работы </w:t>
      </w:r>
      <w:proofErr w:type="gramStart"/>
      <w:r w:rsidR="0071084F">
        <w:rPr>
          <w:rFonts w:ascii="Times New Roman" w:eastAsia="Calibri" w:hAnsi="Times New Roman" w:cs="Times New Roman"/>
          <w:sz w:val="24"/>
          <w:szCs w:val="24"/>
        </w:rPr>
        <w:t>К(</w:t>
      </w:r>
      <w:proofErr w:type="gramEnd"/>
      <w:r w:rsidR="0071084F">
        <w:rPr>
          <w:rFonts w:ascii="Times New Roman" w:eastAsia="Calibri" w:hAnsi="Times New Roman" w:cs="Times New Roman"/>
          <w:sz w:val="24"/>
          <w:szCs w:val="24"/>
        </w:rPr>
        <w:t>К)ШИ.</w:t>
      </w:r>
    </w:p>
    <w:p w:rsidR="00040432" w:rsidRPr="00366A9A" w:rsidRDefault="00040432" w:rsidP="00366A9A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A">
        <w:rPr>
          <w:rFonts w:ascii="Times New Roman" w:eastAsia="Calibri" w:hAnsi="Times New Roman" w:cs="Times New Roman"/>
          <w:sz w:val="24"/>
          <w:szCs w:val="24"/>
        </w:rPr>
        <w:t>Непрерывное профессиональное педагогическое образование обеспечивалось</w:t>
      </w:r>
      <w:r w:rsidR="00E01C95" w:rsidRPr="00366A9A">
        <w:rPr>
          <w:rFonts w:ascii="Times New Roman" w:eastAsia="Calibri" w:hAnsi="Times New Roman" w:cs="Times New Roman"/>
          <w:sz w:val="24"/>
          <w:szCs w:val="24"/>
        </w:rPr>
        <w:t xml:space="preserve"> через организацию </w:t>
      </w:r>
      <w:r w:rsidRPr="00366A9A">
        <w:rPr>
          <w:rFonts w:ascii="Times New Roman" w:eastAsia="Calibri" w:hAnsi="Times New Roman" w:cs="Times New Roman"/>
          <w:sz w:val="24"/>
          <w:szCs w:val="24"/>
        </w:rPr>
        <w:t xml:space="preserve">  самообразовани</w:t>
      </w:r>
      <w:r w:rsidR="00E01C95" w:rsidRPr="00366A9A">
        <w:rPr>
          <w:rFonts w:ascii="Times New Roman" w:eastAsia="Calibri" w:hAnsi="Times New Roman" w:cs="Times New Roman"/>
          <w:sz w:val="24"/>
          <w:szCs w:val="24"/>
        </w:rPr>
        <w:t>я</w:t>
      </w:r>
      <w:r w:rsidRPr="00366A9A">
        <w:rPr>
          <w:rFonts w:ascii="Times New Roman" w:eastAsia="Calibri" w:hAnsi="Times New Roman" w:cs="Times New Roman"/>
          <w:sz w:val="24"/>
          <w:szCs w:val="24"/>
        </w:rPr>
        <w:t xml:space="preserve"> педагогов, методическими мероприятиями</w:t>
      </w:r>
      <w:r w:rsidR="00366A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084F">
        <w:rPr>
          <w:rFonts w:ascii="Times New Roman" w:eastAsia="Calibri" w:hAnsi="Times New Roman" w:cs="Times New Roman"/>
          <w:sz w:val="24"/>
          <w:szCs w:val="24"/>
        </w:rPr>
        <w:t>ШМО,</w:t>
      </w:r>
      <w:r w:rsidRPr="00366A9A">
        <w:rPr>
          <w:rFonts w:ascii="Times New Roman" w:eastAsia="Calibri" w:hAnsi="Times New Roman" w:cs="Times New Roman"/>
          <w:sz w:val="24"/>
          <w:szCs w:val="24"/>
        </w:rPr>
        <w:t xml:space="preserve"> деятельностью профессиональных педагогических сообществ, курсовой подготовкой.</w:t>
      </w:r>
    </w:p>
    <w:p w:rsidR="0071084F" w:rsidRDefault="00040432" w:rsidP="00366A9A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66A9A">
        <w:rPr>
          <w:rFonts w:ascii="Times New Roman" w:hAnsi="Times New Roman" w:cs="Times New Roman"/>
          <w:bCs/>
          <w:sz w:val="24"/>
          <w:szCs w:val="24"/>
          <w:lang w:eastAsia="ar-SA"/>
        </w:rPr>
        <w:t>Повышение профессионального мастерства проводилось через проблемные семинары и другие формы организации работы с педагогическими работниками</w:t>
      </w:r>
      <w:r w:rsidR="0071084F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:rsidR="00040432" w:rsidRPr="00366A9A" w:rsidRDefault="00040432" w:rsidP="00366A9A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A9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Изменились и формы методической работы – эффективные лекции с использованием мультимедийных технологий, </w:t>
      </w:r>
      <w:proofErr w:type="spellStart"/>
      <w:r w:rsidRPr="00366A9A">
        <w:rPr>
          <w:rFonts w:ascii="Times New Roman" w:hAnsi="Times New Roman" w:cs="Times New Roman"/>
          <w:bCs/>
          <w:sz w:val="24"/>
          <w:szCs w:val="24"/>
          <w:lang w:eastAsia="ar-SA"/>
        </w:rPr>
        <w:t>взаимоанализ</w:t>
      </w:r>
      <w:proofErr w:type="spellEnd"/>
      <w:r w:rsidRPr="00366A9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учебных занятий, формирование коллективного мнения по проблеме, генерирование идей, разработка документов в парах, группах, что позволяет сделать педагога субъектом повышения квалификации, мотивирует его профессиональны</w:t>
      </w:r>
      <w:r w:rsidR="00E01C95" w:rsidRPr="00366A9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е </w:t>
      </w:r>
      <w:r w:rsidRPr="00366A9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изменения.</w:t>
      </w:r>
      <w:r w:rsidRPr="00366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0432" w:rsidRPr="00366A9A" w:rsidRDefault="00040432" w:rsidP="00366A9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366A9A">
        <w:rPr>
          <w:rFonts w:ascii="Times New Roman" w:hAnsi="Times New Roman"/>
          <w:sz w:val="24"/>
          <w:szCs w:val="24"/>
          <w:lang w:eastAsia="ar-SA"/>
        </w:rPr>
        <w:t xml:space="preserve">В условиях современного педагогического инновационного движения </w:t>
      </w:r>
      <w:r w:rsidRPr="00366A9A">
        <w:rPr>
          <w:rFonts w:ascii="Times New Roman" w:hAnsi="Times New Roman"/>
          <w:bCs/>
          <w:sz w:val="24"/>
          <w:szCs w:val="24"/>
          <w:lang w:eastAsia="ar-SA"/>
        </w:rPr>
        <w:t>выявление,</w:t>
      </w:r>
      <w:r w:rsidRPr="00366A9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66A9A">
        <w:rPr>
          <w:rFonts w:ascii="Times New Roman" w:hAnsi="Times New Roman"/>
          <w:bCs/>
          <w:sz w:val="24"/>
          <w:szCs w:val="24"/>
          <w:lang w:eastAsia="ar-SA"/>
        </w:rPr>
        <w:t>анализ, обобщение и распространение результативного опыта лучших педагогов</w:t>
      </w:r>
      <w:r w:rsidRPr="00366A9A">
        <w:rPr>
          <w:rFonts w:ascii="Times New Roman" w:hAnsi="Times New Roman"/>
          <w:sz w:val="24"/>
          <w:szCs w:val="24"/>
          <w:lang w:eastAsia="ar-SA"/>
        </w:rPr>
        <w:t>, коллективов  является</w:t>
      </w:r>
      <w:r w:rsidRPr="00366A9A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366A9A">
        <w:rPr>
          <w:rFonts w:ascii="Times New Roman" w:hAnsi="Times New Roman"/>
          <w:bCs/>
          <w:sz w:val="24"/>
          <w:szCs w:val="24"/>
          <w:lang w:eastAsia="ar-SA"/>
        </w:rPr>
        <w:t>одним из основных показателей эффективности работы районной методической службы.</w:t>
      </w:r>
      <w:r w:rsidRPr="00366A9A">
        <w:rPr>
          <w:rFonts w:ascii="Times New Roman" w:hAnsi="Times New Roman"/>
          <w:sz w:val="24"/>
          <w:szCs w:val="24"/>
          <w:lang w:eastAsia="ar-SA"/>
        </w:rPr>
        <w:t xml:space="preserve"> В системе диссе</w:t>
      </w:r>
      <w:r w:rsidR="00E01C95" w:rsidRPr="00366A9A">
        <w:rPr>
          <w:rFonts w:ascii="Times New Roman" w:hAnsi="Times New Roman"/>
          <w:sz w:val="24"/>
          <w:szCs w:val="24"/>
          <w:lang w:eastAsia="ar-SA"/>
        </w:rPr>
        <w:t>минации опыта лучших педагогов</w:t>
      </w:r>
      <w:r w:rsidR="007108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66A9A">
        <w:rPr>
          <w:rFonts w:ascii="Times New Roman" w:hAnsi="Times New Roman"/>
          <w:sz w:val="24"/>
          <w:szCs w:val="24"/>
          <w:lang w:eastAsia="ar-SA"/>
        </w:rPr>
        <w:t xml:space="preserve"> использ</w:t>
      </w:r>
      <w:r w:rsidR="00E01C95" w:rsidRPr="00366A9A">
        <w:rPr>
          <w:rFonts w:ascii="Times New Roman" w:hAnsi="Times New Roman"/>
          <w:sz w:val="24"/>
          <w:szCs w:val="24"/>
          <w:lang w:eastAsia="ar-SA"/>
        </w:rPr>
        <w:t>овались</w:t>
      </w:r>
      <w:r w:rsidRPr="00366A9A">
        <w:rPr>
          <w:rFonts w:ascii="Times New Roman" w:hAnsi="Times New Roman"/>
          <w:sz w:val="24"/>
          <w:szCs w:val="24"/>
          <w:lang w:eastAsia="ar-SA"/>
        </w:rPr>
        <w:t xml:space="preserve"> различные формы и методы обобщения и представления</w:t>
      </w:r>
      <w:r w:rsidR="00366A9A">
        <w:rPr>
          <w:rFonts w:ascii="Times New Roman" w:hAnsi="Times New Roman"/>
          <w:sz w:val="24"/>
          <w:szCs w:val="24"/>
          <w:lang w:eastAsia="ar-SA"/>
        </w:rPr>
        <w:t xml:space="preserve"> передового</w:t>
      </w:r>
      <w:r w:rsidRPr="00366A9A">
        <w:rPr>
          <w:rFonts w:ascii="Times New Roman" w:hAnsi="Times New Roman"/>
          <w:sz w:val="24"/>
          <w:szCs w:val="24"/>
          <w:lang w:eastAsia="ar-SA"/>
        </w:rPr>
        <w:t xml:space="preserve"> опыта:</w:t>
      </w:r>
      <w:r w:rsidR="00E01C95" w:rsidRPr="00366A9A">
        <w:rPr>
          <w:rFonts w:ascii="Times New Roman" w:hAnsi="Times New Roman"/>
          <w:sz w:val="24"/>
          <w:szCs w:val="24"/>
          <w:lang w:eastAsia="ar-SA"/>
        </w:rPr>
        <w:t xml:space="preserve"> мастер-классы, открытые занятия, участие в профессиональных конкурсах, </w:t>
      </w:r>
      <w:r w:rsidRPr="00366A9A">
        <w:rPr>
          <w:rFonts w:ascii="Times New Roman" w:hAnsi="Times New Roman"/>
          <w:sz w:val="24"/>
          <w:szCs w:val="24"/>
          <w:lang w:eastAsia="ar-SA"/>
        </w:rPr>
        <w:t>методические разработки</w:t>
      </w:r>
      <w:r w:rsidR="00E01C95" w:rsidRPr="00366A9A">
        <w:rPr>
          <w:rFonts w:ascii="Times New Roman" w:hAnsi="Times New Roman"/>
          <w:sz w:val="24"/>
          <w:szCs w:val="24"/>
          <w:lang w:eastAsia="ar-SA"/>
        </w:rPr>
        <w:t xml:space="preserve"> и </w:t>
      </w:r>
      <w:r w:rsidRPr="00366A9A">
        <w:rPr>
          <w:rFonts w:ascii="Times New Roman" w:hAnsi="Times New Roman"/>
          <w:sz w:val="24"/>
          <w:szCs w:val="24"/>
          <w:lang w:eastAsia="ar-SA"/>
        </w:rPr>
        <w:t>статьи в педагогических и предметных методических журна</w:t>
      </w:r>
      <w:r w:rsidR="00E01C95" w:rsidRPr="00366A9A">
        <w:rPr>
          <w:rFonts w:ascii="Times New Roman" w:hAnsi="Times New Roman"/>
          <w:sz w:val="24"/>
          <w:szCs w:val="24"/>
          <w:lang w:eastAsia="ar-SA"/>
        </w:rPr>
        <w:t>лах и педагогических сборниках;</w:t>
      </w:r>
      <w:r w:rsidRPr="00366A9A">
        <w:rPr>
          <w:rFonts w:ascii="Times New Roman" w:hAnsi="Times New Roman"/>
          <w:sz w:val="24"/>
          <w:szCs w:val="24"/>
          <w:lang w:eastAsia="ar-SA"/>
        </w:rPr>
        <w:t xml:space="preserve"> портфолио педагога;  сайты сетевых сообществ</w:t>
      </w:r>
      <w:proofErr w:type="gramStart"/>
      <w:r w:rsidR="0071084F">
        <w:rPr>
          <w:rFonts w:ascii="Times New Roman" w:hAnsi="Times New Roman"/>
          <w:sz w:val="24"/>
          <w:szCs w:val="24"/>
          <w:lang w:eastAsia="ar-SA"/>
        </w:rPr>
        <w:t>.</w:t>
      </w:r>
      <w:r w:rsidR="00366A9A"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gramEnd"/>
    </w:p>
    <w:p w:rsidR="00212C94" w:rsidRPr="00366A9A" w:rsidRDefault="009203FF" w:rsidP="00366A9A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6A9A">
        <w:rPr>
          <w:rFonts w:ascii="Times New Roman" w:hAnsi="Times New Roman" w:cs="Times New Roman"/>
          <w:sz w:val="24"/>
          <w:szCs w:val="24"/>
        </w:rPr>
        <w:t>П</w:t>
      </w:r>
      <w:r w:rsidR="00FC69D4" w:rsidRPr="00366A9A">
        <w:rPr>
          <w:rFonts w:ascii="Times New Roman" w:hAnsi="Times New Roman" w:cs="Times New Roman"/>
          <w:sz w:val="24"/>
          <w:szCs w:val="24"/>
        </w:rPr>
        <w:t>отребность педагог</w:t>
      </w:r>
      <w:r w:rsidR="00F27024" w:rsidRPr="00366A9A">
        <w:rPr>
          <w:rFonts w:ascii="Times New Roman" w:hAnsi="Times New Roman" w:cs="Times New Roman"/>
          <w:sz w:val="24"/>
          <w:szCs w:val="24"/>
        </w:rPr>
        <w:t>ических</w:t>
      </w:r>
      <w:r w:rsidR="00EA21F2" w:rsidRPr="00366A9A">
        <w:rPr>
          <w:rFonts w:ascii="Times New Roman" w:hAnsi="Times New Roman" w:cs="Times New Roman"/>
          <w:sz w:val="24"/>
          <w:szCs w:val="24"/>
        </w:rPr>
        <w:t xml:space="preserve"> и руководящих</w:t>
      </w:r>
      <w:r w:rsidR="00F27024" w:rsidRPr="00366A9A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FC69D4" w:rsidRPr="00366A9A">
        <w:rPr>
          <w:rFonts w:ascii="Times New Roman" w:hAnsi="Times New Roman" w:cs="Times New Roman"/>
          <w:sz w:val="24"/>
          <w:szCs w:val="24"/>
        </w:rPr>
        <w:t xml:space="preserve"> в повышении квалификации реализ</w:t>
      </w:r>
      <w:r w:rsidR="00040432" w:rsidRPr="00366A9A">
        <w:rPr>
          <w:rFonts w:ascii="Times New Roman" w:hAnsi="Times New Roman" w:cs="Times New Roman"/>
          <w:sz w:val="24"/>
          <w:szCs w:val="24"/>
        </w:rPr>
        <w:t>овывалась</w:t>
      </w:r>
      <w:r w:rsidR="00FC69D4" w:rsidRPr="00366A9A">
        <w:rPr>
          <w:rFonts w:ascii="Times New Roman" w:hAnsi="Times New Roman" w:cs="Times New Roman"/>
          <w:sz w:val="24"/>
          <w:szCs w:val="24"/>
        </w:rPr>
        <w:t xml:space="preserve">  за счет обучения на курсах, проводимых на базе ГБОУ ДПО СО «ИРО», МБУ ИМЦ «Екатеринбургский Дом Учител</w:t>
      </w:r>
      <w:r w:rsidR="000506DC" w:rsidRPr="00366A9A">
        <w:rPr>
          <w:rFonts w:ascii="Times New Roman" w:hAnsi="Times New Roman" w:cs="Times New Roman"/>
          <w:sz w:val="24"/>
          <w:szCs w:val="24"/>
        </w:rPr>
        <w:t xml:space="preserve">я», </w:t>
      </w:r>
      <w:proofErr w:type="spellStart"/>
      <w:r w:rsidR="000506DC" w:rsidRPr="00366A9A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="000506DC" w:rsidRPr="00366A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06DC" w:rsidRPr="00366A9A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="000506DC" w:rsidRPr="00366A9A">
        <w:rPr>
          <w:rFonts w:ascii="Times New Roman" w:hAnsi="Times New Roman" w:cs="Times New Roman"/>
          <w:sz w:val="24"/>
          <w:szCs w:val="24"/>
        </w:rPr>
        <w:t>, УГГУ, Академии</w:t>
      </w:r>
      <w:r w:rsidR="00FC69D4" w:rsidRPr="00366A9A">
        <w:rPr>
          <w:rFonts w:ascii="Times New Roman" w:hAnsi="Times New Roman" w:cs="Times New Roman"/>
          <w:sz w:val="24"/>
          <w:szCs w:val="24"/>
        </w:rPr>
        <w:t xml:space="preserve">  ПО ООО «Центр проблем детства», </w:t>
      </w:r>
      <w:r w:rsidR="000506DC" w:rsidRPr="00366A9A">
        <w:rPr>
          <w:rFonts w:ascii="Times New Roman" w:hAnsi="Times New Roman" w:cs="Times New Roman"/>
          <w:sz w:val="24"/>
          <w:szCs w:val="24"/>
        </w:rPr>
        <w:t xml:space="preserve"> </w:t>
      </w:r>
      <w:r w:rsidR="00EA21F2" w:rsidRPr="00366A9A">
        <w:rPr>
          <w:rFonts w:ascii="Times New Roman" w:hAnsi="Times New Roman" w:cs="Times New Roman"/>
          <w:sz w:val="24"/>
          <w:szCs w:val="24"/>
        </w:rPr>
        <w:t>ФГАОУ АПК и ППРО (г. Москва), и др</w:t>
      </w:r>
      <w:proofErr w:type="gramStart"/>
      <w:r w:rsidR="00EA21F2" w:rsidRPr="00366A9A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4314E" w:rsidRPr="00366A9A" w:rsidRDefault="00FC69D4" w:rsidP="00366A9A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A9A">
        <w:rPr>
          <w:rFonts w:ascii="Times New Roman" w:hAnsi="Times New Roman" w:cs="Times New Roman"/>
          <w:sz w:val="24"/>
          <w:szCs w:val="24"/>
        </w:rPr>
        <w:t>Повыш</w:t>
      </w:r>
      <w:r w:rsidR="00040432" w:rsidRPr="00366A9A">
        <w:rPr>
          <w:rFonts w:ascii="Times New Roman" w:hAnsi="Times New Roman" w:cs="Times New Roman"/>
          <w:sz w:val="24"/>
          <w:szCs w:val="24"/>
        </w:rPr>
        <w:t>ение квалификации осуществлялось</w:t>
      </w:r>
      <w:r w:rsidRPr="00366A9A">
        <w:rPr>
          <w:rFonts w:ascii="Times New Roman" w:hAnsi="Times New Roman" w:cs="Times New Roman"/>
          <w:sz w:val="24"/>
          <w:szCs w:val="24"/>
        </w:rPr>
        <w:t xml:space="preserve"> как на бюджетно</w:t>
      </w:r>
      <w:r w:rsidR="000506DC" w:rsidRPr="00366A9A">
        <w:rPr>
          <w:rFonts w:ascii="Times New Roman" w:hAnsi="Times New Roman" w:cs="Times New Roman"/>
          <w:sz w:val="24"/>
          <w:szCs w:val="24"/>
        </w:rPr>
        <w:t xml:space="preserve">й, так и на договорной основе, </w:t>
      </w:r>
      <w:r w:rsidR="001B11EA" w:rsidRPr="00366A9A">
        <w:rPr>
          <w:rFonts w:ascii="Times New Roman" w:hAnsi="Times New Roman" w:cs="Times New Roman"/>
          <w:sz w:val="24"/>
          <w:szCs w:val="24"/>
        </w:rPr>
        <w:t>очное обучение сочета</w:t>
      </w:r>
      <w:r w:rsidR="00E01C95" w:rsidRPr="00366A9A">
        <w:rPr>
          <w:rFonts w:ascii="Times New Roman" w:hAnsi="Times New Roman" w:cs="Times New Roman"/>
          <w:sz w:val="24"/>
          <w:szCs w:val="24"/>
        </w:rPr>
        <w:t>лось</w:t>
      </w:r>
      <w:r w:rsidR="001B11EA" w:rsidRPr="00366A9A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технологий.</w:t>
      </w:r>
      <w:r w:rsidR="001B11EA" w:rsidRPr="00366A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F354E" w:rsidRPr="00366A9A" w:rsidRDefault="00EF354E" w:rsidP="00366A9A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A9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Более 80% педагогических работников прошли курсовую подготовку в текущем учебном году. </w:t>
      </w:r>
    </w:p>
    <w:p w:rsidR="0084314E" w:rsidRPr="00366A9A" w:rsidRDefault="00EF354E" w:rsidP="0071084F">
      <w:pPr>
        <w:spacing w:after="0" w:line="240" w:lineRule="auto"/>
        <w:ind w:left="-142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9A">
        <w:rPr>
          <w:rFonts w:ascii="Times New Roman" w:hAnsi="Times New Roman" w:cs="Times New Roman"/>
          <w:sz w:val="24"/>
          <w:szCs w:val="24"/>
        </w:rPr>
        <w:t xml:space="preserve">Результативность курсовой подготовки проявляется не только в освоении новых педагогических технологий, компетенций, необходимых для соответствия Профессиональному стандарту, но и в познавательной активности педагога, </w:t>
      </w:r>
    </w:p>
    <w:p w:rsidR="003A2CB5" w:rsidRPr="00366A9A" w:rsidRDefault="009033A4" w:rsidP="00366A9A">
      <w:pPr>
        <w:pStyle w:val="a4"/>
        <w:spacing w:after="0" w:line="240" w:lineRule="auto"/>
        <w:ind w:left="-142" w:firstLine="993"/>
        <w:jc w:val="both"/>
      </w:pPr>
      <w:r w:rsidRPr="00366A9A">
        <w:t xml:space="preserve"> Как и в предыдущем учебном году, </w:t>
      </w:r>
      <w:r w:rsidR="003D7D55" w:rsidRPr="00366A9A">
        <w:t>самым востребованным</w:t>
      </w:r>
      <w:r w:rsidR="0049104B" w:rsidRPr="00366A9A">
        <w:t>и</w:t>
      </w:r>
      <w:r w:rsidRPr="00366A9A">
        <w:t xml:space="preserve"> </w:t>
      </w:r>
      <w:r w:rsidR="00C40A4D" w:rsidRPr="00366A9A">
        <w:t xml:space="preserve"> напра</w:t>
      </w:r>
      <w:r w:rsidR="0049104B" w:rsidRPr="00366A9A">
        <w:t>влениями</w:t>
      </w:r>
      <w:r w:rsidR="00C40A4D" w:rsidRPr="00366A9A">
        <w:t xml:space="preserve">  курсовой подготовки </w:t>
      </w:r>
      <w:r w:rsidRPr="00366A9A">
        <w:t xml:space="preserve"> оста</w:t>
      </w:r>
      <w:r w:rsidR="0049104B" w:rsidRPr="00366A9A">
        <w:t>ю</w:t>
      </w:r>
      <w:r w:rsidRPr="00366A9A">
        <w:t>тся</w:t>
      </w:r>
      <w:r w:rsidR="0049104B" w:rsidRPr="00366A9A">
        <w:t>:</w:t>
      </w:r>
      <w:r w:rsidRPr="00366A9A">
        <w:t xml:space="preserve"> </w:t>
      </w:r>
    </w:p>
    <w:p w:rsidR="0071084F" w:rsidRDefault="003A2CB5" w:rsidP="00366A9A">
      <w:pPr>
        <w:pStyle w:val="a4"/>
        <w:spacing w:after="0" w:line="240" w:lineRule="auto"/>
        <w:ind w:left="851"/>
        <w:jc w:val="both"/>
      </w:pPr>
      <w:r w:rsidRPr="00366A9A">
        <w:t>-</w:t>
      </w:r>
      <w:r w:rsidR="00C40A4D" w:rsidRPr="00650B71">
        <w:rPr>
          <w:b/>
        </w:rPr>
        <w:t xml:space="preserve">ФГОС </w:t>
      </w:r>
      <w:r w:rsidR="0071084F">
        <w:rPr>
          <w:b/>
        </w:rPr>
        <w:t>ООО, ФГОС</w:t>
      </w:r>
      <w:r w:rsidR="007F4E5D">
        <w:rPr>
          <w:b/>
        </w:rPr>
        <w:t xml:space="preserve"> </w:t>
      </w:r>
      <w:r w:rsidR="0071084F">
        <w:rPr>
          <w:b/>
        </w:rPr>
        <w:t>СОО</w:t>
      </w:r>
      <w:r w:rsidR="00C1116A" w:rsidRPr="00366A9A">
        <w:t xml:space="preserve"> (30% от общего количества</w:t>
      </w:r>
      <w:r w:rsidRPr="00366A9A">
        <w:t xml:space="preserve"> педагогов</w:t>
      </w:r>
      <w:r w:rsidR="00C1116A" w:rsidRPr="00366A9A">
        <w:t xml:space="preserve"> повысивших квалификацию</w:t>
      </w:r>
      <w:r w:rsidR="0071084F">
        <w:t>),</w:t>
      </w:r>
      <w:r w:rsidR="0071084F" w:rsidRPr="00366A9A">
        <w:t xml:space="preserve"> </w:t>
      </w:r>
    </w:p>
    <w:p w:rsidR="003A2CB5" w:rsidRPr="00650B71" w:rsidRDefault="003A2CB5" w:rsidP="00366A9A">
      <w:pPr>
        <w:pStyle w:val="a4"/>
        <w:spacing w:after="0" w:line="240" w:lineRule="auto"/>
        <w:ind w:left="851"/>
        <w:jc w:val="both"/>
        <w:rPr>
          <w:b/>
        </w:rPr>
      </w:pPr>
      <w:r w:rsidRPr="00366A9A">
        <w:t>-</w:t>
      </w:r>
      <w:r w:rsidR="0049104B" w:rsidRPr="00650B71">
        <w:rPr>
          <w:b/>
        </w:rPr>
        <w:t>современные образовательные технологии как средство повышения качества образования</w:t>
      </w:r>
      <w:r w:rsidR="00836DB8" w:rsidRPr="00650B71">
        <w:rPr>
          <w:b/>
        </w:rPr>
        <w:t xml:space="preserve">; </w:t>
      </w:r>
      <w:r w:rsidR="0049104B" w:rsidRPr="00650B71">
        <w:rPr>
          <w:b/>
        </w:rPr>
        <w:t xml:space="preserve"> </w:t>
      </w:r>
    </w:p>
    <w:p w:rsidR="00A929F8" w:rsidRPr="00650B71" w:rsidRDefault="003A2CB5" w:rsidP="00366A9A">
      <w:pPr>
        <w:pStyle w:val="a4"/>
        <w:spacing w:after="0" w:line="240" w:lineRule="auto"/>
        <w:ind w:left="851"/>
        <w:jc w:val="both"/>
        <w:rPr>
          <w:b/>
        </w:rPr>
      </w:pPr>
      <w:r w:rsidRPr="00650B71">
        <w:rPr>
          <w:b/>
        </w:rPr>
        <w:t>-</w:t>
      </w:r>
      <w:r w:rsidR="0049104B" w:rsidRPr="00650B71">
        <w:rPr>
          <w:b/>
        </w:rPr>
        <w:t xml:space="preserve">подготовка к ГИА и вопросы </w:t>
      </w:r>
      <w:r w:rsidR="001E44E1" w:rsidRPr="00650B71">
        <w:rPr>
          <w:b/>
        </w:rPr>
        <w:t>предметной подготовки педаг</w:t>
      </w:r>
      <w:r w:rsidR="00A929F8" w:rsidRPr="00650B71">
        <w:rPr>
          <w:b/>
        </w:rPr>
        <w:t>огов;</w:t>
      </w:r>
      <w:r w:rsidR="001E44E1" w:rsidRPr="00650B71">
        <w:rPr>
          <w:b/>
        </w:rPr>
        <w:t xml:space="preserve"> </w:t>
      </w:r>
    </w:p>
    <w:p w:rsidR="001E44E1" w:rsidRPr="00650B71" w:rsidRDefault="00A929F8" w:rsidP="00366A9A">
      <w:pPr>
        <w:pStyle w:val="a4"/>
        <w:spacing w:after="0" w:line="240" w:lineRule="auto"/>
        <w:ind w:left="851"/>
        <w:jc w:val="both"/>
        <w:rPr>
          <w:b/>
        </w:rPr>
      </w:pPr>
      <w:r w:rsidRPr="00650B71">
        <w:rPr>
          <w:b/>
        </w:rPr>
        <w:t>-</w:t>
      </w:r>
      <w:r w:rsidR="001E44E1" w:rsidRPr="00650B71">
        <w:rPr>
          <w:b/>
        </w:rPr>
        <w:t xml:space="preserve">психолого-педагогического сопровождения образовательного процесса. </w:t>
      </w:r>
    </w:p>
    <w:p w:rsidR="001446EA" w:rsidRPr="00650B71" w:rsidRDefault="00836DB8" w:rsidP="00366A9A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650B71">
        <w:rPr>
          <w:rFonts w:eastAsia="Times New Roman"/>
          <w:b/>
          <w:sz w:val="24"/>
          <w:szCs w:val="24"/>
        </w:rPr>
        <w:t xml:space="preserve">         </w:t>
      </w:r>
    </w:p>
    <w:p w:rsidR="009203FF" w:rsidRPr="00E4532C" w:rsidRDefault="00836DB8" w:rsidP="00366A9A">
      <w:pPr>
        <w:tabs>
          <w:tab w:val="left" w:pos="2880"/>
        </w:tabs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32C">
        <w:rPr>
          <w:rFonts w:ascii="Times New Roman" w:hAnsi="Times New Roman" w:cs="Times New Roman"/>
          <w:sz w:val="24"/>
          <w:szCs w:val="24"/>
        </w:rPr>
        <w:t>И</w:t>
      </w:r>
      <w:r w:rsidR="009203FF" w:rsidRPr="00E4532C">
        <w:rPr>
          <w:rFonts w:ascii="Times New Roman" w:hAnsi="Times New Roman" w:cs="Times New Roman"/>
          <w:sz w:val="24"/>
          <w:szCs w:val="24"/>
        </w:rPr>
        <w:t xml:space="preserve">сходя из </w:t>
      </w:r>
      <w:r w:rsidR="00366A9A" w:rsidRPr="00E4532C">
        <w:rPr>
          <w:rFonts w:ascii="Times New Roman" w:hAnsi="Times New Roman" w:cs="Times New Roman"/>
          <w:sz w:val="24"/>
          <w:szCs w:val="24"/>
        </w:rPr>
        <w:t xml:space="preserve">анализа результативности повышения </w:t>
      </w:r>
      <w:r w:rsidR="00366A9A" w:rsidRPr="00E4532C">
        <w:rPr>
          <w:rFonts w:ascii="Times New Roman" w:eastAsia="Calibri" w:hAnsi="Times New Roman" w:cs="Times New Roman"/>
          <w:sz w:val="24"/>
          <w:szCs w:val="24"/>
        </w:rPr>
        <w:t xml:space="preserve">квалификации педагогическими  работниками </w:t>
      </w:r>
      <w:r w:rsidR="00831C0F" w:rsidRPr="00E4532C">
        <w:rPr>
          <w:rFonts w:ascii="Times New Roman" w:hAnsi="Times New Roman" w:cs="Times New Roman"/>
          <w:sz w:val="24"/>
          <w:szCs w:val="24"/>
        </w:rPr>
        <w:t>методической службой района определены</w:t>
      </w:r>
      <w:proofErr w:type="gramEnd"/>
      <w:r w:rsidR="00831C0F" w:rsidRPr="00E4532C">
        <w:rPr>
          <w:rFonts w:ascii="Times New Roman" w:hAnsi="Times New Roman" w:cs="Times New Roman"/>
          <w:sz w:val="24"/>
          <w:szCs w:val="24"/>
        </w:rPr>
        <w:t xml:space="preserve"> следующие цели и задачи</w:t>
      </w:r>
      <w:r w:rsidR="00366A9A" w:rsidRPr="00E4532C">
        <w:rPr>
          <w:rFonts w:ascii="Times New Roman" w:hAnsi="Times New Roman" w:cs="Times New Roman"/>
          <w:sz w:val="24"/>
          <w:szCs w:val="24"/>
        </w:rPr>
        <w:t xml:space="preserve"> на </w:t>
      </w:r>
      <w:r w:rsidR="0071084F">
        <w:rPr>
          <w:rFonts w:ascii="Times New Roman" w:hAnsi="Times New Roman" w:cs="Times New Roman"/>
          <w:sz w:val="24"/>
          <w:szCs w:val="24"/>
        </w:rPr>
        <w:t>2020-2021</w:t>
      </w:r>
      <w:r w:rsidR="00366A9A" w:rsidRPr="00E4532C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9203FF" w:rsidRPr="00E4532C">
        <w:rPr>
          <w:rFonts w:ascii="Times New Roman" w:hAnsi="Times New Roman" w:cs="Times New Roman"/>
          <w:sz w:val="24"/>
          <w:szCs w:val="24"/>
        </w:rPr>
        <w:t>:</w:t>
      </w:r>
    </w:p>
    <w:p w:rsidR="00EA21F2" w:rsidRPr="0071084F" w:rsidRDefault="009203FF" w:rsidP="00366A9A">
      <w:pPr>
        <w:numPr>
          <w:ilvl w:val="0"/>
          <w:numId w:val="5"/>
        </w:numPr>
        <w:tabs>
          <w:tab w:val="left" w:pos="1560"/>
        </w:tabs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32C">
        <w:rPr>
          <w:rFonts w:ascii="Times New Roman" w:hAnsi="Times New Roman" w:cs="Times New Roman"/>
          <w:sz w:val="24"/>
          <w:szCs w:val="24"/>
        </w:rPr>
        <w:t>.</w:t>
      </w:r>
      <w:r w:rsidR="00831C0F" w:rsidRPr="00E4532C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EA21F2" w:rsidRPr="00E4532C">
        <w:rPr>
          <w:rFonts w:ascii="Times New Roman" w:eastAsia="Calibri" w:hAnsi="Times New Roman" w:cs="Times New Roman"/>
          <w:sz w:val="24"/>
          <w:szCs w:val="24"/>
        </w:rPr>
        <w:t>формиров</w:t>
      </w:r>
      <w:r w:rsidR="00831C0F" w:rsidRPr="00E4532C">
        <w:rPr>
          <w:rFonts w:ascii="Times New Roman" w:eastAsia="Calibri" w:hAnsi="Times New Roman" w:cs="Times New Roman"/>
          <w:sz w:val="24"/>
          <w:szCs w:val="24"/>
        </w:rPr>
        <w:t>ание</w:t>
      </w:r>
      <w:r w:rsidR="00EA21F2" w:rsidRPr="00E4532C">
        <w:rPr>
          <w:rFonts w:ascii="Times New Roman" w:eastAsia="Calibri" w:hAnsi="Times New Roman" w:cs="Times New Roman"/>
          <w:sz w:val="24"/>
          <w:szCs w:val="24"/>
        </w:rPr>
        <w:t xml:space="preserve"> услови</w:t>
      </w:r>
      <w:r w:rsidR="00831C0F" w:rsidRPr="00E4532C">
        <w:rPr>
          <w:rFonts w:ascii="Times New Roman" w:eastAsia="Calibri" w:hAnsi="Times New Roman" w:cs="Times New Roman"/>
          <w:sz w:val="24"/>
          <w:szCs w:val="24"/>
        </w:rPr>
        <w:t>й</w:t>
      </w:r>
      <w:r w:rsidR="00EA21F2" w:rsidRPr="00E4532C">
        <w:rPr>
          <w:rFonts w:ascii="Times New Roman" w:eastAsia="Calibri" w:hAnsi="Times New Roman" w:cs="Times New Roman"/>
          <w:sz w:val="24"/>
          <w:szCs w:val="24"/>
        </w:rPr>
        <w:t xml:space="preserve"> для непрерывного индивидуально-ориентированного повышения квалификации педагогических работников образовательных </w:t>
      </w:r>
      <w:r w:rsidR="00EA21F2" w:rsidRPr="00E4532C">
        <w:rPr>
          <w:rFonts w:ascii="Times New Roman" w:hAnsi="Times New Roman"/>
          <w:sz w:val="24"/>
          <w:szCs w:val="24"/>
        </w:rPr>
        <w:t>организаций</w:t>
      </w:r>
      <w:r w:rsidR="00EA21F2" w:rsidRPr="00E4532C">
        <w:rPr>
          <w:rFonts w:ascii="Times New Roman" w:eastAsia="Calibri" w:hAnsi="Times New Roman" w:cs="Times New Roman"/>
          <w:sz w:val="24"/>
          <w:szCs w:val="24"/>
        </w:rPr>
        <w:t>, направленных на обеспечение перспективных потребностей му</w:t>
      </w:r>
      <w:r w:rsidR="007E77CF">
        <w:rPr>
          <w:rFonts w:ascii="Times New Roman" w:eastAsia="Calibri" w:hAnsi="Times New Roman" w:cs="Times New Roman"/>
          <w:sz w:val="24"/>
          <w:szCs w:val="24"/>
        </w:rPr>
        <w:t xml:space="preserve">ниципальной системы образования, в том </w:t>
      </w:r>
      <w:r w:rsidR="007E77CF" w:rsidRPr="0071084F">
        <w:rPr>
          <w:rFonts w:ascii="Times New Roman" w:eastAsia="Calibri" w:hAnsi="Times New Roman" w:cs="Times New Roman"/>
          <w:sz w:val="24"/>
          <w:szCs w:val="24"/>
        </w:rPr>
        <w:t xml:space="preserve">числе через развитие </w:t>
      </w:r>
      <w:r w:rsidR="007E77CF" w:rsidRPr="0071084F">
        <w:rPr>
          <w:rFonts w:ascii="Times New Roman" w:hAnsi="Times New Roman" w:cs="Times New Roman"/>
          <w:sz w:val="24"/>
          <w:szCs w:val="24"/>
        </w:rPr>
        <w:t>системы постоянно действующих семинаров, педагогических мастерских.</w:t>
      </w:r>
    </w:p>
    <w:p w:rsidR="00540490" w:rsidRPr="0071084F" w:rsidRDefault="00540490" w:rsidP="0054049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8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создание условий, обеспечивающих субъектную позицию каждого педагога в повышении квалификации, предполагающую рефлексивный самоанализ деятельности, освоение способов самообразования и саморазвития</w:t>
      </w:r>
      <w:r w:rsidR="007E77CF" w:rsidRPr="00710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7CF" w:rsidRPr="0071084F" w:rsidRDefault="007E77CF" w:rsidP="0054049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8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совершенствование системы профессиональных сообществ педагогов ДО, ОО и планирование  их деятельности с учетом актуальных стратегических направлений, а также запросов  и потребностей педагогов.</w:t>
      </w:r>
    </w:p>
    <w:p w:rsidR="00FE559D" w:rsidRPr="0071084F" w:rsidRDefault="007E77CF" w:rsidP="00540490">
      <w:pPr>
        <w:tabs>
          <w:tab w:val="left" w:pos="1560"/>
        </w:tabs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8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59D" w:rsidRPr="0071084F" w:rsidRDefault="00FE559D" w:rsidP="00540490">
      <w:pPr>
        <w:tabs>
          <w:tab w:val="left" w:pos="1560"/>
        </w:tabs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E559D" w:rsidRPr="0071084F" w:rsidSect="00751486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65C"/>
    <w:multiLevelType w:val="hybridMultilevel"/>
    <w:tmpl w:val="9F0ABB6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BDC2E26"/>
    <w:multiLevelType w:val="hybridMultilevel"/>
    <w:tmpl w:val="3702A21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CA4313F"/>
    <w:multiLevelType w:val="hybridMultilevel"/>
    <w:tmpl w:val="FAA4F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13A51"/>
    <w:multiLevelType w:val="hybridMultilevel"/>
    <w:tmpl w:val="7A40649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571C5C"/>
    <w:multiLevelType w:val="hybridMultilevel"/>
    <w:tmpl w:val="3B74628A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5">
    <w:nsid w:val="7920101A"/>
    <w:multiLevelType w:val="hybridMultilevel"/>
    <w:tmpl w:val="BFA0D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E47CC"/>
    <w:multiLevelType w:val="hybridMultilevel"/>
    <w:tmpl w:val="41C8F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4936"/>
    <w:rsid w:val="00040432"/>
    <w:rsid w:val="000506DC"/>
    <w:rsid w:val="000A18F8"/>
    <w:rsid w:val="000B2303"/>
    <w:rsid w:val="000D049C"/>
    <w:rsid w:val="001446EA"/>
    <w:rsid w:val="001557FE"/>
    <w:rsid w:val="001B11EA"/>
    <w:rsid w:val="001B44F0"/>
    <w:rsid w:val="001C129D"/>
    <w:rsid w:val="001E44E1"/>
    <w:rsid w:val="001F25F6"/>
    <w:rsid w:val="001F366F"/>
    <w:rsid w:val="001F5365"/>
    <w:rsid w:val="00212C94"/>
    <w:rsid w:val="002362C2"/>
    <w:rsid w:val="00244F5C"/>
    <w:rsid w:val="00247BC7"/>
    <w:rsid w:val="00250734"/>
    <w:rsid w:val="00294A12"/>
    <w:rsid w:val="002C51BC"/>
    <w:rsid w:val="00335092"/>
    <w:rsid w:val="00344FD7"/>
    <w:rsid w:val="0036652A"/>
    <w:rsid w:val="00366A9A"/>
    <w:rsid w:val="003A2CB5"/>
    <w:rsid w:val="003A41E3"/>
    <w:rsid w:val="003B20F8"/>
    <w:rsid w:val="003C5E48"/>
    <w:rsid w:val="003D7D55"/>
    <w:rsid w:val="003E6B13"/>
    <w:rsid w:val="004330E0"/>
    <w:rsid w:val="0049104B"/>
    <w:rsid w:val="004A55FB"/>
    <w:rsid w:val="004C7916"/>
    <w:rsid w:val="004E21A3"/>
    <w:rsid w:val="004E3746"/>
    <w:rsid w:val="0051215D"/>
    <w:rsid w:val="00534718"/>
    <w:rsid w:val="00540490"/>
    <w:rsid w:val="00567157"/>
    <w:rsid w:val="005C537B"/>
    <w:rsid w:val="006133F1"/>
    <w:rsid w:val="0061367F"/>
    <w:rsid w:val="006141EF"/>
    <w:rsid w:val="0063041F"/>
    <w:rsid w:val="006304E0"/>
    <w:rsid w:val="006440D4"/>
    <w:rsid w:val="006462A5"/>
    <w:rsid w:val="00650B71"/>
    <w:rsid w:val="00652CA8"/>
    <w:rsid w:val="006766B0"/>
    <w:rsid w:val="006A6C66"/>
    <w:rsid w:val="007001E2"/>
    <w:rsid w:val="0071084F"/>
    <w:rsid w:val="00751486"/>
    <w:rsid w:val="00760812"/>
    <w:rsid w:val="007E53FB"/>
    <w:rsid w:val="007E77CF"/>
    <w:rsid w:val="007F4E5D"/>
    <w:rsid w:val="00831C0F"/>
    <w:rsid w:val="00833377"/>
    <w:rsid w:val="00836DB8"/>
    <w:rsid w:val="00840350"/>
    <w:rsid w:val="0084314E"/>
    <w:rsid w:val="008606A6"/>
    <w:rsid w:val="00862531"/>
    <w:rsid w:val="008E2A01"/>
    <w:rsid w:val="008F6EAB"/>
    <w:rsid w:val="009033A4"/>
    <w:rsid w:val="009203FF"/>
    <w:rsid w:val="00941C02"/>
    <w:rsid w:val="009A04F5"/>
    <w:rsid w:val="009A3943"/>
    <w:rsid w:val="009D710B"/>
    <w:rsid w:val="00A929F8"/>
    <w:rsid w:val="00A96CD1"/>
    <w:rsid w:val="00AE7910"/>
    <w:rsid w:val="00B0134C"/>
    <w:rsid w:val="00B17F04"/>
    <w:rsid w:val="00B55DE0"/>
    <w:rsid w:val="00B82083"/>
    <w:rsid w:val="00BA2B8C"/>
    <w:rsid w:val="00BD7789"/>
    <w:rsid w:val="00BE5F30"/>
    <w:rsid w:val="00BE70EB"/>
    <w:rsid w:val="00BE7BAD"/>
    <w:rsid w:val="00C1116A"/>
    <w:rsid w:val="00C236FA"/>
    <w:rsid w:val="00C40A4D"/>
    <w:rsid w:val="00C557FF"/>
    <w:rsid w:val="00C57C5B"/>
    <w:rsid w:val="00C64A73"/>
    <w:rsid w:val="00CB489D"/>
    <w:rsid w:val="00CB77FF"/>
    <w:rsid w:val="00D330E1"/>
    <w:rsid w:val="00D34D21"/>
    <w:rsid w:val="00D442C3"/>
    <w:rsid w:val="00D56A28"/>
    <w:rsid w:val="00D94936"/>
    <w:rsid w:val="00DA2E75"/>
    <w:rsid w:val="00DF25D7"/>
    <w:rsid w:val="00E01C95"/>
    <w:rsid w:val="00E12994"/>
    <w:rsid w:val="00E256B7"/>
    <w:rsid w:val="00E4532C"/>
    <w:rsid w:val="00E5506C"/>
    <w:rsid w:val="00EA21F2"/>
    <w:rsid w:val="00EB0E14"/>
    <w:rsid w:val="00EB56B1"/>
    <w:rsid w:val="00EF354E"/>
    <w:rsid w:val="00F02946"/>
    <w:rsid w:val="00F27024"/>
    <w:rsid w:val="00F326CC"/>
    <w:rsid w:val="00F47B4E"/>
    <w:rsid w:val="00F5520E"/>
    <w:rsid w:val="00F6578A"/>
    <w:rsid w:val="00FC69D4"/>
    <w:rsid w:val="00FE5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next w:val="a"/>
    <w:autoRedefine/>
    <w:semiHidden/>
    <w:rsid w:val="000506DC"/>
    <w:pPr>
      <w:tabs>
        <w:tab w:val="right" w:leader="dot" w:pos="9781"/>
      </w:tabs>
      <w:spacing w:after="0" w:line="240" w:lineRule="auto"/>
      <w:ind w:left="-1134" w:right="-142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69D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9203FF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203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3"/>
    <w:basedOn w:val="a"/>
    <w:link w:val="30"/>
    <w:rsid w:val="009203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203F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C537B"/>
  </w:style>
  <w:style w:type="character" w:styleId="a7">
    <w:name w:val="Hyperlink"/>
    <w:basedOn w:val="a0"/>
    <w:uiPriority w:val="99"/>
    <w:semiHidden/>
    <w:unhideWhenUsed/>
    <w:rsid w:val="005C537B"/>
    <w:rPr>
      <w:color w:val="0000FF"/>
      <w:u w:val="single"/>
    </w:rPr>
  </w:style>
  <w:style w:type="paragraph" w:styleId="a8">
    <w:name w:val="No Spacing"/>
    <w:link w:val="a9"/>
    <w:uiPriority w:val="1"/>
    <w:qFormat/>
    <w:rsid w:val="004E21A3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4E21A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4E21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0"/>
    <w:locked/>
    <w:rsid w:val="004E21A3"/>
    <w:rPr>
      <w:rFonts w:ascii="Calibri" w:eastAsia="Calibri" w:hAnsi="Calibri"/>
    </w:rPr>
  </w:style>
  <w:style w:type="paragraph" w:customStyle="1" w:styleId="10">
    <w:name w:val="Без интервала1"/>
    <w:link w:val="NoSpacingChar"/>
    <w:rsid w:val="004E21A3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Кривоногова</cp:lastModifiedBy>
  <cp:revision>45</cp:revision>
  <cp:lastPrinted>2016-05-24T12:20:00Z</cp:lastPrinted>
  <dcterms:created xsi:type="dcterms:W3CDTF">2016-05-23T08:42:00Z</dcterms:created>
  <dcterms:modified xsi:type="dcterms:W3CDTF">2021-01-27T04:35:00Z</dcterms:modified>
</cp:coreProperties>
</file>