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1E2E5BC3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51774E">
        <w:rPr>
          <w:color w:val="000000"/>
          <w:sz w:val="27"/>
          <w:szCs w:val="27"/>
        </w:rPr>
        <w:t>03.02.21г.</w:t>
      </w:r>
    </w:p>
    <w:p w14:paraId="044F7D6D" w14:textId="6CFDABD6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031E65">
        <w:rPr>
          <w:color w:val="000000"/>
          <w:sz w:val="27"/>
          <w:szCs w:val="27"/>
        </w:rPr>
        <w:t>Пр</w:t>
      </w:r>
      <w:r w:rsidR="00005E8A">
        <w:rPr>
          <w:color w:val="000000"/>
          <w:sz w:val="27"/>
          <w:szCs w:val="27"/>
        </w:rPr>
        <w:t>.19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005E8A">
        <w:rPr>
          <w:color w:val="000000"/>
          <w:sz w:val="27"/>
          <w:szCs w:val="27"/>
        </w:rPr>
        <w:t>История</w:t>
      </w:r>
    </w:p>
    <w:p w14:paraId="73D05B45" w14:textId="77777777" w:rsidR="0051774E" w:rsidRPr="0051774E" w:rsidRDefault="003956D8" w:rsidP="0051774E">
      <w:pPr>
        <w:rPr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51774E" w:rsidRPr="0051774E">
        <w:rPr>
          <w:sz w:val="28"/>
          <w:szCs w:val="28"/>
        </w:rPr>
        <w:t>Страны Латинской Америки.</w:t>
      </w:r>
    </w:p>
    <w:p w14:paraId="63339FF4" w14:textId="1B4A6E10" w:rsidR="0010285F" w:rsidRPr="0051774E" w:rsidRDefault="0010285F" w:rsidP="00284F71">
      <w:pPr>
        <w:rPr>
          <w:sz w:val="28"/>
          <w:szCs w:val="28"/>
        </w:rPr>
      </w:pPr>
    </w:p>
    <w:p w14:paraId="4580BB05" w14:textId="77777777" w:rsidR="00BD3961" w:rsidRPr="0051774E" w:rsidRDefault="00BD3961" w:rsidP="00284F71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86661FA" w14:textId="77777777" w:rsidR="0051774E" w:rsidRPr="0051774E" w:rsidRDefault="008C4F8F" w:rsidP="0051774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51774E">
        <w:rPr>
          <w:b/>
          <w:bCs/>
          <w:sz w:val="28"/>
          <w:szCs w:val="28"/>
        </w:rPr>
        <w:t>Задание:</w:t>
      </w:r>
      <w:r w:rsidR="007B5DE9" w:rsidRPr="0051774E">
        <w:rPr>
          <w:sz w:val="28"/>
          <w:szCs w:val="28"/>
        </w:rPr>
        <w:t xml:space="preserve"> </w:t>
      </w:r>
      <w:r w:rsidR="0051774E" w:rsidRPr="0051774E">
        <w:rPr>
          <w:sz w:val="28"/>
          <w:szCs w:val="28"/>
        </w:rPr>
        <w:t>составляем конспект</w:t>
      </w:r>
    </w:p>
    <w:p w14:paraId="7A4AAEC3" w14:textId="77777777" w:rsidR="0051774E" w:rsidRPr="0051774E" w:rsidRDefault="0051774E" w:rsidP="0051774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B9DC77A" w14:textId="5AC95EE7" w:rsidR="0051774E" w:rsidRPr="0051774E" w:rsidRDefault="0051774E" w:rsidP="0051774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51774E">
        <w:rPr>
          <w:color w:val="000000"/>
          <w:sz w:val="28"/>
          <w:szCs w:val="28"/>
        </w:rPr>
        <w:t xml:space="preserve">Условия развития стран Латинской Америки. </w:t>
      </w:r>
    </w:p>
    <w:p w14:paraId="66EE910F" w14:textId="7C906C75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В экономике стран Латинской Америки, успешно развивавшейся в годы Второй мировой войны, к концу 40-х гг. XX в. преобладало производство сырья и продуктов питания на экспорт. Наряду с крупными действовали многочисленные мелкие производства. Особенно живучи были пережитки старого в сельском хозяйстве. Одним из основных тормозов развития было засилье латифундизма (система крупных землевладений), притом, что основная масса сельского населения страдала от безземелья.</w:t>
      </w:r>
    </w:p>
    <w:p w14:paraId="51785618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Преобладающие в характере латиноамериканцев эмоциональность, темпераментность, открытое проявление чувств в сочетании с социальной нестабильностью, низким уровнем жизни способствовали неустойчивости политической ситуации. Мятежи, перевороты и контрперевороты сменяли друг друга, нередкими были убийства политических деятелей. Как правило, основной силой в переворотах была армия.</w:t>
      </w:r>
    </w:p>
    <w:p w14:paraId="5A268DF0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Еще одной характерной особенностью политической жизни латиноамериканских стран являлась живучесть каудильистских традиций (каудильо — вождь). Народ объединялся вокруг сильных личностей, выдвигавших популистские лозунги. Заметное влияние на общественную жизнь оказывала католическая церковь.</w:t>
      </w:r>
    </w:p>
    <w:p w14:paraId="2F947908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В конце 40 — 50-х гг. XX в. происходил быстрый рост промышленности, чему способствовала протекционистская политика государств. Одновременно в Латинской Америке усилились антидемократические тенденции. Во многом это было связано с «холодной войной». В 1948 г. возникла Организация американских государств (ОАГ) с участием США, которая имела право на интервенцию против любого своего члена, оказавшегося «под контролем со стороны международного коммунистического движения». Так, в 1954 г. произошла интервенция войск США в Гватемалу. Прошла череда военных переворотов, были установлены диктаторские режимы в Перу, Венесуэле, Панаме, Боливии. В Парагвае диктатура генерала Альфредо Стреснера (с 1954 г.) просуществовала несколько десятилетий.</w:t>
      </w:r>
    </w:p>
    <w:p w14:paraId="41BAD32D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lastRenderedPageBreak/>
        <w:t>Важным явлением в ряде стран стала деятельность национал-реформистских партий. Они стремились потеснить иностранные монополии и латифундистов, выступали за реформы. Наиболее известным примером национал-реформизма стала деятельность Хуана Доминго Перона в Аргентине, возглавившего страну в 1943 г. Он выдвинул идею хустисиализма (справедливости), который был объявлен особым, третьим путем развития, чисто аргентинским, отличающимся от коммунизма и капитализма. Хустисиализм призывал к объединению нации для преодоления зависимости и отсталости и построения общества социальной справедливости. После победы Перона на президентских выборах были выкуплены и национализированы некоторые иностранные компании, железные дороги, центральный банк, средства коммуникаций, приняты меры по социальной защите населения. Однако в начале 50-х гг. в Аргентине ухудшилась внешне- экономическая конъюнктура, и правительство не смогло продолжать свою политику. В 1955 г. в результате военного переворота Перон был свергнут (в 1973 г. вновь избран президентом).</w:t>
      </w:r>
    </w:p>
    <w:p w14:paraId="4F307202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С конца 50-х гг. XX в. начался новый подъем демократического движения. Пали диктатуры в Перу, Венесуэле, Колумбии. В Никарагуа убили диктатора Анастасио Сомосу. Во многих странах приступили к проведению реформ. Но реформистская политика сочеталась с подавлением революционных сил. В результате вскоре наметился поворот к реакции. В Гватемале, Доминиканской Республике, Эквадоре, Гондурасе были установлены военно-диктаторские режимы. Реформы в Бразилии в 1964 г. были остановлены государственным переворотом. В 1966 г. после короткого периода правления конституционного правительства диктаторский режим снова установился в Аргентине. В ряде стран (Никарагуа, Гватемала, Венесуэла, Колумбия) продолжалось партизанское движение. В 1967 г. пытался разжечь партизанскую войну в Боливии Эрнесто Че Гевара.</w:t>
      </w:r>
    </w:p>
    <w:p w14:paraId="610324E2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К концу 60-х гг. XX в. Латинская Америка вновь склонилась в сторону прогрессивных преобразований. Инициаторами перемен в некоторых странах стали военные режимы левонационалистической ориентации, пришедшие к власти в результате переворотов в Перу, Панаме, Боливии, Эквадоре. Прокатилась волна национализации иностранных кампаний. В сентябре 1977 г. Панама добилась от США восстановления суверенитета страны над зоной Панамского канала (полностью в 1999 г.).</w:t>
      </w:r>
    </w:p>
    <w:p w14:paraId="43D1A90D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Однако консервативные круги в очередной раз сумели взять реванш. Поворот к реакции начался с Боливии (1971). В 1973 г. произошли военные перевороты в Уругвае и Чили. В 1975 г. были остановлены реформы в Перу.</w:t>
      </w:r>
    </w:p>
    <w:p w14:paraId="4067076B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lastRenderedPageBreak/>
        <w:t>В конце 70-х гг. XX в. большая часть Латинской Америки оказалась под властью диктаторских режимов. В 70 — 80-е гг. XX в. в большинстве стран применялись неоконсервативные концепции свободной рыночной экономики. В качестве основных источников финансовых средств использовались инвестиции, займы, кредиты из-за рубежа. Развивались отрасли, ориентированные на экспорт. Первой на этот путь вступила Бразилия. «Бразильской моделью» воспользовались и другие режимы (Чили, Аргентина, Уругвай, Боливия). Для этого курса характерно резкое снижение жизненного уровня населения. Страны с конституционными режимами (Венесуэла, Мексика) шли по пути более мягких мер.</w:t>
      </w:r>
    </w:p>
    <w:p w14:paraId="18083361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Экономика оживилась, но обратной стороной модернизации стали быстрый рост внешнего долга и усиление инфляции, ужесточение социальной политики, рост безработицы.</w:t>
      </w:r>
    </w:p>
    <w:p w14:paraId="78D54C19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Это повлекло за собой новый всплеск борьбы населения, повлекший за собой падение диктатур. Процесс демократизации шел почти повсеместно. На его развитие особенно повлияла революция в Никарагуа (1979). Были восстановлены конституционные правления в Эквадоре, Перу, Боливии, Аргентине, Бразилии и других странах. Однако социально- экономическое положение Латинской Америки оставалось неустойчивым. Примером служит экономический крах в Аргентине в конце XX в.</w:t>
      </w:r>
    </w:p>
    <w:p w14:paraId="760DF471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Настоящей бедой Латинской Америки стало производство наркотиков, вывозимых затем в США. Наибольшее развитие наркобизнес получил в Колумбии, Боливии, Перу.</w:t>
      </w:r>
    </w:p>
    <w:p w14:paraId="6D053EE9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Куба. На Кубе основой экономики были выращивание и переработка тростникового сахара. Страна полностью зависела от США. 10 марта 1952 г. в результате военного мятежа власть захватил диктатор Рубен Фульхенсио Батиста. Начались преследования оппозиции, сотрудничество с США стало еще более тесным. Всюду росло недовольство.</w:t>
      </w:r>
    </w:p>
    <w:p w14:paraId="520FA856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26 июня 1953 г. группа студентов во главе с Фиделем Кастро Рус атаковала армейские казармы в городе Сантьяго-де-Куба (крепость Монкада). Штурм был неудачным. Оставшиеся в живых — среди них Кастро — попали в тюрьму. Кампания солидарности побудила Батисту амнистировать заговорщиков, которые эмигрировали в Мексику.</w:t>
      </w:r>
    </w:p>
    <w:p w14:paraId="195A98DB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 xml:space="preserve">В декабре 1956 г. из Мексики к Кубе отправилась яхта «Гранма» с революционерами на борту. При высадке уцелели только 20 человек, но и они были вынуждены разделиться и мелкими группами прорываться в горы Сьерра-Маэстра. Среди повстанцев были Ф. Кастро, его брат Рауль, Эрнесто Че Гевара. Началась партизанская война, охватившая весь остров. В мае—июле 1958 г. повстанцы разгромили превосходящие по </w:t>
      </w:r>
      <w:r w:rsidRPr="0051774E">
        <w:rPr>
          <w:color w:val="000000"/>
          <w:sz w:val="28"/>
          <w:szCs w:val="28"/>
        </w:rPr>
        <w:lastRenderedPageBreak/>
        <w:t>численности войска Батисты. 1 января 1959 г. Батиста бежал с Кубы, а революционные отряды вступили в Гавану.</w:t>
      </w:r>
    </w:p>
    <w:p w14:paraId="72ED630E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Ф. Кастро стал премьер-министром. В апреле 1959 г. он заявил, что кубинская революция по своему характеру является социалистической. Крупные земельные владения передавались в собственность государства или арендаторам и безземельным сельским жителям. Конфискация земель вызвала протест США, которые прекратили доставку нефти и закупку сахара. Ответной мерой Кубы явилась национализация сахарных заводов, нефтеперерабатывающей промышленности и других американских предприятий. США начали экономическую блокаду острова. В этот период началось сближение Кубы с СССР, который стал закупать сахар и снабжать Кубу необходимыми товарами. В октябре 1960 г. была объявлена национализация всей крупной и средней промышленности, железных дорог, банков, крупных торговых предприятий. Экономика стала плановой.</w:t>
      </w:r>
    </w:p>
    <w:p w14:paraId="05376180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Бесспорные достижения кубинской революции — качественное бесплатное медицинское обслуживание, образование. Средняя продолжительность жизни на Кубе — одна из самых высоких в мире.</w:t>
      </w:r>
    </w:p>
    <w:p w14:paraId="0BEEC6DE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В 80-е гг. XX в. положение Кубы заметно ухудшилось. Распад социалистической системы явился для нее сильнейшим ударом. В 1990 г. Ф. Кастро выдвинул лозунг «Социализм или смерть!». Было объявлено о максимальной экономии потребления во всех областях, мобилизации трудовых усилий. В конце 90-х гг. Куба взяла курс на оживление частной инициативы, допущения элементов рыночной экономики. В начале XXI в. стране удалось частично преодолеть последствия кризиса, повысился уровень жизни населения. В 2007 г. из-за болезни Ф. Кастро передал власть своему брату Р. Кастро.</w:t>
      </w:r>
    </w:p>
    <w:p w14:paraId="2C39A273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Правительство Народного единства в Чили. Чили — экономически и политически развитая страна Латинской Америки. В декабре 1969 г. левыми силами был создан блок Народное единство, в который вошли Радикальная, Социалистическая и Коммунистическая партии, движение левых христианских демократов. Кандидатом в президенты от блока стал социалист Сальвадор Альенде. Программа Народного единства включала национализацию иностранного и крупного местного капитала, ликвидацию латифундизма, широкие социальные меры. На выборах 4 сентября 1970 г. Альенде победил. Было сформировано правительство Народного единства.</w:t>
      </w:r>
    </w:p>
    <w:p w14:paraId="0B89A5EF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 xml:space="preserve">В июле 1971 г. вступил в силу закон, позволивший национализировать медную и другие отрасли добывающей промышленности. Под государственный контроль попали крупные предприятия, банки, внешняя </w:t>
      </w:r>
      <w:r w:rsidRPr="0051774E">
        <w:rPr>
          <w:color w:val="000000"/>
          <w:sz w:val="28"/>
          <w:szCs w:val="28"/>
        </w:rPr>
        <w:lastRenderedPageBreak/>
        <w:t>торговля, был введен рабочий контроль на частных предприятиях. Проведение аграрной реформы позволило покончить с латифундизмом. Увеличившееся потребление стимулировало рост производства, в том числе мелкого и среднего, получившего поддержку государства.</w:t>
      </w:r>
    </w:p>
    <w:p w14:paraId="7892B860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Однако по мере развития преобразований нарастало сопротивление внутри и вне Чили со стороны США. Усилились экономические трудности, проходили забастовки мелких предпринимателей и служащих. 11 сентября 1973 г. начался военный мятеж во главе с главнокомандующим сухопутных войск Аугусто Пиночетом. Альенде отказался оставить президентский пост и с небольшой группой верных ему людей до последнего отбивал атаки на президентский дворец JIa Монеда. После гибели Альенде власть оказалась в руках военной хунты во главе с Пиночетом. Режим Пиночета был ликвидирован только в 1990 г.</w:t>
      </w:r>
    </w:p>
    <w:p w14:paraId="468C04F2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«Левый поворот» в Латинской Америке в конце XX — начале XXI в. В конце XX — начале XXI в. в Латинской Америке усилилось влияние левых сил. Символом «левого поворота» стала деятельность президента Венесуэлы Уго Чавеса, одержавшего победу на президентских выборах в декабре 1998 г. По его инициативе был установлен государственный контроль над нефтяной промышленностью, осуществляются широкие социальные программы, установлены тесные связи с Кубой. Подобная политика вызывает недовольство как влиятельных сил в самой Венесуэле, так и США. Однако организованный в 2002 г. военный переворот окончился неудачей. В 2006 г. Чавес вновь победил на выборах. В 2007 г. он национализировал нефтяную промышленность и заявил о строительства в Венесуэле «социализма XXI века».</w:t>
      </w:r>
    </w:p>
    <w:p w14:paraId="3C21F8F1" w14:textId="77777777" w:rsid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В 2005 г. президентом Боливии был избран последователь Чавеса индеец Хуан Эво Моралес, осуществивший национализацию газовой промышленности. В 2007 г. президентом Никарагуа стал Даниэль Ортега, который уже был главой страны в 80-е гг. XX в., когда в Никарагуа при помощи СССР и Кубы пытались строить социализм. В 2006 г. президентом Эквадора избран еще один последователь Чавеса Рафаэль Корреа. В начале XXI в. левые силы, хотя и более умеренные, пришли к власти, победив на выборах, в Бразилии, Аргентине, Чили, Уругвае и др</w:t>
      </w:r>
      <w:r w:rsidRPr="0051774E">
        <w:rPr>
          <w:color w:val="000000"/>
          <w:sz w:val="28"/>
          <w:szCs w:val="28"/>
        </w:rPr>
        <w:t>.</w:t>
      </w:r>
    </w:p>
    <w:p w14:paraId="5BD35826" w14:textId="77777777" w:rsidR="0051774E" w:rsidRDefault="0051774E" w:rsidP="0051774E">
      <w:pPr>
        <w:pStyle w:val="a3"/>
        <w:shd w:val="clear" w:color="auto" w:fill="FFFFFF"/>
        <w:ind w:right="300"/>
        <w:rPr>
          <w:color w:val="000000"/>
        </w:rPr>
      </w:pPr>
      <w:r w:rsidRPr="0051774E">
        <w:rPr>
          <w:color w:val="000000"/>
        </w:rPr>
        <w:t>ВОПРОСЫ И ЗАДАНИЯ</w:t>
      </w:r>
    </w:p>
    <w:p w14:paraId="5AB17F18" w14:textId="77777777" w:rsidR="0051774E" w:rsidRDefault="0051774E" w:rsidP="0051774E">
      <w:pPr>
        <w:pStyle w:val="a3"/>
        <w:shd w:val="clear" w:color="auto" w:fill="FFFFFF"/>
        <w:ind w:right="300"/>
        <w:rPr>
          <w:color w:val="000000"/>
        </w:rPr>
      </w:pPr>
      <w:r w:rsidRPr="0051774E">
        <w:rPr>
          <w:color w:val="000000"/>
          <w:sz w:val="28"/>
          <w:szCs w:val="28"/>
        </w:rPr>
        <w:t>1. Опишите основные тенденции развития стран Латинской Америке во второй половине XX — начале XXI в.</w:t>
      </w:r>
    </w:p>
    <w:p w14:paraId="20147A4C" w14:textId="79BCCA80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</w:rPr>
      </w:pPr>
      <w:r w:rsidRPr="0051774E">
        <w:rPr>
          <w:color w:val="000000"/>
          <w:sz w:val="28"/>
          <w:szCs w:val="28"/>
        </w:rPr>
        <w:t>2. Какие результаты имела Кубинская революция?</w:t>
      </w:r>
    </w:p>
    <w:p w14:paraId="5CEFA52D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3. Почему пало правительство Народного единства в Чили?</w:t>
      </w:r>
    </w:p>
    <w:p w14:paraId="5C95E742" w14:textId="77777777" w:rsidR="0051774E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lastRenderedPageBreak/>
        <w:t>4. Что такое «левый поворот» в Латинской Америке?</w:t>
      </w:r>
    </w:p>
    <w:p w14:paraId="35B40EEA" w14:textId="008643D0" w:rsidR="0071399F" w:rsidRPr="0051774E" w:rsidRDefault="0051774E" w:rsidP="0051774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>Ф</w:t>
      </w:r>
      <w:r w:rsidR="0071399F" w:rsidRPr="0051774E">
        <w:rPr>
          <w:color w:val="000000"/>
          <w:sz w:val="28"/>
          <w:szCs w:val="28"/>
        </w:rPr>
        <w:t>орма отчета:</w:t>
      </w:r>
      <w:r w:rsidR="00BD3961" w:rsidRPr="0051774E">
        <w:rPr>
          <w:color w:val="000000"/>
          <w:sz w:val="28"/>
          <w:szCs w:val="28"/>
        </w:rPr>
        <w:t xml:space="preserve"> </w:t>
      </w:r>
      <w:r w:rsidR="00FF630F" w:rsidRPr="0051774E">
        <w:rPr>
          <w:color w:val="000000"/>
          <w:sz w:val="28"/>
          <w:szCs w:val="28"/>
        </w:rPr>
        <w:t>фото выполненных заданий</w:t>
      </w:r>
    </w:p>
    <w:p w14:paraId="57ACF05D" w14:textId="6D943063" w:rsidR="00DF09B4" w:rsidRPr="0051774E" w:rsidRDefault="00265CFC" w:rsidP="00DF09B4">
      <w:pPr>
        <w:pStyle w:val="a3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 xml:space="preserve">Срок выполнения задания </w:t>
      </w:r>
      <w:r w:rsidR="0051774E" w:rsidRPr="0051774E">
        <w:rPr>
          <w:color w:val="000000"/>
          <w:sz w:val="28"/>
          <w:szCs w:val="28"/>
        </w:rPr>
        <w:t>5 февраля</w:t>
      </w:r>
      <w:r w:rsidR="008C4F8F" w:rsidRPr="0051774E">
        <w:rPr>
          <w:color w:val="000000"/>
          <w:sz w:val="28"/>
          <w:szCs w:val="28"/>
        </w:rPr>
        <w:t xml:space="preserve"> </w:t>
      </w:r>
      <w:r w:rsidR="0071399F" w:rsidRPr="0051774E">
        <w:rPr>
          <w:color w:val="000000"/>
          <w:sz w:val="28"/>
          <w:szCs w:val="28"/>
        </w:rPr>
        <w:t>202</w:t>
      </w:r>
      <w:r w:rsidR="0051774E" w:rsidRPr="0051774E">
        <w:rPr>
          <w:color w:val="000000"/>
          <w:sz w:val="28"/>
          <w:szCs w:val="28"/>
        </w:rPr>
        <w:t>1</w:t>
      </w:r>
      <w:r w:rsidR="0071399F" w:rsidRPr="0051774E">
        <w:rPr>
          <w:color w:val="000000"/>
          <w:sz w:val="28"/>
          <w:szCs w:val="28"/>
        </w:rPr>
        <w:t>г.</w:t>
      </w:r>
    </w:p>
    <w:p w14:paraId="208DF2F5" w14:textId="77777777" w:rsidR="0071399F" w:rsidRPr="0051774E" w:rsidRDefault="0071399F" w:rsidP="00DF09B4">
      <w:pPr>
        <w:pStyle w:val="a3"/>
        <w:rPr>
          <w:color w:val="000000"/>
          <w:sz w:val="28"/>
          <w:szCs w:val="28"/>
        </w:rPr>
      </w:pPr>
      <w:r w:rsidRPr="0051774E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8C4F8F" w:rsidRPr="0051774E">
          <w:rPr>
            <w:rStyle w:val="a4"/>
            <w:sz w:val="28"/>
            <w:szCs w:val="28"/>
            <w:lang w:val="en-US"/>
          </w:rPr>
          <w:t>natasha</w:t>
        </w:r>
        <w:r w:rsidR="008C4F8F" w:rsidRPr="0051774E">
          <w:rPr>
            <w:rStyle w:val="a4"/>
            <w:sz w:val="28"/>
            <w:szCs w:val="28"/>
          </w:rPr>
          <w:t>141191@</w:t>
        </w:r>
        <w:r w:rsidR="008C4F8F" w:rsidRPr="0051774E">
          <w:rPr>
            <w:rStyle w:val="a4"/>
            <w:sz w:val="28"/>
            <w:szCs w:val="28"/>
            <w:lang w:val="en-US"/>
          </w:rPr>
          <w:t>mail</w:t>
        </w:r>
        <w:r w:rsidR="008C4F8F" w:rsidRPr="0051774E">
          <w:rPr>
            <w:rStyle w:val="a4"/>
            <w:sz w:val="28"/>
            <w:szCs w:val="28"/>
          </w:rPr>
          <w:t>.</w:t>
        </w:r>
        <w:r w:rsidR="008C4F8F" w:rsidRPr="0051774E">
          <w:rPr>
            <w:rStyle w:val="a4"/>
            <w:sz w:val="28"/>
            <w:szCs w:val="28"/>
            <w:lang w:val="en-US"/>
          </w:rPr>
          <w:t>ru</w:t>
        </w:r>
      </w:hyperlink>
      <w:r w:rsidR="00DF09B4" w:rsidRPr="0051774E">
        <w:rPr>
          <w:sz w:val="28"/>
          <w:szCs w:val="28"/>
        </w:rPr>
        <w:t xml:space="preserve"> (с маленькой, без пробелов)</w:t>
      </w:r>
    </w:p>
    <w:p w14:paraId="00AE6C50" w14:textId="77777777" w:rsidR="0071399F" w:rsidRPr="0051774E" w:rsidRDefault="0071399F" w:rsidP="0071399F">
      <w:pPr>
        <w:rPr>
          <w:sz w:val="28"/>
          <w:szCs w:val="28"/>
        </w:rPr>
      </w:pPr>
      <w:r w:rsidRPr="0051774E">
        <w:rPr>
          <w:sz w:val="28"/>
          <w:szCs w:val="28"/>
        </w:rPr>
        <w:t>Указываем ФИ., группу, тему, дату!</w:t>
      </w:r>
    </w:p>
    <w:p w14:paraId="3E7DDB3B" w14:textId="77777777" w:rsidR="0071399F" w:rsidRPr="0051774E" w:rsidRDefault="0071399F" w:rsidP="0071399F">
      <w:pPr>
        <w:rPr>
          <w:sz w:val="28"/>
          <w:szCs w:val="28"/>
        </w:rPr>
      </w:pPr>
    </w:p>
    <w:p w14:paraId="7D5039AD" w14:textId="77777777" w:rsidR="00DA3F60" w:rsidRPr="0051774E" w:rsidRDefault="00DA3F60">
      <w:pPr>
        <w:rPr>
          <w:sz w:val="28"/>
          <w:szCs w:val="28"/>
        </w:rPr>
      </w:pPr>
    </w:p>
    <w:sectPr w:rsidR="00DA3F60" w:rsidRPr="0051774E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05E8A"/>
    <w:rsid w:val="00031E65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7266F"/>
    <w:rsid w:val="003956D8"/>
    <w:rsid w:val="004E5BD4"/>
    <w:rsid w:val="005107FB"/>
    <w:rsid w:val="0051774E"/>
    <w:rsid w:val="00566048"/>
    <w:rsid w:val="005F00F1"/>
    <w:rsid w:val="006020E9"/>
    <w:rsid w:val="00635C2A"/>
    <w:rsid w:val="0071399F"/>
    <w:rsid w:val="007B5DE9"/>
    <w:rsid w:val="007E2A3F"/>
    <w:rsid w:val="008C4F8F"/>
    <w:rsid w:val="00967CA9"/>
    <w:rsid w:val="00BA7CE2"/>
    <w:rsid w:val="00BD3961"/>
    <w:rsid w:val="00CB0AAB"/>
    <w:rsid w:val="00CC326C"/>
    <w:rsid w:val="00CE5EAF"/>
    <w:rsid w:val="00D220EF"/>
    <w:rsid w:val="00D24DB3"/>
    <w:rsid w:val="00DA3F60"/>
    <w:rsid w:val="00DA5DC1"/>
    <w:rsid w:val="00DC2641"/>
    <w:rsid w:val="00DF09B4"/>
    <w:rsid w:val="00DF63A6"/>
    <w:rsid w:val="00F3524F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16</cp:revision>
  <dcterms:created xsi:type="dcterms:W3CDTF">2020-11-12T06:42:00Z</dcterms:created>
  <dcterms:modified xsi:type="dcterms:W3CDTF">2021-02-03T04:30:00Z</dcterms:modified>
</cp:coreProperties>
</file>