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420043" w:rsidRPr="002A4267" w:rsidRDefault="00E6725B" w:rsidP="002B4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079D8">
        <w:rPr>
          <w:rFonts w:ascii="Times New Roman" w:hAnsi="Times New Roman" w:cs="Times New Roman"/>
          <w:sz w:val="20"/>
          <w:szCs w:val="20"/>
        </w:rPr>
        <w:t>16.02.21.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67273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350616">
        <w:rPr>
          <w:rFonts w:ascii="Times New Roman" w:hAnsi="Times New Roman" w:cs="Times New Roman"/>
          <w:b/>
          <w:sz w:val="20"/>
          <w:szCs w:val="20"/>
        </w:rPr>
        <w:t>42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2853B4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2079D8">
        <w:rPr>
          <w:rFonts w:ascii="Times New Roman" w:hAnsi="Times New Roman" w:cs="Times New Roman"/>
          <w:b/>
          <w:sz w:val="20"/>
          <w:szCs w:val="20"/>
        </w:rPr>
        <w:t>тему</w:t>
      </w:r>
      <w:r w:rsidR="006E07A3" w:rsidRPr="002079D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207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79D8" w:rsidRPr="002079D8">
        <w:rPr>
          <w:rFonts w:ascii="Times New Roman" w:hAnsi="Times New Roman" w:cs="Times New Roman"/>
          <w:b/>
          <w:sz w:val="20"/>
          <w:szCs w:val="20"/>
        </w:rPr>
        <w:t>Развитие европейской культуры и науки в 17-18 веках</w:t>
      </w:r>
      <w:r w:rsidR="002079D8">
        <w:rPr>
          <w:rFonts w:ascii="Times New Roman" w:hAnsi="Times New Roman" w:cs="Times New Roman"/>
          <w:sz w:val="20"/>
          <w:szCs w:val="20"/>
        </w:rPr>
        <w:t>.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2853B4" w:rsidRPr="002853B4">
        <w:rPr>
          <w:rFonts w:ascii="Times New Roman" w:hAnsi="Times New Roman" w:cs="Times New Roman"/>
          <w:b/>
          <w:sz w:val="20"/>
          <w:szCs w:val="20"/>
        </w:rPr>
        <w:t>Эпоха Просвещения.</w:t>
      </w:r>
      <w:r w:rsidR="00FB6E34" w:rsidRPr="002853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325" w:rsidRPr="002853B4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079D8" w:rsidRPr="002853B4" w:rsidRDefault="002079D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0616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50616"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9D8">
        <w:rPr>
          <w:rFonts w:ascii="Times New Roman" w:hAnsi="Times New Roman" w:cs="Times New Roman"/>
          <w:bCs/>
          <w:sz w:val="20"/>
          <w:szCs w:val="20"/>
        </w:rPr>
        <w:t>М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350616" w:rsidRPr="00E6741A" w:rsidRDefault="00E6741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1.Запи</w:t>
      </w:r>
      <w:r w:rsidR="00350616" w:rsidRPr="00E6741A">
        <w:rPr>
          <w:rFonts w:ascii="Times New Roman" w:hAnsi="Times New Roman" w:cs="Times New Roman"/>
          <w:b/>
          <w:sz w:val="24"/>
          <w:szCs w:val="24"/>
        </w:rPr>
        <w:t xml:space="preserve">шите понятия: </w:t>
      </w:r>
      <w:r w:rsidR="00350616" w:rsidRPr="00E6741A">
        <w:rPr>
          <w:rFonts w:ascii="Times New Roman" w:hAnsi="Times New Roman" w:cs="Times New Roman"/>
          <w:sz w:val="24"/>
          <w:szCs w:val="24"/>
        </w:rPr>
        <w:t xml:space="preserve"> барокко, </w:t>
      </w:r>
      <w:r w:rsidRPr="00E6741A">
        <w:rPr>
          <w:rFonts w:ascii="Times New Roman" w:hAnsi="Times New Roman" w:cs="Times New Roman"/>
          <w:sz w:val="24"/>
          <w:szCs w:val="24"/>
        </w:rPr>
        <w:t>класси</w:t>
      </w:r>
      <w:r w:rsidR="005E6765">
        <w:rPr>
          <w:rFonts w:ascii="Times New Roman" w:hAnsi="Times New Roman" w:cs="Times New Roman"/>
          <w:sz w:val="24"/>
          <w:szCs w:val="24"/>
        </w:rPr>
        <w:t>цизм, романтизм, сентиментализм, рационализм.</w:t>
      </w:r>
    </w:p>
    <w:p w:rsidR="00350616" w:rsidRDefault="00E6741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4DA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4004DA" w:rsidRPr="004004DA">
        <w:rPr>
          <w:rFonts w:ascii="Times New Roman" w:hAnsi="Times New Roman" w:cs="Times New Roman"/>
          <w:b/>
          <w:sz w:val="24"/>
          <w:szCs w:val="24"/>
        </w:rPr>
        <w:t>фамилии</w:t>
      </w:r>
      <w:r w:rsidR="004004DA">
        <w:rPr>
          <w:rFonts w:ascii="Times New Roman" w:hAnsi="Times New Roman" w:cs="Times New Roman"/>
          <w:sz w:val="24"/>
          <w:szCs w:val="24"/>
        </w:rPr>
        <w:t xml:space="preserve"> писателей, художников, композиторов. </w:t>
      </w:r>
    </w:p>
    <w:p w:rsidR="004004DA" w:rsidRDefault="004004D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чем суть экономической науки  </w:t>
      </w:r>
      <w:r w:rsidRPr="00A82A9B">
        <w:rPr>
          <w:rFonts w:ascii="Times New Roman" w:hAnsi="Times New Roman" w:cs="Times New Roman"/>
          <w:b/>
          <w:sz w:val="24"/>
          <w:szCs w:val="24"/>
        </w:rPr>
        <w:t>Адама Смита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04DA" w:rsidRPr="005E6765" w:rsidRDefault="004004D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C7DF5" w:rsidRPr="00A82A9B" w:rsidRDefault="002B4CDB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37BA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004DA">
        <w:rPr>
          <w:rFonts w:ascii="Times New Roman" w:hAnsi="Times New Roman" w:cs="Times New Roman"/>
          <w:b/>
          <w:sz w:val="24"/>
          <w:szCs w:val="24"/>
          <w:highlight w:val="yellow"/>
        </w:rPr>
        <w:t>40  (стр. 241)  Идеология Просвещения.</w:t>
      </w:r>
    </w:p>
    <w:p w:rsidR="005E2205" w:rsidRPr="00B16963" w:rsidRDefault="005E2205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BC472A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67273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sz w:val="24"/>
          <w:szCs w:val="24"/>
        </w:rPr>
        <w:t xml:space="preserve"> </w:t>
      </w:r>
      <w:r w:rsidR="00164314" w:rsidRPr="00B90A19">
        <w:rPr>
          <w:rFonts w:ascii="Times New Roman" w:hAnsi="Times New Roman" w:cs="Times New Roman"/>
          <w:sz w:val="24"/>
          <w:szCs w:val="24"/>
        </w:rPr>
        <w:t>1.</w:t>
      </w:r>
      <w:r w:rsidR="004004DA" w:rsidRPr="00B9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Выполните задание 4 (стр. 242) </w:t>
      </w:r>
    </w:p>
    <w:p w:rsidR="00BC472A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b/>
          <w:sz w:val="24"/>
          <w:szCs w:val="24"/>
          <w:highlight w:val="yellow"/>
        </w:rPr>
        <w:t>ИТОГ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:   Распространение </w:t>
      </w:r>
      <w:r w:rsidR="00164314" w:rsidRPr="00B90A19">
        <w:rPr>
          <w:rFonts w:ascii="Times New Roman" w:hAnsi="Times New Roman" w:cs="Times New Roman"/>
          <w:sz w:val="24"/>
          <w:szCs w:val="24"/>
        </w:rPr>
        <w:t xml:space="preserve"> идей  П</w:t>
      </w:r>
      <w:r w:rsidRPr="00B90A19">
        <w:rPr>
          <w:rFonts w:ascii="Times New Roman" w:hAnsi="Times New Roman" w:cs="Times New Roman"/>
          <w:sz w:val="24"/>
          <w:szCs w:val="24"/>
        </w:rPr>
        <w:t>росвещения   …</w:t>
      </w:r>
      <w:proofErr w:type="gramStart"/>
      <w:r w:rsidRPr="00B90A1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004DA" w:rsidRPr="00B90A19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0C35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079D8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853B4"/>
    <w:rsid w:val="002A1349"/>
    <w:rsid w:val="002A4267"/>
    <w:rsid w:val="002B4CDB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9F275B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B49D2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0F4A-EBF4-48BF-8ECA-163F75F8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255</cp:revision>
  <dcterms:created xsi:type="dcterms:W3CDTF">2020-04-07T14:39:00Z</dcterms:created>
  <dcterms:modified xsi:type="dcterms:W3CDTF">2021-02-14T09:36:00Z</dcterms:modified>
</cp:coreProperties>
</file>